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959" w:rsidRDefault="00EA6959" w:rsidP="00EA695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b/>
          <w:sz w:val="28"/>
          <w:szCs w:val="28"/>
        </w:rPr>
        <w:t>Родительская компетентность:</w:t>
      </w:r>
      <w:r w:rsidRPr="00EA6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6959">
        <w:rPr>
          <w:rFonts w:ascii="Times New Roman" w:eastAsia="Times New Roman" w:hAnsi="Times New Roman" w:cs="Times New Roman"/>
          <w:b/>
          <w:sz w:val="28"/>
          <w:szCs w:val="28"/>
        </w:rPr>
        <w:t>ее составляющие и способы формирования</w:t>
      </w:r>
    </w:p>
    <w:p w:rsidR="00EA6959" w:rsidRDefault="00EA6959" w:rsidP="00EA69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Антонова Е.М.</w:t>
      </w:r>
    </w:p>
    <w:p w:rsidR="00EA6959" w:rsidRDefault="00EA6959" w:rsidP="00EA69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Старший воспитатель</w:t>
      </w:r>
    </w:p>
    <w:p w:rsidR="00EA6959" w:rsidRPr="00A93D5B" w:rsidRDefault="00EA6959" w:rsidP="00EA695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/с № 102</w:t>
      </w:r>
    </w:p>
    <w:p w:rsidR="00EA6959" w:rsidRPr="00EA6959" w:rsidRDefault="00EA6959" w:rsidP="00EA6959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Компетентность чаще рассматривается в приложении к профессиональной деятельности. Компетентность — это актуализированные знания и опыт, помогающие эффективно решать те или иные профессиональные задачи.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6959">
        <w:rPr>
          <w:rFonts w:ascii="Times New Roman" w:eastAsia="Times New Roman" w:hAnsi="Times New Roman" w:cs="Times New Roman"/>
          <w:sz w:val="28"/>
          <w:szCs w:val="28"/>
        </w:rPr>
        <w:t>Родительство</w:t>
      </w:r>
      <w:proofErr w:type="spell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не профессия, а сложное многогранное социально-психологическое явление. 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Однако сегодня много говорится о компетентном </w:t>
      </w:r>
      <w:proofErr w:type="spellStart"/>
      <w:r w:rsidRPr="00EA6959">
        <w:rPr>
          <w:rFonts w:ascii="Times New Roman" w:eastAsia="Times New Roman" w:hAnsi="Times New Roman" w:cs="Times New Roman"/>
          <w:sz w:val="28"/>
          <w:szCs w:val="28"/>
        </w:rPr>
        <w:t>родительстве</w:t>
      </w:r>
      <w:proofErr w:type="spell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как о многомерном и многогранном феномене.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На его формирование и развитие влияют самые разные факторы: культурно-исторические, социально-экономические, этические, психологические и др.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Родительская компетентность — 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это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прежде всего сложное личностное образование, на основе которого строится готовность и способность родителей выполнять свои родительские функции.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Е.П. </w:t>
      </w:r>
      <w:proofErr w:type="spellStart"/>
      <w:r w:rsidRPr="00EA6959">
        <w:rPr>
          <w:rFonts w:ascii="Times New Roman" w:eastAsia="Times New Roman" w:hAnsi="Times New Roman" w:cs="Times New Roman"/>
          <w:sz w:val="28"/>
          <w:szCs w:val="28"/>
        </w:rPr>
        <w:t>Арнаутова</w:t>
      </w:r>
      <w:proofErr w:type="spell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рассматривает природную и социальную составляющие родительской компетентности. Природная компетентность «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разворачивается естественным образом как генетическая программа продолжения рода… связана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с такими понятиями, как природная чувствительность (способность чувствовать другого как самого себя), эмоциональная отзывчивость, уникальность, целесообразность, целостность».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По мере роста и развития ребенка на первый план начинает выходить социальная компетентность. Это и культура воспитания в семье, и традиции воспитания, передающиеся от поколения к поколению, и стереотипы и привычки поведения, и духовно-нравственные традиции общества.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В основе формирования родительской компетентности лежит объединение «разнообразных аспектов родительского опыта: когнитивного, эмоционального, сенсорного, психомоторного, духовного, коммуникативного, игрового, рефлексивного и т. д.». Компетентный родитель в любой момент времени, в любой ситуации общения со своим ребенком может быть искренним и обнаруживать с ним «совместный язык», видеть актуальную ситуацию его развития и находить наиболее эффективные пути, средства и методы развития ребенка. </w:t>
      </w:r>
      <w:proofErr w:type="gramEnd"/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Как и любой вид компетентности, родительская компетентность структурно может быть представлена как совокупность содержательного (когнитивного), </w:t>
      </w:r>
      <w:proofErr w:type="spellStart"/>
      <w:r w:rsidRPr="00EA6959">
        <w:rPr>
          <w:rFonts w:ascii="Times New Roman" w:eastAsia="Times New Roman" w:hAnsi="Times New Roman" w:cs="Times New Roman"/>
          <w:sz w:val="28"/>
          <w:szCs w:val="28"/>
        </w:rPr>
        <w:t>деятельностного</w:t>
      </w:r>
      <w:proofErr w:type="spell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(поведенческого) и эмоционально-личностного компонентов. То есть можно говорить о сочетании знаний, чувств и действий.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Как уже отмечалось выше, современные родители достаточно грамотные люди, имеющие в массе своей среднее специальное или высшее образование, свободно погружающиеся в мир литературы и Интернета для получения разнообразной информации, в т. ч. информации, касающейся развития, воспитания и образования детей. Тем не 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отмечают существенное ослабление воспитательного потенциала семьи, разобщенность и холодность детско-родительских отношений, деформацию социализирующего влияния семьи.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Помощь педагога в формировании родительской компетентности неоценима. При этом прямая помощь в качестве </w:t>
      </w:r>
      <w:proofErr w:type="spellStart"/>
      <w:r w:rsidRPr="00EA6959">
        <w:rPr>
          <w:rFonts w:ascii="Times New Roman" w:eastAsia="Times New Roman" w:hAnsi="Times New Roman" w:cs="Times New Roman"/>
          <w:sz w:val="28"/>
          <w:szCs w:val="28"/>
        </w:rPr>
        <w:t>научения</w:t>
      </w:r>
      <w:proofErr w:type="spell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неприемлема. Сегодня следует говорить о взаимодействии, основными принципами которого являются: </w:t>
      </w:r>
    </w:p>
    <w:p w:rsidR="00EA6959" w:rsidRPr="00EA6959" w:rsidRDefault="00EA6959" w:rsidP="00EA695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взаимоуважение и </w:t>
      </w:r>
      <w:proofErr w:type="spellStart"/>
      <w:r w:rsidRPr="00EA6959">
        <w:rPr>
          <w:rFonts w:ascii="Times New Roman" w:eastAsia="Times New Roman" w:hAnsi="Times New Roman" w:cs="Times New Roman"/>
          <w:sz w:val="28"/>
          <w:szCs w:val="28"/>
        </w:rPr>
        <w:t>взаимодополнение</w:t>
      </w:r>
      <w:proofErr w:type="spellEnd"/>
      <w:r w:rsidRPr="00EA695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6959" w:rsidRPr="00EA6959" w:rsidRDefault="00EA6959" w:rsidP="00EA695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диалог;</w:t>
      </w:r>
    </w:p>
    <w:p w:rsidR="00EA6959" w:rsidRPr="00EA6959" w:rsidRDefault="00EA6959" w:rsidP="00EA695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единство целей;</w:t>
      </w:r>
    </w:p>
    <w:p w:rsidR="00EA6959" w:rsidRPr="00EA6959" w:rsidRDefault="00EA6959" w:rsidP="00EA695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координация усилий;</w:t>
      </w:r>
    </w:p>
    <w:p w:rsidR="00EA6959" w:rsidRPr="00EA6959" w:rsidRDefault="00EA6959" w:rsidP="00EA6959">
      <w:pPr>
        <w:pStyle w:val="a6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сотворчество в воспитании.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b/>
          <w:sz w:val="28"/>
          <w:szCs w:val="28"/>
        </w:rPr>
        <w:t>Педагог — профессионал</w:t>
      </w: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. Он выступает инициатором взаимодействия, использует различные пути вовлечения родителей в жизнь ребенка в дошкольной образовательной организации, обогащения представлений родителей о возрастных психолого-педагогических особенностях детей, методах и приемах воспитания, инициирует диалог в построении индивидуальной траектории развития ребенка, помогает родителям сформировать рефлексивную позицию.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b/>
          <w:sz w:val="28"/>
          <w:szCs w:val="28"/>
        </w:rPr>
        <w:t>Родитель — не педагог</w:t>
      </w:r>
      <w:r w:rsidRPr="00EA6959">
        <w:rPr>
          <w:rFonts w:ascii="Times New Roman" w:eastAsia="Times New Roman" w:hAnsi="Times New Roman" w:cs="Times New Roman"/>
          <w:sz w:val="28"/>
          <w:szCs w:val="28"/>
        </w:rPr>
        <w:t>. А 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значит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в полной мере невозможно сформировать у него педагогическую компетентность. Это удел профессионалов. Но помочь родителям осознать себя родителями, познать свои сильные и слабые стороны, научиться 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эффективно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сотрудничать с собственным ребенком — прямой профессиональный долг каждого педагога.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>К сожалению, сегодня, как и десять лет назад, педагоги испытывают затруднения в налаживании контактов с родителями воспитанников. Учить чему-то взрослого состоявшегося человека, да еще и не всегда желающего учиться, — задача не из 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простых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Первый и главный секрет — уважение и принятие родителей 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такими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, какие они есть. После первого знакомства и налаживания контактов важно помочь родителям осознать свою роль и роль педагога в развитии и становлении ребенка, встать на путь взаимного дополнения.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Расскажем о нескольких мероприятиях, помогающих сформировать родительскую компетентность.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Для начала можно предложить родителям вспомнить себя детьми, как они ходили в детский сад, играли, учились, дружили, радовались, огорчались. Поможет в этом ролевая игра «Я — дошколенок».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В течение одного дня родители вместе с детьми живут по режиму детского сада и находятся в группе, выбирая удобное для себя время. И все вполне серьезно: и режимные моменты, и образовательная деятельность, и игры, и многое другое. Погружение в мир детства помогает родителям не просто вернуться на «машине времени» назад, но и лучше познать жизнь собственного ребенка (ведь пять дней в неделю по 10–12 часов дошкольник проводит именно в детском саду!), осознать, что детский сад — это серьезно.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Это не просто место, где присматривают и ухаживают и где можно оставить ребенка, пока родитель занят на работе. Детский сад — огромный пласт жизни малыша. Здесь он учится общаться и дружить, познавать весь многогранный мир, становится членом общества и многое другое. Прожив такой день, родители по-новому смотрят и на педагогов, и на ДОО, и на своего ребенка.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А вечером за круглым столом родители имеют возможность поделиться своими впечатлениями о прожитом дне. И часто те, кто в детстве в детский сад не ходил, начинают сожалеть о таком упущении.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В дальнейшем очень важно включение родителей в жизнь ребенка в детском саду. Семинары, родительские собрания, несомненно, дают много информации о воспитании ребенка. Но этого мало. Важно полученную информацию применить и почувствовать, что все методы и приемы, о которых рассказывали педагоги, действенны. Не каждый родитель сразу будет переносить все, что услышал от педагогов, в свою воспитательную практику. Поэтому важно организовать практикумы, в которых родители будут участвовать в разнообразных видах деятельности вместе со своими детьми. Прежде </w:t>
      </w: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>всего</w:t>
      </w:r>
      <w:proofErr w:type="gramEnd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 в игровой.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сегодня все дошкольники превратились в космонавтов и отправляются в полет на луну. А мамы стали опытными медиками, которые </w:t>
      </w:r>
      <w:r w:rsidRPr="00EA695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проводят предполетный осмотр юных космонавтов. Папы с детьми могут организовать турнир по шашкам или другим интеллектуальным играм. А в следующий раз дети и родители вместе включаются в образовательную деятельность: проводят эксперименты, отправляются в познавательные экскурсии. </w:t>
      </w:r>
    </w:p>
    <w:p w:rsidR="00EA6959" w:rsidRPr="00EA6959" w:rsidRDefault="00EA6959" w:rsidP="00EA6959">
      <w:pPr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A6959">
        <w:rPr>
          <w:rFonts w:ascii="Times New Roman" w:eastAsia="Times New Roman" w:hAnsi="Times New Roman" w:cs="Times New Roman"/>
          <w:sz w:val="28"/>
          <w:szCs w:val="28"/>
        </w:rPr>
        <w:t xml:space="preserve">Такая деятельность помогает родителям увидеть своего ребенка в отличной от домашней обстановке, овладеть приемами игровой и образовательной деятельности, а затем перенести их в практику семейного воспитания. </w:t>
      </w:r>
      <w:proofErr w:type="gramEnd"/>
    </w:p>
    <w:p w:rsidR="00856D08" w:rsidRPr="00EA6959" w:rsidRDefault="00856D08" w:rsidP="00EA6959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856D08" w:rsidRPr="00EA6959" w:rsidSect="006B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0000000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CE842FE"/>
    <w:multiLevelType w:val="hybridMultilevel"/>
    <w:tmpl w:val="08388A7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E7951"/>
    <w:rsid w:val="006B6A83"/>
    <w:rsid w:val="00856D08"/>
    <w:rsid w:val="00BD6B46"/>
    <w:rsid w:val="00BE7951"/>
    <w:rsid w:val="00E55A49"/>
    <w:rsid w:val="00EA6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A83"/>
  </w:style>
  <w:style w:type="paragraph" w:styleId="2">
    <w:name w:val="heading 2"/>
    <w:basedOn w:val="a"/>
    <w:next w:val="a"/>
    <w:link w:val="20"/>
    <w:qFormat/>
    <w:rsid w:val="00EA6959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795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D6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B4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EA6959"/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Ul">
    <w:name w:val="Ul"/>
    <w:basedOn w:val="a"/>
    <w:rsid w:val="00EA6959"/>
    <w:pPr>
      <w:spacing w:after="0" w:line="300" w:lineRule="atLeast"/>
    </w:pPr>
    <w:rPr>
      <w:rFonts w:ascii="Times New Roman" w:eastAsia="Times New Roman" w:hAnsi="Times New Roman" w:cs="Times New Roman"/>
    </w:rPr>
  </w:style>
  <w:style w:type="character" w:customStyle="1" w:styleId="Spanhighlighted">
    <w:name w:val="Span_highlighted"/>
    <w:basedOn w:val="a0"/>
    <w:rsid w:val="00EA6959"/>
    <w:rPr>
      <w:shd w:val="clear" w:color="auto" w:fill="E3E6F9"/>
    </w:rPr>
  </w:style>
  <w:style w:type="paragraph" w:styleId="a6">
    <w:name w:val="List Paragraph"/>
    <w:basedOn w:val="a"/>
    <w:uiPriority w:val="34"/>
    <w:qFormat/>
    <w:rsid w:val="00EA69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1023</Words>
  <Characters>5834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2024-11-03T20:31:00Z</dcterms:created>
  <dcterms:modified xsi:type="dcterms:W3CDTF">2024-11-03T20:31:00Z</dcterms:modified>
</cp:coreProperties>
</file>