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3" w:rsidRDefault="0043051C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 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="00A44747" w:rsidRPr="00D11A33">
        <w:rPr>
          <w:rFonts w:ascii="Times New Roman" w:hAnsi="Times New Roman" w:cs="Times New Roman"/>
          <w:sz w:val="28"/>
          <w:szCs w:val="28"/>
        </w:rPr>
        <w:t>Современное дошкольное образовательное учреждение представляет собой динамически формирующуюся организацию, работающую в режимах функционирования и развития. Следует подчеркнуть, что в наше время детский сад не может работать, не реагируя на изменяющиеся запросы к качеству дошкольного образования.</w:t>
      </w:r>
      <w:r w:rsidR="00D11A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="00A44747" w:rsidRPr="00D11A33">
        <w:rPr>
          <w:rFonts w:ascii="Times New Roman" w:hAnsi="Times New Roman" w:cs="Times New Roman"/>
          <w:sz w:val="28"/>
          <w:szCs w:val="28"/>
        </w:rPr>
        <w:t>Развитие образования подчинено закономерностям цикличной динамики. Ключевую роль в этом процес</w:t>
      </w:r>
      <w:r w:rsidR="00017AF2">
        <w:rPr>
          <w:rFonts w:ascii="Times New Roman" w:hAnsi="Times New Roman" w:cs="Times New Roman"/>
          <w:sz w:val="28"/>
          <w:szCs w:val="28"/>
        </w:rPr>
        <w:t xml:space="preserve">се играет закон смены поколений </w:t>
      </w:r>
      <w:r w:rsidR="00A44747" w:rsidRPr="00D11A33">
        <w:rPr>
          <w:rFonts w:ascii="Times New Roman" w:hAnsi="Times New Roman" w:cs="Times New Roman"/>
          <w:sz w:val="28"/>
          <w:szCs w:val="28"/>
        </w:rPr>
        <w:t>образовательных услуг, методов и средств обучения и воспитания на основе внедрения новшеств и замещения базовых инноваций. Используемые в образовательном процессе инновации должны соответствовать насущным потребностям и возможностям детского сада, а также удовлетворять всех участников образовательного процесса: детей, родителей, педагогов, способствовать достижению качественных, устойчивых и высоких показателей развития детей по ведущим направлениям.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="00A44747" w:rsidRPr="00D11A33">
        <w:rPr>
          <w:rFonts w:ascii="Times New Roman" w:hAnsi="Times New Roman" w:cs="Times New Roman"/>
          <w:sz w:val="28"/>
          <w:szCs w:val="28"/>
        </w:rPr>
        <w:t>На современном этапе в связи с введением в действие Федерального государственного образовательного стандарта (ФГОС),  Федеральных государственных  требований к структуре основной общеобразовательной программы дошкольного образования (приказ Минобрнауки России от 23.11.2009 №655) возникла необходимость 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</w:t>
      </w:r>
      <w:r>
        <w:rPr>
          <w:rFonts w:ascii="Times New Roman" w:hAnsi="Times New Roman" w:cs="Times New Roman"/>
          <w:sz w:val="28"/>
          <w:szCs w:val="28"/>
        </w:rPr>
        <w:t>тематического обучения в школе.</w:t>
      </w:r>
    </w:p>
    <w:p w:rsidR="00A44747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747" w:rsidRPr="00D11A33">
        <w:rPr>
          <w:rFonts w:ascii="Times New Roman" w:hAnsi="Times New Roman" w:cs="Times New Roman"/>
          <w:sz w:val="28"/>
          <w:szCs w:val="28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деятельности, направленной на проектирование стратегии обновления управления ДОУ, а так же организацию инновационной методической работы с педагогическими кадрами.</w:t>
      </w:r>
    </w:p>
    <w:p w:rsidR="0043051C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44747" w:rsidRPr="00D11A33">
        <w:rPr>
          <w:rFonts w:ascii="Times New Roman" w:hAnsi="Times New Roman" w:cs="Times New Roman"/>
          <w:sz w:val="28"/>
          <w:szCs w:val="28"/>
        </w:rPr>
        <w:t>Сегодня в сфере образования выделяется большое число инноваций различного характера, направленности и значимости, проводятся большие или малые государственные реформы, внедряются новшества в организацию и содержание, методику и технологию преподавания. Теоретическая проработка проблемы инноваций служит основой обновления образования, его осмысления и обновления с целью преодолеть стихийность этого про</w:t>
      </w:r>
      <w:r w:rsidR="0043051C" w:rsidRPr="00D11A33">
        <w:rPr>
          <w:rFonts w:ascii="Times New Roman" w:hAnsi="Times New Roman" w:cs="Times New Roman"/>
          <w:sz w:val="28"/>
          <w:szCs w:val="28"/>
        </w:rPr>
        <w:t>цесса, эффективно управлять им.</w:t>
      </w:r>
    </w:p>
    <w:p w:rsidR="00A44747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747" w:rsidRPr="00D11A33">
        <w:rPr>
          <w:rFonts w:ascii="Times New Roman" w:hAnsi="Times New Roman" w:cs="Times New Roman"/>
          <w:sz w:val="28"/>
          <w:szCs w:val="28"/>
        </w:rPr>
        <w:t>В целом есть основания утверждать, что развитие инновационной деятельности – одно из стратегических направ</w:t>
      </w:r>
      <w:r w:rsidR="0043051C" w:rsidRPr="00D11A33">
        <w:rPr>
          <w:rFonts w:ascii="Times New Roman" w:hAnsi="Times New Roman" w:cs="Times New Roman"/>
          <w:sz w:val="28"/>
          <w:szCs w:val="28"/>
        </w:rPr>
        <w:t>лений в дошкольном образовании.</w:t>
      </w:r>
    </w:p>
    <w:p w:rsidR="00A44747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747" w:rsidRPr="00D11A33">
        <w:rPr>
          <w:rFonts w:ascii="Times New Roman" w:hAnsi="Times New Roman" w:cs="Times New Roman"/>
          <w:sz w:val="28"/>
          <w:szCs w:val="28"/>
        </w:rPr>
        <w:t>В настоящее время можно выделить ряд общественных тенденций, способных</w:t>
      </w:r>
      <w:r w:rsidR="0043051C" w:rsidRPr="00D11A33">
        <w:rPr>
          <w:rFonts w:ascii="Times New Roman" w:hAnsi="Times New Roman" w:cs="Times New Roman"/>
          <w:sz w:val="28"/>
          <w:szCs w:val="28"/>
        </w:rPr>
        <w:t xml:space="preserve"> привести к рождению инноваций:</w:t>
      </w:r>
    </w:p>
    <w:p w:rsidR="0043051C" w:rsidRDefault="00A44747" w:rsidP="00017A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Требования гуманизации образовательного процесса.</w:t>
      </w:r>
      <w:r w:rsidR="0043051C" w:rsidRPr="00017AF2">
        <w:rPr>
          <w:rFonts w:ascii="Times New Roman" w:hAnsi="Times New Roman" w:cs="Times New Roman"/>
          <w:sz w:val="28"/>
          <w:szCs w:val="28"/>
        </w:rPr>
        <w:t xml:space="preserve"> Гуманизм (создание в ДОУ эмоционального поля отношений, обеспечивающих уважение к личности </w:t>
      </w:r>
      <w:r w:rsidR="0043051C" w:rsidRPr="00017AF2">
        <w:rPr>
          <w:rFonts w:ascii="Times New Roman" w:hAnsi="Times New Roman" w:cs="Times New Roman"/>
          <w:sz w:val="28"/>
          <w:szCs w:val="28"/>
        </w:rPr>
        <w:lastRenderedPageBreak/>
        <w:t>педагога, поиск средств индивидуального подхода  с целью оптимального включения в образовательный процесс каждого педагога).</w:t>
      </w:r>
    </w:p>
    <w:p w:rsidR="00A44747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43051C" w:rsidRPr="00017AF2">
        <w:rPr>
          <w:rFonts w:ascii="Times New Roman" w:hAnsi="Times New Roman" w:cs="Times New Roman"/>
          <w:sz w:val="28"/>
          <w:szCs w:val="28"/>
        </w:rPr>
        <w:t xml:space="preserve">требованик </w:t>
      </w:r>
      <w:r w:rsidRPr="00017AF2">
        <w:rPr>
          <w:rFonts w:ascii="Times New Roman" w:hAnsi="Times New Roman" w:cs="Times New Roman"/>
          <w:sz w:val="28"/>
          <w:szCs w:val="28"/>
        </w:rPr>
        <w:t>к качеству образования и развит</w:t>
      </w:r>
      <w:r w:rsidR="0043051C" w:rsidRPr="00017AF2">
        <w:rPr>
          <w:rFonts w:ascii="Times New Roman" w:hAnsi="Times New Roman" w:cs="Times New Roman"/>
          <w:sz w:val="28"/>
          <w:szCs w:val="28"/>
        </w:rPr>
        <w:t>ию детей в связи с внедрение ФГОС</w:t>
      </w:r>
      <w:r w:rsidRPr="00017AF2">
        <w:rPr>
          <w:rFonts w:ascii="Times New Roman" w:hAnsi="Times New Roman" w:cs="Times New Roman"/>
          <w:sz w:val="28"/>
          <w:szCs w:val="28"/>
        </w:rPr>
        <w:t>.</w:t>
      </w:r>
    </w:p>
    <w:p w:rsidR="00A44747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Ориентация на культурно-нравственные ценности.</w:t>
      </w:r>
    </w:p>
    <w:p w:rsidR="00A44747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Конкурентные отношения межд</w:t>
      </w:r>
      <w:r w:rsidR="0043051C" w:rsidRPr="00017AF2">
        <w:rPr>
          <w:rFonts w:ascii="Times New Roman" w:hAnsi="Times New Roman" w:cs="Times New Roman"/>
          <w:sz w:val="28"/>
          <w:szCs w:val="28"/>
        </w:rPr>
        <w:t>у образовательными учреждениями, по – сути демократизация (активизация участия всех субъектов инновационной деятельности в процессе выбора и планирования содержания инноваций).</w:t>
      </w:r>
    </w:p>
    <w:p w:rsidR="0043051C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Активное реагирование на многообразие интересов и потребностей детей и их родителей.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Научность, аналитическая деятельность.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Системный подход (сбалансированность планирования инновационной деятельности в ДОУ).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Перспективность (направленность на конечный результат).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Ритмичность (равномерное распределение всех действий в течении учебного года между членами педагогического коллектива, участвующих в инновации).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Реальность поставленных целей.</w:t>
      </w:r>
      <w:r w:rsidRPr="00017AF2">
        <w:rPr>
          <w:rFonts w:ascii="Times New Roman" w:hAnsi="Times New Roman" w:cs="Times New Roman"/>
          <w:sz w:val="28"/>
          <w:szCs w:val="28"/>
        </w:rPr>
        <w:t xml:space="preserve"> Большие потенциальные возможности, выражающиеся в инновационной образовательной инициативе педагогов.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Динамичность (изменяемость под влиянием внешних и внутренних факторов).</w:t>
      </w:r>
    </w:p>
    <w:p w:rsidR="00A44747" w:rsidRPr="00017AF2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Принцип главного звена</w:t>
      </w:r>
      <w:r w:rsidRPr="00017AF2">
        <w:rPr>
          <w:rFonts w:ascii="Times New Roman" w:hAnsi="Times New Roman" w:cs="Times New Roman"/>
          <w:sz w:val="28"/>
          <w:szCs w:val="28"/>
        </w:rPr>
        <w:t xml:space="preserve"> ,т.е. и</w:t>
      </w:r>
      <w:r w:rsidRPr="00017AF2">
        <w:rPr>
          <w:rFonts w:ascii="Times New Roman" w:hAnsi="Times New Roman" w:cs="Times New Roman"/>
          <w:sz w:val="28"/>
          <w:szCs w:val="28"/>
        </w:rPr>
        <w:t xml:space="preserve">нновационная деятельность изменяет традиционную управленческую пирамиду и во главу угла ставит педагога и воспитанников, руководителей образовательных учреждений, старших воспитателей, научно-методических помощников, их профессиональные запросы и потребности. Не административная воля и нажим становятся движущей силой развития образовательного учреждения, а реальный творческий потенциал педагогов: их профессиональный рост, отношение к работе, способности раскрыть потенциальные </w:t>
      </w:r>
      <w:r w:rsidR="00D11A33" w:rsidRPr="00017AF2">
        <w:rPr>
          <w:rFonts w:ascii="Times New Roman" w:hAnsi="Times New Roman" w:cs="Times New Roman"/>
          <w:sz w:val="28"/>
          <w:szCs w:val="28"/>
        </w:rPr>
        <w:t>возможности своих воспитанников</w:t>
      </w:r>
    </w:p>
    <w:p w:rsidR="00A44747" w:rsidRPr="00D11A33" w:rsidRDefault="00A44747" w:rsidP="00017AF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Несмотря на то, что проблемы инновационной педагогической деятельности  широко и прочно вошли в жизнь дошкольных образовательных учреждений, нормативного и инструктивно-управленческого обеспечения процессов обновления управленческой деятельности и методической работы в ДОУ, повышение их эффективности в условиях реализации инноваций явно не достаточно. Существующие подходы к организации методической работы не сориентированы на процесс обновления дошкольного образования. То есть система методической работы на сегодняшний день является неадекватной тем инновационным процессам, в которые вовлечены педагоги ДОУ. Практика инноваций требует перевода управленческой деятельности и методической работы ДОУ в ее новое состояние – </w:t>
      </w:r>
      <w:r w:rsidR="00D11A33" w:rsidRPr="00D11A33">
        <w:rPr>
          <w:rFonts w:ascii="Times New Roman" w:hAnsi="Times New Roman" w:cs="Times New Roman"/>
          <w:sz w:val="28"/>
          <w:szCs w:val="28"/>
        </w:rPr>
        <w:t>инновационное пространство ДОУ.</w:t>
      </w:r>
    </w:p>
    <w:p w:rsidR="00A44747" w:rsidRPr="00D11A33" w:rsidRDefault="00A44747" w:rsidP="00017AF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Инновационная управленческая деятельность, по мнению Давыткиной Е.В., это деятельность руководителя ДОУ по созданию, разработке, освоению новшеств в содержании управленческих функций, используемых методов, организационной </w:t>
      </w:r>
      <w:r w:rsidRPr="00D11A33">
        <w:rPr>
          <w:rFonts w:ascii="Times New Roman" w:hAnsi="Times New Roman" w:cs="Times New Roman"/>
          <w:sz w:val="28"/>
          <w:szCs w:val="28"/>
        </w:rPr>
        <w:lastRenderedPageBreak/>
        <w:t>структуры, введение нововведений в практику с целью повышения эффективности управления и развития дошкольного образовательного учреждения. Отсюда вытекает определение управленческих инноваций как целенаправленных изменений, связанных с внесением элементов нового в управленческий цикл, организационную структуру и методы управления руководителя ДОУ, что приводит к развитию системы управления дошкольным образовательным учреждением. Внедрение управленческих инноваций ведет к обновлению управленческой деятельности руководителя ДОУ, которая приобретает инновационный характер.</w:t>
      </w:r>
    </w:p>
    <w:p w:rsidR="00A44747" w:rsidRPr="00D11A33" w:rsidRDefault="00A44747" w:rsidP="00017AF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Инновационная методическая работа в ДОУ – как таковое данное понятие в педагогической теории отсутствует. В целях разрешения противоречия между необходимостью развертывания в дошкольных образовательных учреждениях системы инновационной методической работы для повышения профессиональной компетентности педагогов, реализующих инновационную деятельность,  и отсутствием в педагогической теории и практике как самого определения понятия «инновационная методическая работа», так описание ее содержания и форм реализации, исследователями данной проблемы Молчановым С.Г., Яковлевой Г.В., была сделана попытка обозначить этот феномен.</w:t>
      </w:r>
    </w:p>
    <w:p w:rsidR="00A44747" w:rsidRPr="00D11A33" w:rsidRDefault="00A44747" w:rsidP="00017AF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Инновационную методическую работу они определили как часть профессионально-педагогической (управленческой) деятельности, ориентированную на овладение педагогами новыми, инновационными способами профессиональной д</w:t>
      </w:r>
      <w:r w:rsidR="00D11A33" w:rsidRPr="00D11A33">
        <w:rPr>
          <w:rFonts w:ascii="Times New Roman" w:hAnsi="Times New Roman" w:cs="Times New Roman"/>
          <w:sz w:val="28"/>
          <w:szCs w:val="28"/>
        </w:rPr>
        <w:t>еятельности, включающие умения:</w:t>
      </w:r>
    </w:p>
    <w:p w:rsidR="00A44747" w:rsidRDefault="00A44747" w:rsidP="00017A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определять приоритетные направления инноваций;</w:t>
      </w:r>
    </w:p>
    <w:p w:rsidR="00A44747" w:rsidRDefault="00A44747" w:rsidP="00A45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отбирать содержание инновационной деятельности;</w:t>
      </w:r>
    </w:p>
    <w:p w:rsidR="00A44747" w:rsidRDefault="00A44747" w:rsidP="00A45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проектировать реализацию содержания инновации через применение современных педагогических технологий;</w:t>
      </w:r>
    </w:p>
    <w:p w:rsidR="00A44747" w:rsidRPr="00017AF2" w:rsidRDefault="00A44747" w:rsidP="00A45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описывать критерии оценки образованности детей по результатам инноваций.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Pr="00D11A33">
        <w:rPr>
          <w:rFonts w:ascii="Times New Roman" w:hAnsi="Times New Roman" w:cs="Times New Roman"/>
          <w:sz w:val="28"/>
          <w:szCs w:val="28"/>
        </w:rPr>
        <w:t xml:space="preserve">  </w:t>
      </w:r>
      <w:r w:rsidR="00A44747" w:rsidRPr="00D11A33">
        <w:rPr>
          <w:rFonts w:ascii="Times New Roman" w:hAnsi="Times New Roman" w:cs="Times New Roman"/>
          <w:sz w:val="28"/>
          <w:szCs w:val="28"/>
        </w:rPr>
        <w:t>В настоящее время в современном дошкольном учреждении практика инноваций требует перевода методической работы в её новое состояние – инновационную методическую работу. Инновационная методическая работа – это часть профессионально-педагогической деятельности, ориентированной на создание или освоение новых (инновационных) способов профессионально-педагогической деятельности. Трактуя инновационную методическую работу как часть профессионально-педагогической, управленческой деятельности, следует опираться на следующие её отличительные особенности (В. П. Дуброва, Е. П. Милашевич) :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работы учреждения в режиме развития;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отбор содержания методической работы, обеспечивающего личностное развитие ребенка дошкольного возраста, его самораскрытие.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информированности педагогов об инновационных фактах и явлениях и организации их экспертизы;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дополнительных образовательных услуг в плане развертывания содержания дошкольного образования по направлениям инновационной деятельности;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lastRenderedPageBreak/>
        <w:t>• обеспечение непрерывности инновационной поисковой, исследовательской деятельности педагогов;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индивидуального и дифференцированного подходов к каждому педагогу в зависимости от его профессиональной компетентности;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оснащение педагогов способами профессионально-педагогической деятельности, обеспечивающими эффективное воздействие на личностное развитие ребенка.</w:t>
      </w:r>
    </w:p>
    <w:p w:rsidR="00D11A33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Поэтому цель управления инновационными процессами в ДОУ, которая возлагается на методиста,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качества.</w:t>
      </w:r>
    </w:p>
    <w:p w:rsidR="00A44747" w:rsidRPr="00D11A33" w:rsidRDefault="00D11A33" w:rsidP="00017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   </w:t>
      </w:r>
      <w:r w:rsidR="00A44747" w:rsidRPr="00D11A33">
        <w:rPr>
          <w:rFonts w:ascii="Times New Roman" w:hAnsi="Times New Roman" w:cs="Times New Roman"/>
          <w:sz w:val="28"/>
          <w:szCs w:val="28"/>
        </w:rPr>
        <w:t>Режим развития ДОУ предполагает использование современных образовательных комплексных программ, технологий и методов, таких, например, как проектный метод, метод наглядного моделирования, развивающее обучение, метод поисковой деятельности, работу в рам¬ках единого образовательного пространства на основе различных методов планирования, в том числе блочно¬тематического, кале</w:t>
      </w:r>
      <w:r w:rsidRPr="00D11A33">
        <w:rPr>
          <w:rFonts w:ascii="Times New Roman" w:hAnsi="Times New Roman" w:cs="Times New Roman"/>
          <w:sz w:val="28"/>
          <w:szCs w:val="28"/>
        </w:rPr>
        <w:t>ндарного с развернутыми конспек</w:t>
      </w:r>
      <w:r w:rsidR="00A44747" w:rsidRPr="00D11A33">
        <w:rPr>
          <w:rFonts w:ascii="Times New Roman" w:hAnsi="Times New Roman" w:cs="Times New Roman"/>
          <w:sz w:val="28"/>
          <w:szCs w:val="28"/>
        </w:rPr>
        <w:t xml:space="preserve">тами, однотемного — системная паутинка, сквозного и др. ДОУ работает в </w:t>
      </w:r>
      <w:r w:rsidRPr="00D11A33">
        <w:rPr>
          <w:rFonts w:ascii="Times New Roman" w:hAnsi="Times New Roman" w:cs="Times New Roman"/>
          <w:sz w:val="28"/>
          <w:szCs w:val="28"/>
        </w:rPr>
        <w:t>условиях трансформации образова</w:t>
      </w:r>
      <w:r w:rsidR="00A44747" w:rsidRPr="00D11A33">
        <w:rPr>
          <w:rFonts w:ascii="Times New Roman" w:hAnsi="Times New Roman" w:cs="Times New Roman"/>
          <w:sz w:val="28"/>
          <w:szCs w:val="28"/>
        </w:rPr>
        <w:t>тельной и информационной среды, гибкого вариативно¬го режима работы, новых педагог</w:t>
      </w:r>
      <w:r w:rsidRPr="00D11A33">
        <w:rPr>
          <w:rFonts w:ascii="Times New Roman" w:hAnsi="Times New Roman" w:cs="Times New Roman"/>
          <w:sz w:val="28"/>
          <w:szCs w:val="28"/>
        </w:rPr>
        <w:t>ических приемов рабо</w:t>
      </w:r>
      <w:r w:rsidR="00A44747" w:rsidRPr="00D11A33">
        <w:rPr>
          <w:rFonts w:ascii="Times New Roman" w:hAnsi="Times New Roman" w:cs="Times New Roman"/>
          <w:sz w:val="28"/>
          <w:szCs w:val="28"/>
        </w:rPr>
        <w:t>ты, например педагогического сотворчества (проведение занятий одновременно несколькими педагогами и вос¬питателями). ДОУ, работающ</w:t>
      </w:r>
      <w:r w:rsidRPr="00D11A33">
        <w:rPr>
          <w:rFonts w:ascii="Times New Roman" w:hAnsi="Times New Roman" w:cs="Times New Roman"/>
          <w:sz w:val="28"/>
          <w:szCs w:val="28"/>
        </w:rPr>
        <w:t>ие в режиме развития, могут осу</w:t>
      </w:r>
      <w:r w:rsidR="00A44747" w:rsidRPr="00D11A33">
        <w:rPr>
          <w:rFonts w:ascii="Times New Roman" w:hAnsi="Times New Roman" w:cs="Times New Roman"/>
          <w:sz w:val="28"/>
          <w:szCs w:val="28"/>
        </w:rPr>
        <w:t>ществлять свою деятельность в инновационном режиме, режиме эксперимента либо в сочетании того и другого. Используемые в образовательном процессе инновации должны соответствовать насущным потребностям и возможностям ДОУ, у</w:t>
      </w:r>
      <w:r w:rsidRPr="00D11A33">
        <w:rPr>
          <w:rFonts w:ascii="Times New Roman" w:hAnsi="Times New Roman" w:cs="Times New Roman"/>
          <w:sz w:val="28"/>
          <w:szCs w:val="28"/>
        </w:rPr>
        <w:t>довлетворять всех участников об</w:t>
      </w:r>
      <w:r w:rsidR="00A44747" w:rsidRPr="00D11A33">
        <w:rPr>
          <w:rFonts w:ascii="Times New Roman" w:hAnsi="Times New Roman" w:cs="Times New Roman"/>
          <w:sz w:val="28"/>
          <w:szCs w:val="28"/>
        </w:rPr>
        <w:t>разовательного процесса (детей, родителей, педагогов), способствовать достижению качественных, устойчивых и высоких показателей развития детей по ведущим на¬правлениям. Эксперим</w:t>
      </w:r>
      <w:r w:rsidRPr="00D11A33">
        <w:rPr>
          <w:rFonts w:ascii="Times New Roman" w:hAnsi="Times New Roman" w:cs="Times New Roman"/>
          <w:sz w:val="28"/>
          <w:szCs w:val="28"/>
        </w:rPr>
        <w:t>ентальная деятельность, как пра</w:t>
      </w:r>
      <w:r w:rsidR="00A44747" w:rsidRPr="00D11A33">
        <w:rPr>
          <w:rFonts w:ascii="Times New Roman" w:hAnsi="Times New Roman" w:cs="Times New Roman"/>
          <w:sz w:val="28"/>
          <w:szCs w:val="28"/>
        </w:rPr>
        <w:t>вило, направлена на освоение качественно нового в обра-зовательной технологии либо нового вида учреждения.режиме функционирования. В ДОУ, работающ</w:t>
      </w:r>
      <w:r w:rsidRPr="00D11A33">
        <w:rPr>
          <w:rFonts w:ascii="Times New Roman" w:hAnsi="Times New Roman" w:cs="Times New Roman"/>
          <w:sz w:val="28"/>
          <w:szCs w:val="28"/>
        </w:rPr>
        <w:t>ем в режиме развития, обязатель</w:t>
      </w:r>
      <w:r w:rsidR="00A44747" w:rsidRPr="00D11A33">
        <w:rPr>
          <w:rFonts w:ascii="Times New Roman" w:hAnsi="Times New Roman" w:cs="Times New Roman"/>
          <w:sz w:val="28"/>
          <w:szCs w:val="28"/>
        </w:rPr>
        <w:t>ны индивидуальн</w:t>
      </w:r>
      <w:r w:rsidRPr="00D11A33">
        <w:rPr>
          <w:rFonts w:ascii="Times New Roman" w:hAnsi="Times New Roman" w:cs="Times New Roman"/>
          <w:sz w:val="28"/>
          <w:szCs w:val="28"/>
        </w:rPr>
        <w:t>ые образовательные маршруты, ба</w:t>
      </w:r>
      <w:r w:rsidR="00A44747" w:rsidRPr="00D11A33">
        <w:rPr>
          <w:rFonts w:ascii="Times New Roman" w:hAnsi="Times New Roman" w:cs="Times New Roman"/>
          <w:sz w:val="28"/>
          <w:szCs w:val="28"/>
        </w:rPr>
        <w:t>зирующиеся на личностно-ориентированном подходе к каждому воспитанн</w:t>
      </w:r>
      <w:r w:rsidRPr="00D11A33">
        <w:rPr>
          <w:rFonts w:ascii="Times New Roman" w:hAnsi="Times New Roman" w:cs="Times New Roman"/>
          <w:sz w:val="28"/>
          <w:szCs w:val="28"/>
        </w:rPr>
        <w:t>ику, и работа с ближайшим социу</w:t>
      </w:r>
      <w:r w:rsidR="00A44747" w:rsidRPr="00D11A33">
        <w:rPr>
          <w:rFonts w:ascii="Times New Roman" w:hAnsi="Times New Roman" w:cs="Times New Roman"/>
          <w:sz w:val="28"/>
          <w:szCs w:val="28"/>
        </w:rPr>
        <w:t>мом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Pr="00D11A33">
        <w:rPr>
          <w:rFonts w:ascii="Times New Roman" w:hAnsi="Times New Roman" w:cs="Times New Roman"/>
          <w:sz w:val="28"/>
          <w:szCs w:val="28"/>
        </w:rPr>
        <w:t xml:space="preserve">   Инновационное развитие в настоящее время встречает ряд трудностей. Сюда можно отнести увеличение сложности труда, расширение круга должностных обязанностей, недостаточное ресурсное обеспечение для внедрения инноваций, слабые материальное и моральное стимулирование, для детей – учебная перегрузка. Но наряду с трудностями выделяются и позитивные факторы. Для педагога – рост профессионального мастерства, формирование способности к профессиональной рефлексии, умение осуществлять исследовательскую деятельность, для детей – повышение качества обученности.</w:t>
      </w:r>
    </w:p>
    <w:p w:rsidR="00A44747" w:rsidRPr="00D11A33" w:rsidRDefault="00A44747" w:rsidP="00017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1A33">
        <w:rPr>
          <w:rFonts w:ascii="Times New Roman" w:hAnsi="Times New Roman" w:cs="Times New Roman"/>
          <w:sz w:val="28"/>
          <w:szCs w:val="28"/>
        </w:rPr>
        <w:t>Таким образом, 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методов,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A44747" w:rsidRDefault="00A44747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  <w:bookmarkStart w:id="0" w:name="_GoBack"/>
      <w:bookmarkEnd w:id="0"/>
    </w:p>
    <w:sectPr w:rsidR="006D188F" w:rsidSect="0001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02D"/>
    <w:multiLevelType w:val="hybridMultilevel"/>
    <w:tmpl w:val="C134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4C08"/>
    <w:multiLevelType w:val="hybridMultilevel"/>
    <w:tmpl w:val="339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47"/>
    <w:rsid w:val="00017AF2"/>
    <w:rsid w:val="0043051C"/>
    <w:rsid w:val="006D188F"/>
    <w:rsid w:val="00A44747"/>
    <w:rsid w:val="00A45D82"/>
    <w:rsid w:val="00D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2017-01-20T10:19:00Z</dcterms:created>
  <dcterms:modified xsi:type="dcterms:W3CDTF">2017-01-20T10:41:00Z</dcterms:modified>
</cp:coreProperties>
</file>