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08A9" w:rsidRPr="00263AAB" w:rsidRDefault="00D108A9" w:rsidP="00D108A9">
      <w:pPr>
        <w:pStyle w:val="Default"/>
        <w:rPr>
          <w:b/>
          <w:sz w:val="32"/>
          <w:szCs w:val="32"/>
        </w:rPr>
      </w:pPr>
      <w:r w:rsidRPr="00263AAB">
        <w:rPr>
          <w:rFonts w:eastAsia="Times New Roman"/>
          <w:b/>
          <w:color w:val="4F4F4F"/>
          <w:sz w:val="28"/>
          <w:szCs w:val="28"/>
          <w:lang w:eastAsia="ru-RU"/>
        </w:rPr>
        <w:t xml:space="preserve">                 </w:t>
      </w:r>
      <w:r w:rsidRPr="00263AAB">
        <w:rPr>
          <w:b/>
          <w:sz w:val="32"/>
          <w:szCs w:val="32"/>
        </w:rPr>
        <w:t xml:space="preserve">   МБОУ   СОШ №15  г. Пушкино, М.О.</w:t>
      </w:r>
    </w:p>
    <w:p w:rsidR="00D108A9" w:rsidRPr="00263AAB" w:rsidRDefault="00D108A9" w:rsidP="00D108A9">
      <w:pPr>
        <w:pStyle w:val="Default"/>
        <w:rPr>
          <w:b/>
          <w:sz w:val="32"/>
          <w:szCs w:val="32"/>
        </w:rPr>
      </w:pPr>
    </w:p>
    <w:p w:rsidR="00D108A9" w:rsidRPr="005F7F74" w:rsidRDefault="00D108A9" w:rsidP="00D108A9">
      <w:pPr>
        <w:pStyle w:val="Default"/>
        <w:rPr>
          <w:b/>
          <w:sz w:val="32"/>
          <w:szCs w:val="32"/>
        </w:rPr>
      </w:pPr>
    </w:p>
    <w:p w:rsidR="00D108A9" w:rsidRDefault="00D108A9" w:rsidP="00D108A9">
      <w:pPr>
        <w:pStyle w:val="Default"/>
        <w:rPr>
          <w:sz w:val="32"/>
          <w:szCs w:val="32"/>
        </w:rPr>
      </w:pPr>
    </w:p>
    <w:p w:rsidR="00D108A9" w:rsidRDefault="00D108A9" w:rsidP="00D108A9">
      <w:pPr>
        <w:pStyle w:val="Default"/>
        <w:rPr>
          <w:sz w:val="32"/>
          <w:szCs w:val="32"/>
        </w:rPr>
      </w:pPr>
    </w:p>
    <w:p w:rsidR="00D108A9" w:rsidRDefault="00D108A9" w:rsidP="00D108A9">
      <w:pPr>
        <w:pStyle w:val="Default"/>
        <w:rPr>
          <w:sz w:val="32"/>
          <w:szCs w:val="32"/>
        </w:rPr>
      </w:pPr>
    </w:p>
    <w:p w:rsidR="00D108A9" w:rsidRPr="00CA29BC" w:rsidRDefault="00D108A9" w:rsidP="00D108A9">
      <w:pPr>
        <w:pStyle w:val="Default"/>
        <w:rPr>
          <w:b/>
          <w:sz w:val="40"/>
          <w:szCs w:val="40"/>
        </w:rPr>
      </w:pPr>
      <w:r w:rsidRPr="00CA29BC">
        <w:rPr>
          <w:b/>
          <w:sz w:val="40"/>
          <w:szCs w:val="40"/>
        </w:rPr>
        <w:t xml:space="preserve">  Конференция на тему:                                          «</w:t>
      </w:r>
      <w:r w:rsidR="00263AAB">
        <w:rPr>
          <w:b/>
          <w:sz w:val="40"/>
          <w:szCs w:val="40"/>
        </w:rPr>
        <w:t xml:space="preserve">Элементы </w:t>
      </w:r>
      <w:proofErr w:type="spellStart"/>
      <w:r w:rsidR="00263AAB">
        <w:rPr>
          <w:b/>
          <w:sz w:val="40"/>
          <w:szCs w:val="40"/>
        </w:rPr>
        <w:t>здоровье</w:t>
      </w:r>
      <w:r>
        <w:rPr>
          <w:b/>
          <w:sz w:val="40"/>
          <w:szCs w:val="40"/>
        </w:rPr>
        <w:t>сбережения</w:t>
      </w:r>
      <w:proofErr w:type="spellEnd"/>
      <w:r>
        <w:rPr>
          <w:b/>
          <w:sz w:val="40"/>
          <w:szCs w:val="40"/>
        </w:rPr>
        <w:t xml:space="preserve"> на уроках</w:t>
      </w:r>
      <w:r w:rsidRPr="00CA29BC">
        <w:rPr>
          <w:b/>
          <w:sz w:val="40"/>
          <w:szCs w:val="40"/>
        </w:rPr>
        <w:t>».                                                                                                  Журнал «</w:t>
      </w:r>
      <w:proofErr w:type="spellStart"/>
      <w:r w:rsidRPr="00CA29BC">
        <w:rPr>
          <w:b/>
          <w:sz w:val="40"/>
          <w:szCs w:val="40"/>
        </w:rPr>
        <w:t>Пед</w:t>
      </w:r>
      <w:r>
        <w:rPr>
          <w:b/>
          <w:sz w:val="40"/>
          <w:szCs w:val="40"/>
        </w:rPr>
        <w:t>алогия</w:t>
      </w:r>
      <w:proofErr w:type="spellEnd"/>
      <w:r w:rsidRPr="00CA29BC">
        <w:rPr>
          <w:b/>
          <w:sz w:val="40"/>
          <w:szCs w:val="40"/>
        </w:rPr>
        <w:t>».</w:t>
      </w:r>
    </w:p>
    <w:p w:rsidR="00D108A9" w:rsidRDefault="00D108A9" w:rsidP="00D108A9">
      <w:pPr>
        <w:pStyle w:val="Default"/>
        <w:rPr>
          <w:sz w:val="32"/>
          <w:szCs w:val="32"/>
        </w:rPr>
      </w:pPr>
    </w:p>
    <w:p w:rsidR="00D108A9" w:rsidRDefault="00D108A9" w:rsidP="00D108A9">
      <w:pPr>
        <w:pStyle w:val="Default"/>
        <w:rPr>
          <w:sz w:val="32"/>
          <w:szCs w:val="32"/>
        </w:rPr>
      </w:pPr>
    </w:p>
    <w:p w:rsidR="00D108A9" w:rsidRDefault="00D108A9" w:rsidP="00D108A9">
      <w:pPr>
        <w:pStyle w:val="Default"/>
        <w:rPr>
          <w:sz w:val="32"/>
          <w:szCs w:val="32"/>
        </w:rPr>
      </w:pPr>
    </w:p>
    <w:p w:rsidR="00263AAB" w:rsidRDefault="00263AAB" w:rsidP="00D108A9">
      <w:pPr>
        <w:pStyle w:val="Default"/>
        <w:rPr>
          <w:sz w:val="32"/>
          <w:szCs w:val="32"/>
        </w:rPr>
      </w:pPr>
    </w:p>
    <w:p w:rsidR="00D108A9" w:rsidRDefault="00D108A9" w:rsidP="00D108A9">
      <w:pPr>
        <w:pStyle w:val="Default"/>
        <w:rPr>
          <w:sz w:val="32"/>
          <w:szCs w:val="32"/>
        </w:rPr>
      </w:pPr>
    </w:p>
    <w:p w:rsidR="00D108A9" w:rsidRDefault="00D108A9" w:rsidP="00D108A9">
      <w:pPr>
        <w:pStyle w:val="Default"/>
        <w:rPr>
          <w:b/>
          <w:sz w:val="40"/>
          <w:szCs w:val="40"/>
        </w:rPr>
      </w:pPr>
      <w:r w:rsidRPr="005F7F74">
        <w:rPr>
          <w:b/>
          <w:sz w:val="40"/>
          <w:szCs w:val="40"/>
        </w:rPr>
        <w:t xml:space="preserve">        </w:t>
      </w:r>
      <w:r>
        <w:rPr>
          <w:b/>
          <w:sz w:val="40"/>
          <w:szCs w:val="40"/>
        </w:rPr>
        <w:t xml:space="preserve">                    </w:t>
      </w:r>
      <w:r w:rsidR="00263AAB">
        <w:rPr>
          <w:b/>
          <w:sz w:val="40"/>
          <w:szCs w:val="40"/>
        </w:rPr>
        <w:t xml:space="preserve"> Доклад</w:t>
      </w:r>
    </w:p>
    <w:p w:rsidR="00263AAB" w:rsidRPr="005F7F74" w:rsidRDefault="00263AAB" w:rsidP="00D108A9">
      <w:pPr>
        <w:pStyle w:val="Default"/>
        <w:rPr>
          <w:b/>
          <w:sz w:val="40"/>
          <w:szCs w:val="40"/>
        </w:rPr>
      </w:pPr>
    </w:p>
    <w:p w:rsidR="00D108A9" w:rsidRPr="005F7F74" w:rsidRDefault="00D108A9" w:rsidP="00D108A9">
      <w:pPr>
        <w:pStyle w:val="Default"/>
        <w:rPr>
          <w:b/>
          <w:sz w:val="40"/>
          <w:szCs w:val="40"/>
        </w:rPr>
      </w:pPr>
    </w:p>
    <w:p w:rsidR="00263AAB" w:rsidRDefault="00D108A9" w:rsidP="00D108A9">
      <w:pPr>
        <w:pStyle w:val="Default"/>
        <w:rPr>
          <w:b/>
          <w:sz w:val="40"/>
          <w:szCs w:val="40"/>
        </w:rPr>
      </w:pPr>
      <w:r w:rsidRPr="005F7F74">
        <w:rPr>
          <w:b/>
          <w:sz w:val="40"/>
          <w:szCs w:val="40"/>
        </w:rPr>
        <w:t xml:space="preserve">         </w:t>
      </w:r>
      <w:r>
        <w:rPr>
          <w:b/>
          <w:sz w:val="40"/>
          <w:szCs w:val="40"/>
        </w:rPr>
        <w:t xml:space="preserve">                      </w:t>
      </w:r>
      <w:r w:rsidRPr="005F7F74">
        <w:rPr>
          <w:b/>
          <w:sz w:val="40"/>
          <w:szCs w:val="40"/>
        </w:rPr>
        <w:t xml:space="preserve"> Тема</w:t>
      </w:r>
      <w:r>
        <w:rPr>
          <w:b/>
          <w:sz w:val="40"/>
          <w:szCs w:val="40"/>
        </w:rPr>
        <w:t xml:space="preserve">:  </w:t>
      </w:r>
      <w:r w:rsidR="00263AAB">
        <w:rPr>
          <w:b/>
          <w:sz w:val="40"/>
          <w:szCs w:val="40"/>
        </w:rPr>
        <w:t xml:space="preserve">                      </w:t>
      </w:r>
      <w:r>
        <w:rPr>
          <w:b/>
          <w:sz w:val="40"/>
          <w:szCs w:val="40"/>
        </w:rPr>
        <w:t>«</w:t>
      </w:r>
      <w:proofErr w:type="spellStart"/>
      <w:r>
        <w:rPr>
          <w:b/>
          <w:sz w:val="40"/>
          <w:szCs w:val="40"/>
        </w:rPr>
        <w:t>Здор</w:t>
      </w:r>
      <w:r w:rsidR="00263AAB">
        <w:rPr>
          <w:b/>
          <w:sz w:val="40"/>
          <w:szCs w:val="40"/>
        </w:rPr>
        <w:t>овьесбережение</w:t>
      </w:r>
      <w:proofErr w:type="spellEnd"/>
      <w:r w:rsidR="00263AAB">
        <w:rPr>
          <w:b/>
          <w:sz w:val="40"/>
          <w:szCs w:val="40"/>
        </w:rPr>
        <w:t xml:space="preserve">  рядом с сотовым     </w:t>
      </w:r>
      <w:r>
        <w:rPr>
          <w:b/>
          <w:sz w:val="40"/>
          <w:szCs w:val="40"/>
        </w:rPr>
        <w:t>телефоном</w:t>
      </w:r>
      <w:r w:rsidR="00263AAB">
        <w:rPr>
          <w:b/>
          <w:sz w:val="40"/>
          <w:szCs w:val="40"/>
        </w:rPr>
        <w:t>».</w:t>
      </w:r>
      <w:r>
        <w:rPr>
          <w:b/>
          <w:sz w:val="40"/>
          <w:szCs w:val="40"/>
        </w:rPr>
        <w:t xml:space="preserve">   </w:t>
      </w:r>
    </w:p>
    <w:p w:rsidR="00D108A9" w:rsidRDefault="00D108A9" w:rsidP="00D108A9">
      <w:pPr>
        <w:pStyle w:val="Default"/>
        <w:rPr>
          <w:b/>
          <w:sz w:val="40"/>
          <w:szCs w:val="40"/>
        </w:rPr>
      </w:pPr>
      <w:r>
        <w:rPr>
          <w:b/>
          <w:sz w:val="40"/>
          <w:szCs w:val="40"/>
        </w:rPr>
        <w:t xml:space="preserve">                                                          </w:t>
      </w:r>
      <w:r w:rsidRPr="005F7F74">
        <w:rPr>
          <w:b/>
          <w:sz w:val="40"/>
          <w:szCs w:val="40"/>
        </w:rPr>
        <w:t xml:space="preserve"> </w:t>
      </w:r>
    </w:p>
    <w:p w:rsidR="00D108A9" w:rsidRDefault="00D108A9" w:rsidP="00263AAB">
      <w:pPr>
        <w:pStyle w:val="Default"/>
        <w:rPr>
          <w:b/>
          <w:color w:val="4F4F4F"/>
          <w:sz w:val="28"/>
          <w:szCs w:val="28"/>
        </w:rPr>
      </w:pPr>
      <w:r w:rsidRPr="005F7F74">
        <w:rPr>
          <w:b/>
          <w:sz w:val="32"/>
          <w:szCs w:val="32"/>
        </w:rPr>
        <w:t xml:space="preserve">  Выполнила  </w:t>
      </w:r>
      <w:proofErr w:type="spellStart"/>
      <w:r w:rsidRPr="005F7F74">
        <w:rPr>
          <w:b/>
          <w:sz w:val="32"/>
          <w:szCs w:val="32"/>
        </w:rPr>
        <w:t>Саидова</w:t>
      </w:r>
      <w:proofErr w:type="spellEnd"/>
      <w:r w:rsidRPr="005F7F74">
        <w:rPr>
          <w:b/>
          <w:sz w:val="32"/>
          <w:szCs w:val="32"/>
        </w:rPr>
        <w:t xml:space="preserve"> Т.В. учитель физики.                            </w:t>
      </w:r>
      <w:r w:rsidR="00263AAB">
        <w:rPr>
          <w:b/>
          <w:sz w:val="32"/>
          <w:szCs w:val="32"/>
        </w:rPr>
        <w:t xml:space="preserve">                              </w:t>
      </w:r>
      <w:r w:rsidR="00263AAB" w:rsidRPr="00263AAB">
        <w:rPr>
          <w:b/>
          <w:color w:val="4F4F4F"/>
          <w:sz w:val="28"/>
          <w:szCs w:val="28"/>
        </w:rPr>
        <w:t xml:space="preserve">  </w:t>
      </w:r>
    </w:p>
    <w:p w:rsidR="00263AAB" w:rsidRDefault="00263AAB" w:rsidP="00B007EA">
      <w:pPr>
        <w:pStyle w:val="a3"/>
        <w:shd w:val="clear" w:color="auto" w:fill="FFFFFF"/>
        <w:spacing w:before="0" w:beforeAutospacing="0" w:after="240" w:afterAutospacing="0"/>
        <w:rPr>
          <w:b/>
          <w:color w:val="4F4F4F"/>
          <w:sz w:val="28"/>
          <w:szCs w:val="28"/>
        </w:rPr>
      </w:pPr>
    </w:p>
    <w:p w:rsidR="00263AAB" w:rsidRDefault="00263AAB" w:rsidP="00B007EA">
      <w:pPr>
        <w:pStyle w:val="a3"/>
        <w:shd w:val="clear" w:color="auto" w:fill="FFFFFF"/>
        <w:spacing w:before="0" w:beforeAutospacing="0" w:after="240" w:afterAutospacing="0"/>
        <w:rPr>
          <w:b/>
          <w:color w:val="4F4F4F"/>
          <w:sz w:val="28"/>
          <w:szCs w:val="28"/>
        </w:rPr>
      </w:pPr>
    </w:p>
    <w:p w:rsidR="00263AAB" w:rsidRDefault="00263AAB" w:rsidP="00B007EA">
      <w:pPr>
        <w:pStyle w:val="a3"/>
        <w:shd w:val="clear" w:color="auto" w:fill="FFFFFF"/>
        <w:spacing w:before="0" w:beforeAutospacing="0" w:after="240" w:afterAutospacing="0"/>
        <w:rPr>
          <w:b/>
          <w:color w:val="4F4F4F"/>
          <w:sz w:val="28"/>
          <w:szCs w:val="28"/>
        </w:rPr>
      </w:pPr>
    </w:p>
    <w:p w:rsidR="00263AAB" w:rsidRDefault="00263AAB" w:rsidP="00B007EA">
      <w:pPr>
        <w:pStyle w:val="a3"/>
        <w:shd w:val="clear" w:color="auto" w:fill="FFFFFF"/>
        <w:spacing w:before="0" w:beforeAutospacing="0" w:after="240" w:afterAutospacing="0"/>
        <w:rPr>
          <w:b/>
          <w:color w:val="4F4F4F"/>
          <w:sz w:val="28"/>
          <w:szCs w:val="28"/>
        </w:rPr>
      </w:pPr>
    </w:p>
    <w:p w:rsidR="00263AAB" w:rsidRDefault="00263AAB" w:rsidP="00B007EA">
      <w:pPr>
        <w:pStyle w:val="a3"/>
        <w:shd w:val="clear" w:color="auto" w:fill="FFFFFF"/>
        <w:spacing w:before="0" w:beforeAutospacing="0" w:after="240" w:afterAutospacing="0"/>
        <w:rPr>
          <w:b/>
          <w:color w:val="4F4F4F"/>
          <w:sz w:val="28"/>
          <w:szCs w:val="28"/>
        </w:rPr>
      </w:pPr>
    </w:p>
    <w:p w:rsidR="00263AAB" w:rsidRDefault="00263AAB" w:rsidP="00B007EA">
      <w:pPr>
        <w:pStyle w:val="a3"/>
        <w:shd w:val="clear" w:color="auto" w:fill="FFFFFF"/>
        <w:spacing w:before="0" w:beforeAutospacing="0" w:after="240" w:afterAutospacing="0"/>
        <w:rPr>
          <w:b/>
          <w:color w:val="4F4F4F"/>
          <w:sz w:val="28"/>
          <w:szCs w:val="28"/>
        </w:rPr>
      </w:pPr>
    </w:p>
    <w:p w:rsidR="00263AAB" w:rsidRDefault="00263AAB" w:rsidP="00B007EA">
      <w:pPr>
        <w:pStyle w:val="a3"/>
        <w:shd w:val="clear" w:color="auto" w:fill="FFFFFF"/>
        <w:spacing w:before="0" w:beforeAutospacing="0" w:after="240" w:afterAutospacing="0"/>
        <w:rPr>
          <w:b/>
          <w:color w:val="4F4F4F"/>
          <w:sz w:val="28"/>
          <w:szCs w:val="28"/>
        </w:rPr>
      </w:pPr>
    </w:p>
    <w:p w:rsidR="00263AAB" w:rsidRPr="00263AAB" w:rsidRDefault="00263AAB" w:rsidP="00B007EA">
      <w:pPr>
        <w:pStyle w:val="a3"/>
        <w:shd w:val="clear" w:color="auto" w:fill="FFFFFF"/>
        <w:spacing w:before="0" w:beforeAutospacing="0" w:after="240" w:afterAutospacing="0"/>
        <w:rPr>
          <w:b/>
          <w:color w:val="4F4F4F"/>
          <w:sz w:val="28"/>
          <w:szCs w:val="28"/>
        </w:rPr>
      </w:pPr>
      <w:r>
        <w:rPr>
          <w:b/>
          <w:color w:val="4F4F4F"/>
          <w:sz w:val="28"/>
          <w:szCs w:val="28"/>
        </w:rPr>
        <w:t xml:space="preserve">                                                     </w:t>
      </w:r>
      <w:r w:rsidRPr="00263AAB">
        <w:rPr>
          <w:b/>
          <w:color w:val="4F4F4F"/>
          <w:sz w:val="28"/>
          <w:szCs w:val="28"/>
        </w:rPr>
        <w:t>2017г.</w:t>
      </w:r>
      <w:r>
        <w:rPr>
          <w:b/>
          <w:color w:val="4F4F4F"/>
          <w:sz w:val="28"/>
          <w:szCs w:val="28"/>
        </w:rPr>
        <w:t xml:space="preserve">    </w:t>
      </w:r>
    </w:p>
    <w:p w:rsidR="00D108A9" w:rsidRDefault="00D108A9" w:rsidP="00B007EA">
      <w:pPr>
        <w:pStyle w:val="a3"/>
        <w:shd w:val="clear" w:color="auto" w:fill="FFFFFF"/>
        <w:spacing w:before="0" w:beforeAutospacing="0" w:after="240" w:afterAutospacing="0"/>
        <w:rPr>
          <w:b/>
          <w:color w:val="4F4F4F"/>
          <w:sz w:val="28"/>
          <w:szCs w:val="28"/>
          <w:u w:val="single"/>
        </w:rPr>
      </w:pPr>
    </w:p>
    <w:p w:rsidR="00263AAB" w:rsidRDefault="00263AAB" w:rsidP="00B007EA">
      <w:pPr>
        <w:pStyle w:val="a3"/>
        <w:shd w:val="clear" w:color="auto" w:fill="FFFFFF"/>
        <w:spacing w:before="0" w:beforeAutospacing="0" w:after="240" w:afterAutospacing="0"/>
        <w:rPr>
          <w:b/>
          <w:color w:val="4F4F4F"/>
          <w:sz w:val="28"/>
          <w:szCs w:val="28"/>
          <w:u w:val="single"/>
        </w:rPr>
      </w:pPr>
      <w:bookmarkStart w:id="0" w:name="_GoBack"/>
      <w:bookmarkEnd w:id="0"/>
    </w:p>
    <w:p w:rsidR="00EC6797" w:rsidRPr="009061EC" w:rsidRDefault="00B46DA9" w:rsidP="00B007EA">
      <w:pPr>
        <w:pStyle w:val="a3"/>
        <w:shd w:val="clear" w:color="auto" w:fill="FFFFFF"/>
        <w:spacing w:before="0" w:beforeAutospacing="0" w:after="240" w:afterAutospacing="0"/>
        <w:rPr>
          <w:b/>
          <w:color w:val="4F4F4F"/>
          <w:sz w:val="28"/>
          <w:szCs w:val="28"/>
          <w:u w:val="single"/>
        </w:rPr>
      </w:pPr>
      <w:r w:rsidRPr="009061EC">
        <w:rPr>
          <w:b/>
          <w:color w:val="4F4F4F"/>
          <w:sz w:val="28"/>
          <w:szCs w:val="28"/>
          <w:u w:val="single"/>
        </w:rPr>
        <w:lastRenderedPageBreak/>
        <w:t>Введение.</w:t>
      </w:r>
    </w:p>
    <w:p w:rsidR="00B46DA9" w:rsidRDefault="009061EC" w:rsidP="00B007EA">
      <w:pPr>
        <w:pStyle w:val="a3"/>
        <w:shd w:val="clear" w:color="auto" w:fill="FFFFFF"/>
        <w:spacing w:before="0" w:beforeAutospacing="0" w:after="240" w:afterAutospacing="0"/>
        <w:rPr>
          <w:b/>
          <w:color w:val="4F4F4F"/>
        </w:rPr>
      </w:pPr>
      <w:r w:rsidRPr="009061EC">
        <w:rPr>
          <w:b/>
          <w:color w:val="4F4F4F"/>
        </w:rPr>
        <w:t>Проблемы здоровья современных детей и подростков нуждаются в пристальном внимании не только медицинских работников, но и педагогов, родителей, общественности. Особое внимание и ответственность в этом оздоровительном процессе отводится образовательной системе.</w:t>
      </w:r>
      <w:r>
        <w:rPr>
          <w:b/>
          <w:color w:val="4F4F4F"/>
        </w:rPr>
        <w:t xml:space="preserve"> </w:t>
      </w:r>
      <w:r w:rsidR="00B007EA" w:rsidRPr="00EC6797">
        <w:rPr>
          <w:b/>
          <w:color w:val="4F4F4F"/>
        </w:rPr>
        <w:t>Современная жизнь без мобильного телефона практически невозможна. Человек привык постоянно быть на связи. Первый мобильный телефон ребёнку обычно покупают, когда он идёт в первый класс или переходит в старшие классы и начинает ездить в школу один. Но насколько телефоны безопасны для детей?</w:t>
      </w:r>
      <w:r w:rsidR="00B46DA9">
        <w:rPr>
          <w:b/>
          <w:color w:val="4F4F4F"/>
        </w:rPr>
        <w:t xml:space="preserve"> Какие элементы </w:t>
      </w:r>
      <w:proofErr w:type="spellStart"/>
      <w:r w:rsidR="00B46DA9">
        <w:rPr>
          <w:b/>
          <w:color w:val="4F4F4F"/>
        </w:rPr>
        <w:t>здоровьесбережения</w:t>
      </w:r>
      <w:proofErr w:type="spellEnd"/>
      <w:r w:rsidR="00B46DA9">
        <w:rPr>
          <w:b/>
          <w:color w:val="4F4F4F"/>
        </w:rPr>
        <w:t xml:space="preserve"> использовать в школьном образовательном пространстве от сотовой радиации?</w:t>
      </w:r>
    </w:p>
    <w:p w:rsidR="009061EC" w:rsidRPr="009061EC" w:rsidRDefault="009061EC" w:rsidP="009061EC">
      <w:pPr>
        <w:shd w:val="clear" w:color="auto" w:fill="FFFFFF"/>
        <w:spacing w:after="135" w:line="240" w:lineRule="auto"/>
        <w:rPr>
          <w:rFonts w:ascii="Times New Roman" w:eastAsia="Times New Roman" w:hAnsi="Times New Roman" w:cs="Times New Roman"/>
          <w:b/>
          <w:color w:val="333333"/>
          <w:sz w:val="24"/>
          <w:szCs w:val="24"/>
          <w:lang w:eastAsia="ru-RU"/>
        </w:rPr>
      </w:pPr>
      <w:r w:rsidRPr="009061EC">
        <w:rPr>
          <w:rFonts w:ascii="Times New Roman" w:eastAsia="Times New Roman" w:hAnsi="Times New Roman" w:cs="Times New Roman"/>
          <w:b/>
          <w:color w:val="333333"/>
          <w:sz w:val="28"/>
          <w:szCs w:val="28"/>
          <w:u w:val="single"/>
          <w:lang w:eastAsia="ru-RU"/>
        </w:rPr>
        <w:t xml:space="preserve">Цель </w:t>
      </w:r>
      <w:proofErr w:type="spellStart"/>
      <w:r w:rsidRPr="009061EC">
        <w:rPr>
          <w:rFonts w:ascii="Times New Roman" w:eastAsia="Times New Roman" w:hAnsi="Times New Roman" w:cs="Times New Roman"/>
          <w:b/>
          <w:color w:val="333333"/>
          <w:sz w:val="28"/>
          <w:szCs w:val="28"/>
          <w:u w:val="single"/>
          <w:lang w:eastAsia="ru-RU"/>
        </w:rPr>
        <w:t>здоровьесбережения</w:t>
      </w:r>
      <w:proofErr w:type="spellEnd"/>
      <w:r w:rsidRPr="009061EC">
        <w:rPr>
          <w:rFonts w:ascii="Times New Roman" w:eastAsia="Times New Roman" w:hAnsi="Times New Roman" w:cs="Times New Roman"/>
          <w:b/>
          <w:color w:val="333333"/>
          <w:sz w:val="24"/>
          <w:szCs w:val="24"/>
          <w:lang w:eastAsia="ru-RU"/>
        </w:rPr>
        <w:t xml:space="preserve"> определяет следующие задачи:</w:t>
      </w:r>
    </w:p>
    <w:p w:rsidR="009061EC" w:rsidRPr="009061EC" w:rsidRDefault="009061EC" w:rsidP="00563A0A">
      <w:pPr>
        <w:shd w:val="clear" w:color="auto" w:fill="FFFFFF"/>
        <w:spacing w:after="0" w:line="240" w:lineRule="auto"/>
        <w:rPr>
          <w:rFonts w:ascii="Times New Roman" w:eastAsia="Times New Roman" w:hAnsi="Times New Roman" w:cs="Times New Roman"/>
          <w:b/>
          <w:color w:val="333333"/>
          <w:sz w:val="24"/>
          <w:szCs w:val="24"/>
          <w:lang w:eastAsia="ru-RU"/>
        </w:rPr>
      </w:pPr>
      <w:r w:rsidRPr="009061EC">
        <w:rPr>
          <w:rFonts w:ascii="Times New Roman" w:eastAsia="Times New Roman" w:hAnsi="Times New Roman" w:cs="Times New Roman"/>
          <w:b/>
          <w:color w:val="333333"/>
          <w:sz w:val="24"/>
          <w:szCs w:val="24"/>
          <w:lang w:eastAsia="ru-RU"/>
        </w:rPr>
        <w:t>– обеспечить школьнику возможность сохранения здоровья за период обучения  в школе;</w:t>
      </w:r>
    </w:p>
    <w:p w:rsidR="009061EC" w:rsidRPr="009061EC" w:rsidRDefault="009061EC" w:rsidP="00563A0A">
      <w:pPr>
        <w:shd w:val="clear" w:color="auto" w:fill="FFFFFF"/>
        <w:spacing w:after="0" w:line="240" w:lineRule="auto"/>
        <w:rPr>
          <w:rFonts w:ascii="Times New Roman" w:eastAsia="Times New Roman" w:hAnsi="Times New Roman" w:cs="Times New Roman"/>
          <w:b/>
          <w:color w:val="333333"/>
          <w:sz w:val="24"/>
          <w:szCs w:val="24"/>
          <w:lang w:eastAsia="ru-RU"/>
        </w:rPr>
      </w:pPr>
      <w:r w:rsidRPr="009061EC">
        <w:rPr>
          <w:rFonts w:ascii="Times New Roman" w:eastAsia="Times New Roman" w:hAnsi="Times New Roman" w:cs="Times New Roman"/>
          <w:b/>
          <w:color w:val="333333"/>
          <w:sz w:val="24"/>
          <w:szCs w:val="24"/>
          <w:lang w:eastAsia="ru-RU"/>
        </w:rPr>
        <w:t>– сформировать у него необходимые знания, умения и навыки по здоровому образу жизни;</w:t>
      </w:r>
    </w:p>
    <w:p w:rsidR="009061EC" w:rsidRDefault="009061EC" w:rsidP="00563A0A">
      <w:pPr>
        <w:shd w:val="clear" w:color="auto" w:fill="FFFFFF"/>
        <w:spacing w:after="0" w:line="240" w:lineRule="auto"/>
        <w:rPr>
          <w:rFonts w:ascii="Times New Roman" w:eastAsia="Times New Roman" w:hAnsi="Times New Roman" w:cs="Times New Roman"/>
          <w:b/>
          <w:color w:val="333333"/>
          <w:sz w:val="24"/>
          <w:szCs w:val="24"/>
          <w:lang w:eastAsia="ru-RU"/>
        </w:rPr>
      </w:pPr>
      <w:r w:rsidRPr="009061EC">
        <w:rPr>
          <w:rFonts w:ascii="Times New Roman" w:eastAsia="Times New Roman" w:hAnsi="Times New Roman" w:cs="Times New Roman"/>
          <w:b/>
          <w:color w:val="333333"/>
          <w:sz w:val="24"/>
          <w:szCs w:val="24"/>
          <w:lang w:eastAsia="ru-RU"/>
        </w:rPr>
        <w:t>– научить использовать полученные знания в повседневной жизни.</w:t>
      </w:r>
    </w:p>
    <w:p w:rsidR="00DF2CB0" w:rsidRPr="009061EC" w:rsidRDefault="00DF2CB0" w:rsidP="00563A0A">
      <w:pPr>
        <w:shd w:val="clear" w:color="auto" w:fill="FFFFFF"/>
        <w:spacing w:after="0" w:line="240" w:lineRule="auto"/>
        <w:rPr>
          <w:rFonts w:ascii="Times New Roman" w:eastAsia="Times New Roman" w:hAnsi="Times New Roman" w:cs="Times New Roman"/>
          <w:b/>
          <w:color w:val="333333"/>
          <w:sz w:val="24"/>
          <w:szCs w:val="24"/>
          <w:lang w:eastAsia="ru-RU"/>
        </w:rPr>
      </w:pPr>
    </w:p>
    <w:p w:rsidR="00B007EA" w:rsidRPr="00EC6797" w:rsidRDefault="009061EC" w:rsidP="00B007EA">
      <w:pPr>
        <w:pStyle w:val="a3"/>
        <w:shd w:val="clear" w:color="auto" w:fill="FFFFFF"/>
        <w:spacing w:before="0" w:beforeAutospacing="0" w:after="240" w:afterAutospacing="0"/>
        <w:rPr>
          <w:b/>
          <w:color w:val="4F4F4F"/>
        </w:rPr>
      </w:pPr>
      <w:r w:rsidRPr="00F17834">
        <w:rPr>
          <w:b/>
          <w:color w:val="4F4F4F"/>
          <w:sz w:val="28"/>
          <w:szCs w:val="28"/>
          <w:u w:val="single"/>
        </w:rPr>
        <w:t xml:space="preserve">Основная часть.                                                                                                                           </w:t>
      </w:r>
      <w:r w:rsidR="00B007EA" w:rsidRPr="00EC6797">
        <w:rPr>
          <w:b/>
          <w:color w:val="4F4F4F"/>
        </w:rPr>
        <w:t>Продажа сотовых телефонов для малышей запрещена в большинстве европейских стран, а пользоваться мобильниками разрешается лишь с 8 лет. Не продаются на территории этих стран и игрушечные сотовые телефоны, т.к. они с раннего детства приучают пользоваться этими устройствами.</w:t>
      </w:r>
      <w:r w:rsidR="00F17834">
        <w:rPr>
          <w:b/>
          <w:color w:val="4F4F4F"/>
        </w:rPr>
        <w:t xml:space="preserve"> </w:t>
      </w:r>
      <w:r w:rsidR="00B007EA" w:rsidRPr="00EC6797">
        <w:rPr>
          <w:b/>
          <w:color w:val="4F4F4F"/>
        </w:rPr>
        <w:t>Влияние электромагнитного излучения мобильных телефонов на организм взрослого человека окончательно не изучено, но имеются данные о вредном воздействии магнитного поля и излучаемых телефонами радиоволн. Радиоволны могут в значительной степени разогревать ткани, а сильный радиочастотный сигнал способен влиять на биохимические реакции в клетках и внутриклеточный обмен веществ. Особое беспокойство вызывает вероятность того, что могут пострадать дети.</w:t>
      </w:r>
      <w:r w:rsidR="00F17834">
        <w:rPr>
          <w:b/>
          <w:color w:val="4F4F4F"/>
        </w:rPr>
        <w:t xml:space="preserve"> </w:t>
      </w:r>
      <w:r w:rsidR="00B007EA" w:rsidRPr="00EC6797">
        <w:rPr>
          <w:b/>
          <w:color w:val="4F4F4F"/>
        </w:rPr>
        <w:t>Предполагается, что наибольший вред здоровью может нанести электромагнитное излучение, исходящее из спрятанной под корпусом телефона антенны. И здесь стоит учесть, что детский организм поглощает в 2-4 раза больше этого излучения, чем взрослый.</w:t>
      </w:r>
      <w:r w:rsidR="00F17834">
        <w:rPr>
          <w:b/>
          <w:color w:val="4F4F4F"/>
        </w:rPr>
        <w:t xml:space="preserve"> </w:t>
      </w:r>
      <w:r w:rsidR="00B007EA" w:rsidRPr="00EC6797">
        <w:rPr>
          <w:b/>
          <w:color w:val="4F4F4F"/>
        </w:rPr>
        <w:t>Окончательный вывод о безопасности мобильного телефона или последствиях его пока не сделан. Однако учёные разных стран приходят к выводу, что мобильный телефон небезопасен для здоровья ребёнка. Стандарты безопасности сотовых телефонов разрабатываются в расчёте на взрослого человека, тогда как у ребёнка кости черепа тоньше, а мозговая ткань обладает большей проводимостью, поэтому электромагнитное поле оказывает более интенсивное влияние на детский организм. Наибольшую опасность для организма несёт в себе высокочастотное излучение сантиметрового диапазона, в самом начале которого находится мобильная связь. Непосредственным источником излучения в мобильном телефоне является антенна.</w:t>
      </w:r>
      <w:r w:rsidR="00F17834">
        <w:rPr>
          <w:b/>
          <w:color w:val="4F4F4F"/>
        </w:rPr>
        <w:t xml:space="preserve"> </w:t>
      </w:r>
      <w:r w:rsidR="00B007EA" w:rsidRPr="00EC6797">
        <w:rPr>
          <w:b/>
          <w:color w:val="4F4F4F"/>
        </w:rPr>
        <w:t xml:space="preserve">Костная ткань черепа у ребёнка намного тоньше и чувствительнее, чем у взрослых. При воздействии электромагнитных лучей, меняется биоэлектрическая активность мозга, которая отвечает за собранность, концентрацию внимания и, общем, действует на состояние нервной системы. Установлено прямое воздействие электромагнитных полей сотовых телефонов на периферические рецепторы вестибулярного, слухового и зрительного анализаторов, биологически активные точки уха. Частые и продолжительные разговоры по сотовому телефону могут спровоцировать у ребёнка ухудшение памяти, познавательных способностей, могут возникнуть головные боли, нарушения сна, он становится менее устойчивым к стрессовым ситуациям. СВЧ-излучение, </w:t>
      </w:r>
      <w:proofErr w:type="gramStart"/>
      <w:r w:rsidR="00B007EA" w:rsidRPr="00EC6797">
        <w:rPr>
          <w:b/>
          <w:color w:val="4F4F4F"/>
        </w:rPr>
        <w:t>которое</w:t>
      </w:r>
      <w:proofErr w:type="gramEnd"/>
      <w:r w:rsidR="00B007EA" w:rsidRPr="00EC6797">
        <w:rPr>
          <w:b/>
          <w:color w:val="4F4F4F"/>
        </w:rPr>
        <w:t xml:space="preserve"> присутствует в излучении </w:t>
      </w:r>
      <w:r w:rsidR="00B007EA" w:rsidRPr="00EC6797">
        <w:rPr>
          <w:b/>
          <w:color w:val="4F4F4F"/>
        </w:rPr>
        <w:lastRenderedPageBreak/>
        <w:t>мобильного телефона, нагревает организм (здесь уместна аналогия с СВЧ-печью). Уменьшает нагрев ток крови. К примеру, мозг имеет развитую кровеносную систему, кроме того, он экранирован черепной коробкой, поэтому относительно защищён. Однако есть и уязвимые места, так например, хрусталик глаза не омывается кровью и при значительном нагреве может помутнеть.</w:t>
      </w:r>
      <w:r w:rsidR="00F17834">
        <w:rPr>
          <w:b/>
          <w:color w:val="4F4F4F"/>
        </w:rPr>
        <w:t xml:space="preserve"> </w:t>
      </w:r>
      <w:r w:rsidR="00B007EA" w:rsidRPr="00EC6797">
        <w:rPr>
          <w:b/>
          <w:color w:val="4F4F4F"/>
        </w:rPr>
        <w:t>Существуют также данные, что электромагнитное излучение снижает возможности иммунной системы организма. Поэтому детям, а также беременным женщинам, не рекомендуется пользоваться мобильными телефонами или делать это как можно реже.</w:t>
      </w:r>
    </w:p>
    <w:p w:rsidR="00B007EA" w:rsidRPr="00563A0A" w:rsidRDefault="00EC6797" w:rsidP="00B007EA">
      <w:pPr>
        <w:pStyle w:val="a3"/>
        <w:shd w:val="clear" w:color="auto" w:fill="FFFFFF"/>
        <w:spacing w:before="0" w:beforeAutospacing="0" w:after="240" w:afterAutospacing="0"/>
        <w:rPr>
          <w:b/>
          <w:i/>
          <w:color w:val="4F4F4F"/>
          <w:sz w:val="28"/>
          <w:szCs w:val="28"/>
        </w:rPr>
      </w:pPr>
      <w:r w:rsidRPr="00563A0A">
        <w:rPr>
          <w:b/>
          <w:bCs/>
          <w:i/>
          <w:color w:val="4F4F4F"/>
          <w:sz w:val="28"/>
          <w:szCs w:val="28"/>
        </w:rPr>
        <w:t>П</w:t>
      </w:r>
      <w:r w:rsidR="00B007EA" w:rsidRPr="00563A0A">
        <w:rPr>
          <w:b/>
          <w:bCs/>
          <w:i/>
          <w:color w:val="4F4F4F"/>
          <w:sz w:val="28"/>
          <w:szCs w:val="28"/>
        </w:rPr>
        <w:t>равила безопасного использования сотового телефона:</w:t>
      </w:r>
    </w:p>
    <w:p w:rsidR="00B007EA" w:rsidRPr="00EC6797" w:rsidRDefault="00B007EA" w:rsidP="00B007EA">
      <w:pPr>
        <w:pStyle w:val="a3"/>
        <w:shd w:val="clear" w:color="auto" w:fill="FFFFFF"/>
        <w:spacing w:before="0" w:beforeAutospacing="0" w:after="240" w:afterAutospacing="0"/>
        <w:rPr>
          <w:b/>
          <w:color w:val="4F4F4F"/>
        </w:rPr>
      </w:pPr>
      <w:r w:rsidRPr="00EC6797">
        <w:rPr>
          <w:b/>
          <w:color w:val="4F4F4F"/>
        </w:rPr>
        <w:t>1.      Разговор по сотовому телефону не должен длиться более 2 минут, а минимальная пауза  между звонками должна быть не менее 15 минут. Гораздо безопаснее писать SMS, чем держать трубку возле уха - так что по возможности лучше писать, чем говорить.</w:t>
      </w:r>
    </w:p>
    <w:p w:rsidR="00B007EA" w:rsidRPr="00EC6797" w:rsidRDefault="00B007EA" w:rsidP="00B007EA">
      <w:pPr>
        <w:pStyle w:val="a3"/>
        <w:shd w:val="clear" w:color="auto" w:fill="FFFFFF"/>
        <w:spacing w:before="0" w:beforeAutospacing="0" w:after="240" w:afterAutospacing="0"/>
        <w:rPr>
          <w:b/>
          <w:color w:val="4F4F4F"/>
        </w:rPr>
      </w:pPr>
      <w:r w:rsidRPr="00EC6797">
        <w:rPr>
          <w:b/>
          <w:color w:val="4F4F4F"/>
        </w:rPr>
        <w:t>2.      Держать трубку мобильного телефона нужно на расстоянии от уха, за нижнюю её часть и вертикально. Затухание радиоволн пропорционально квадрату пройденного расстояния, поэтому отодвинув трубку от уха всего на сантиметр и увеличив, таким образом, расстояние до мозга вдвое, можно понизить мощность, излучаемую в мозг, в четыре раза.</w:t>
      </w:r>
    </w:p>
    <w:p w:rsidR="00B007EA" w:rsidRPr="00EC6797" w:rsidRDefault="00B007EA" w:rsidP="00B007EA">
      <w:pPr>
        <w:pStyle w:val="a3"/>
        <w:shd w:val="clear" w:color="auto" w:fill="FFFFFF"/>
        <w:spacing w:before="0" w:beforeAutospacing="0" w:after="240" w:afterAutospacing="0"/>
        <w:rPr>
          <w:b/>
          <w:color w:val="4F4F4F"/>
        </w:rPr>
      </w:pPr>
      <w:r w:rsidRPr="00EC6797">
        <w:rPr>
          <w:b/>
          <w:color w:val="4F4F4F"/>
        </w:rPr>
        <w:t>3.    Подносить трубку к уху лучше после ответа на том конце. В момент вызова мобильный телефон работает на максимуме своей мощности не зависимо от условий связи в данном месте. В то же время через 10-20 секунд после начала вызова излучаемая мощность снижается до минимально допустимого уровня. Моментально прикладывать телефон к уху бессмысленно ещё и потому, что первый длинный гудок появляется не сразу.</w:t>
      </w:r>
    </w:p>
    <w:p w:rsidR="00B007EA" w:rsidRPr="00EC6797" w:rsidRDefault="00B007EA" w:rsidP="00B007EA">
      <w:pPr>
        <w:pStyle w:val="a3"/>
        <w:shd w:val="clear" w:color="auto" w:fill="FFFFFF"/>
        <w:spacing w:before="0" w:beforeAutospacing="0" w:after="240" w:afterAutospacing="0"/>
        <w:rPr>
          <w:b/>
          <w:color w:val="4F4F4F"/>
        </w:rPr>
      </w:pPr>
      <w:r w:rsidRPr="00EC6797">
        <w:rPr>
          <w:b/>
          <w:color w:val="4F4F4F"/>
        </w:rPr>
        <w:t>4.    Многие дети часто отправляют SMS-сообщения или излишне увлекаются играми, встроенными в сотовые телефоны. Такое регулярное и длительное напряжение на растущие пальцы и кисть может вызвать различные нарушения костей и суставов. Кроме того, играя в такие игры, ребёнок вынужден рассматривать мелкое изображение, долго смотреть на подсвеченный экран, всё время находящийся от глаз на одном расстоянии. Это является серьёзной нагрузкой для глаз и может очень негативно повлиять на зрение.</w:t>
      </w:r>
    </w:p>
    <w:p w:rsidR="00B007EA" w:rsidRPr="00EC6797" w:rsidRDefault="00B007EA" w:rsidP="00B007EA">
      <w:pPr>
        <w:pStyle w:val="a3"/>
        <w:shd w:val="clear" w:color="auto" w:fill="FFFFFF"/>
        <w:spacing w:before="0" w:beforeAutospacing="0" w:after="240" w:afterAutospacing="0"/>
        <w:rPr>
          <w:b/>
          <w:color w:val="4F4F4F"/>
        </w:rPr>
      </w:pPr>
      <w:r w:rsidRPr="00EC6797">
        <w:rPr>
          <w:b/>
          <w:color w:val="4F4F4F"/>
        </w:rPr>
        <w:t>5.    Очки с металлической оправой при разговоре рекомендуется снимать: наличие такой оправы может привести к увеличению интенсивности электромагнитного поля, воздействующего на пользователя.</w:t>
      </w:r>
    </w:p>
    <w:p w:rsidR="00B007EA" w:rsidRDefault="00B007EA" w:rsidP="00B007EA">
      <w:pPr>
        <w:pStyle w:val="a3"/>
        <w:shd w:val="clear" w:color="auto" w:fill="FFFFFF"/>
        <w:spacing w:before="0" w:beforeAutospacing="0" w:after="240" w:afterAutospacing="0"/>
        <w:rPr>
          <w:b/>
          <w:color w:val="4F4F4F"/>
        </w:rPr>
      </w:pPr>
      <w:r w:rsidRPr="00EC6797">
        <w:rPr>
          <w:b/>
          <w:color w:val="4F4F4F"/>
        </w:rPr>
        <w:t>6.   Наконец есть несколько рекомендаций по хранению и переноске телефонов. Так специалисты не советуют класть мобильные телефоны рядом с собой во время сна. Также не стоит постоянно держать мобильный телефон при себе, например, в кармане брюк. То есть, контакты с сотовым телефоном стоит ограничить, особенно, если в этом нет никакой необходимости. Носить мобильный телефон лучше в сумке, не стоит держать длительное время сотовый телефон на груди, поясе или нагрудном кармане.</w:t>
      </w:r>
    </w:p>
    <w:p w:rsidR="00E0542B" w:rsidRDefault="00F17834" w:rsidP="00563A0A">
      <w:pPr>
        <w:pStyle w:val="a3"/>
        <w:shd w:val="clear" w:color="auto" w:fill="FFFFFF"/>
        <w:spacing w:after="240"/>
        <w:rPr>
          <w:b/>
          <w:color w:val="4F4F4F"/>
        </w:rPr>
      </w:pPr>
      <w:r w:rsidRPr="00563A0A">
        <w:rPr>
          <w:b/>
          <w:i/>
          <w:color w:val="4F4F4F"/>
          <w:sz w:val="28"/>
          <w:szCs w:val="28"/>
        </w:rPr>
        <w:t>Правила мобильного этикета.</w:t>
      </w:r>
      <w:r w:rsidR="00563A0A" w:rsidRPr="00563A0A">
        <w:rPr>
          <w:b/>
          <w:i/>
          <w:color w:val="4F4F4F"/>
          <w:sz w:val="28"/>
          <w:szCs w:val="28"/>
        </w:rPr>
        <w:t xml:space="preserve">                                                                              </w:t>
      </w:r>
      <w:r w:rsidRPr="00563A0A">
        <w:rPr>
          <w:b/>
          <w:i/>
          <w:color w:val="4F4F4F"/>
          <w:sz w:val="28"/>
          <w:szCs w:val="28"/>
        </w:rPr>
        <w:t xml:space="preserve"> </w:t>
      </w:r>
      <w:r w:rsidRPr="00563A0A">
        <w:rPr>
          <w:b/>
          <w:color w:val="4F4F4F"/>
        </w:rPr>
        <w:t>Любой человек вправе использовать или не использовать свой мобильный телефон свободно, не ограничивая при этом личные свободы других людей. Снижайте</w:t>
      </w:r>
      <w:r w:rsidRPr="00F17834">
        <w:rPr>
          <w:b/>
          <w:color w:val="4F4F4F"/>
        </w:rPr>
        <w:t xml:space="preserve"> </w:t>
      </w:r>
      <w:r w:rsidRPr="00F17834">
        <w:rPr>
          <w:b/>
          <w:color w:val="4F4F4F"/>
        </w:rPr>
        <w:lastRenderedPageBreak/>
        <w:t>громкост</w:t>
      </w:r>
      <w:r>
        <w:rPr>
          <w:b/>
          <w:color w:val="4F4F4F"/>
        </w:rPr>
        <w:t xml:space="preserve">ь голоса, когда разговариваете.                                                                            </w:t>
      </w:r>
      <w:r w:rsidRPr="00F17834">
        <w:rPr>
          <w:b/>
          <w:color w:val="4F4F4F"/>
        </w:rPr>
        <w:t xml:space="preserve">Выключать свои мобильные телефоны во время учебных занятий. Необходимо выключать личный мобильный телефон или переводить его в беззвучный режим на спектаклях, киносеансах, концертах, в музеях и выставочных залах, во время церемоний и ритуалов, на </w:t>
      </w:r>
      <w:r>
        <w:rPr>
          <w:b/>
          <w:color w:val="4F4F4F"/>
        </w:rPr>
        <w:t xml:space="preserve">деловых встречах и переговорах.                                 </w:t>
      </w:r>
      <w:r w:rsidRPr="00F17834">
        <w:rPr>
          <w:b/>
          <w:color w:val="4F4F4F"/>
        </w:rPr>
        <w:t>Использовать мобильный телефон в общественном транспорте и в общественных ме</w:t>
      </w:r>
      <w:r w:rsidR="00563A0A">
        <w:rPr>
          <w:b/>
          <w:color w:val="4F4F4F"/>
        </w:rPr>
        <w:t>стах</w:t>
      </w:r>
      <w:r w:rsidRPr="00F17834">
        <w:rPr>
          <w:b/>
          <w:color w:val="4F4F4F"/>
        </w:rPr>
        <w:t xml:space="preserve"> с наим</w:t>
      </w:r>
      <w:r>
        <w:rPr>
          <w:b/>
          <w:color w:val="4F4F4F"/>
        </w:rPr>
        <w:t xml:space="preserve">еньшим уровнем громкости звука.                      </w:t>
      </w:r>
      <w:r w:rsidR="00563A0A">
        <w:rPr>
          <w:b/>
          <w:color w:val="4F4F4F"/>
        </w:rPr>
        <w:t xml:space="preserve">                                      </w:t>
      </w:r>
      <w:r>
        <w:rPr>
          <w:b/>
          <w:color w:val="4F4F4F"/>
        </w:rPr>
        <w:t xml:space="preserve">  </w:t>
      </w:r>
      <w:r w:rsidRPr="00F17834">
        <w:rPr>
          <w:b/>
          <w:color w:val="4F4F4F"/>
        </w:rPr>
        <w:t>Выключать свои мобильные телефоны во всех случаях, когда использование радиосвязи может подвергнуть опасности жизнь других людей (летательные аппараты, операционные</w:t>
      </w:r>
      <w:r>
        <w:rPr>
          <w:b/>
          <w:color w:val="4F4F4F"/>
        </w:rPr>
        <w:t xml:space="preserve"> медицинские комплексы и т.п.).                                            </w:t>
      </w:r>
      <w:r w:rsidRPr="00F17834">
        <w:rPr>
          <w:b/>
          <w:color w:val="4F4F4F"/>
        </w:rPr>
        <w:t>Опасен включенный телефон в самолете. Необходимо выключать мобильники при взлете и посадке, поскольку последствия невыполнения этого несложного требования могут быть непредсказуемыми. Известны случаи вынужденных посадок самолетов сразу после взлета, если пассажиры забывали выключить телефоны. По причине не выключенного мобильного телефона разбился под Цюрихом самолет шведского производ</w:t>
      </w:r>
      <w:r>
        <w:rPr>
          <w:b/>
          <w:color w:val="4F4F4F"/>
        </w:rPr>
        <w:t xml:space="preserve">ства с 10 пассажирами на борту.                                                  </w:t>
      </w:r>
      <w:r w:rsidRPr="00F17834">
        <w:rPr>
          <w:b/>
          <w:color w:val="4F4F4F"/>
        </w:rPr>
        <w:t>Уважать частную жизнь других людей и не использ</w:t>
      </w:r>
      <w:r>
        <w:rPr>
          <w:b/>
          <w:color w:val="4F4F4F"/>
        </w:rPr>
        <w:t xml:space="preserve">овать чужие мобильные телефоны.                                                                                                                                            </w:t>
      </w:r>
      <w:r w:rsidRPr="00F17834">
        <w:rPr>
          <w:b/>
          <w:color w:val="4F4F4F"/>
        </w:rPr>
        <w:t>Не использовать в качестве звонка звуковые фразы, оскорбительные для окружающих (нецензурная лексика, груб</w:t>
      </w:r>
      <w:r>
        <w:rPr>
          <w:b/>
          <w:color w:val="4F4F4F"/>
        </w:rPr>
        <w:t xml:space="preserve">ые и резкие выражения и звуки).    </w:t>
      </w:r>
      <w:r w:rsidRPr="00F17834">
        <w:rPr>
          <w:b/>
          <w:color w:val="4F4F4F"/>
        </w:rPr>
        <w:t>Невежливо набирать SMS во время личного</w:t>
      </w:r>
      <w:r>
        <w:rPr>
          <w:b/>
          <w:color w:val="4F4F4F"/>
        </w:rPr>
        <w:t xml:space="preserve"> разговора с кем-либо.                               </w:t>
      </w:r>
      <w:r w:rsidRPr="00F17834">
        <w:rPr>
          <w:b/>
          <w:color w:val="4F4F4F"/>
        </w:rPr>
        <w:t>Соблюдайте “правило трех метров”. Сохраняйте дистанцию как минимум в 3 метра от ближайшего к вам человека во время разговора по мобильному телефону.</w:t>
      </w:r>
      <w:r w:rsidR="00E0542B">
        <w:rPr>
          <w:b/>
          <w:color w:val="4F4F4F"/>
        </w:rPr>
        <w:t xml:space="preserve">                      </w:t>
      </w:r>
      <w:r w:rsidR="00E0542B" w:rsidRPr="00E0542B">
        <w:rPr>
          <w:b/>
          <w:i/>
          <w:color w:val="4F4F4F"/>
          <w:sz w:val="28"/>
          <w:szCs w:val="28"/>
        </w:rPr>
        <w:t xml:space="preserve">Роль </w:t>
      </w:r>
      <w:r w:rsidR="00563A0A" w:rsidRPr="00E0542B">
        <w:rPr>
          <w:b/>
          <w:i/>
          <w:color w:val="4F4F4F"/>
          <w:sz w:val="28"/>
          <w:szCs w:val="28"/>
        </w:rPr>
        <w:t xml:space="preserve">классного руководителя </w:t>
      </w:r>
      <w:r w:rsidR="00563A0A" w:rsidRPr="00E0542B">
        <w:rPr>
          <w:b/>
          <w:i/>
          <w:color w:val="4F4F4F"/>
          <w:sz w:val="28"/>
          <w:szCs w:val="28"/>
        </w:rPr>
        <w:t xml:space="preserve">в решении проблемы использования </w:t>
      </w:r>
      <w:r w:rsidR="00563A0A" w:rsidRPr="00E0542B">
        <w:rPr>
          <w:b/>
          <w:color w:val="4F4F4F"/>
        </w:rPr>
        <w:t>Классный руководитель имеет возможность донести до родителей информацию, касающуюся использования сотовых телефонов их детьми; рассказать об исследованиях влияния на здоровье детей мобильных телефонов, вместе с родителями и администрацией школы выработать рекомендации по безопасному применению данного вида связи. Также на классных часах учитель может обсудить с учащимися все за и против использования мобильных телефонов, провести беседы по формированию культуры поведения владельцев телефонов в современном обществе.</w:t>
      </w:r>
      <w:r w:rsidR="00E0542B">
        <w:rPr>
          <w:b/>
          <w:color w:val="4F4F4F"/>
        </w:rPr>
        <w:t xml:space="preserve">                                                                                                                      </w:t>
      </w:r>
      <w:r w:rsidR="00DF2CB0" w:rsidRPr="00E0542B">
        <w:rPr>
          <w:b/>
          <w:color w:val="4F4F4F"/>
          <w:sz w:val="28"/>
          <w:szCs w:val="28"/>
        </w:rPr>
        <w:t>Заключение.</w:t>
      </w:r>
      <w:r w:rsidR="00E0542B" w:rsidRPr="00E0542B">
        <w:rPr>
          <w:b/>
          <w:color w:val="4F4F4F"/>
          <w:sz w:val="28"/>
          <w:szCs w:val="28"/>
        </w:rPr>
        <w:t xml:space="preserve">                                                                                                                </w:t>
      </w:r>
      <w:r w:rsidR="00E0542B" w:rsidRPr="00E0542B">
        <w:rPr>
          <w:b/>
          <w:color w:val="4F4F4F"/>
        </w:rPr>
        <w:t xml:space="preserve">Остается сделать вывод, что взрослым необходимо вести разъяснительную работу среди детей о пользе и вреде сотовых телефонов, о культуре пользования ими, о безопасности и сохранности. И, конечно, нужно убедить ребенка в том, что иметь индивидуальный телефон необязательно, особенно в том случае, если у родителей нет возможности его приобрести. И потом гораздо интереснее общаться с друзьями непосредственно, </w:t>
      </w:r>
      <w:proofErr w:type="gramStart"/>
      <w:r w:rsidR="00E0542B" w:rsidRPr="00E0542B">
        <w:rPr>
          <w:b/>
          <w:color w:val="4F4F4F"/>
        </w:rPr>
        <w:t>видя глаза друг друга</w:t>
      </w:r>
      <w:proofErr w:type="gramEnd"/>
      <w:r w:rsidR="00E0542B" w:rsidRPr="00E0542B">
        <w:rPr>
          <w:b/>
          <w:color w:val="4F4F4F"/>
        </w:rPr>
        <w:t>, чувствуя тепло и участие собеседника. Ведь самая прекрасная вещь на свете - это роскошь человеческого общения.</w:t>
      </w:r>
    </w:p>
    <w:p w:rsidR="00E0542B" w:rsidRPr="00E0542B" w:rsidRDefault="00E0542B" w:rsidP="00563A0A">
      <w:pPr>
        <w:pStyle w:val="a3"/>
        <w:shd w:val="clear" w:color="auto" w:fill="FFFFFF"/>
        <w:spacing w:after="240"/>
        <w:rPr>
          <w:b/>
          <w:color w:val="4F4F4F"/>
          <w:sz w:val="28"/>
          <w:szCs w:val="28"/>
        </w:rPr>
      </w:pPr>
      <w:r w:rsidRPr="00E0542B">
        <w:rPr>
          <w:b/>
          <w:color w:val="4F4F4F"/>
          <w:sz w:val="28"/>
          <w:szCs w:val="28"/>
        </w:rPr>
        <w:t>Литература.</w:t>
      </w:r>
    </w:p>
    <w:p w:rsidR="00E0542B" w:rsidRPr="00E0542B" w:rsidRDefault="00E0542B" w:rsidP="00E0542B">
      <w:pPr>
        <w:pStyle w:val="a3"/>
        <w:shd w:val="clear" w:color="auto" w:fill="FFFFFF"/>
        <w:spacing w:after="240"/>
        <w:rPr>
          <w:b/>
          <w:color w:val="4F4F4F"/>
        </w:rPr>
      </w:pPr>
      <w:r w:rsidRPr="00E0542B">
        <w:rPr>
          <w:b/>
          <w:color w:val="4F4F4F"/>
        </w:rPr>
        <w:t xml:space="preserve">1. </w:t>
      </w:r>
      <w:proofErr w:type="spellStart"/>
      <w:r w:rsidRPr="00E0542B">
        <w:rPr>
          <w:b/>
          <w:color w:val="4F4F4F"/>
        </w:rPr>
        <w:t>Вихарев</w:t>
      </w:r>
      <w:proofErr w:type="spellEnd"/>
      <w:r w:rsidRPr="00E0542B">
        <w:rPr>
          <w:b/>
          <w:color w:val="4F4F4F"/>
        </w:rPr>
        <w:t xml:space="preserve"> А. П. Влияние сотовой связи на здоровье пользователя / А. П. </w:t>
      </w:r>
      <w:proofErr w:type="spellStart"/>
      <w:r w:rsidRPr="00E0542B">
        <w:rPr>
          <w:b/>
          <w:color w:val="4F4F4F"/>
        </w:rPr>
        <w:t>Вихарев</w:t>
      </w:r>
      <w:proofErr w:type="spellEnd"/>
      <w:r w:rsidRPr="00E0542B">
        <w:rPr>
          <w:b/>
          <w:color w:val="4F4F4F"/>
        </w:rPr>
        <w:t xml:space="preserve"> // Наука-производство-технологии-экология</w:t>
      </w:r>
      <w:proofErr w:type="gramStart"/>
      <w:r w:rsidRPr="00E0542B">
        <w:rPr>
          <w:b/>
          <w:color w:val="4F4F4F"/>
        </w:rPr>
        <w:t xml:space="preserve"> :</w:t>
      </w:r>
      <w:proofErr w:type="gramEnd"/>
      <w:r w:rsidRPr="00E0542B">
        <w:rPr>
          <w:b/>
          <w:color w:val="4F4F4F"/>
        </w:rPr>
        <w:t xml:space="preserve"> сб. материалов </w:t>
      </w:r>
      <w:proofErr w:type="spellStart"/>
      <w:r w:rsidRPr="00E0542B">
        <w:rPr>
          <w:b/>
          <w:color w:val="4F4F4F"/>
        </w:rPr>
        <w:t>конф</w:t>
      </w:r>
      <w:proofErr w:type="spellEnd"/>
      <w:r w:rsidRPr="00E0542B">
        <w:rPr>
          <w:b/>
          <w:color w:val="4F4F4F"/>
        </w:rPr>
        <w:t>. – Ки</w:t>
      </w:r>
      <w:r>
        <w:rPr>
          <w:b/>
          <w:color w:val="4F4F4F"/>
        </w:rPr>
        <w:t>ров,2004.</w:t>
      </w:r>
      <w:r w:rsidRPr="00E0542B">
        <w:rPr>
          <w:b/>
          <w:color w:val="4F4F4F"/>
        </w:rPr>
        <w:t>2. Григорьев Ю. Г. Электромагнитные поля сотовых телефонов и здоровье детей и подростков (ситуация, тре</w:t>
      </w:r>
      <w:r>
        <w:rPr>
          <w:b/>
          <w:color w:val="4F4F4F"/>
        </w:rPr>
        <w:t xml:space="preserve">бующая принятия неотложных мер)                                                     </w:t>
      </w:r>
      <w:r w:rsidRPr="00E0542B">
        <w:rPr>
          <w:b/>
          <w:color w:val="4F4F4F"/>
        </w:rPr>
        <w:t>3. Электромагнитное поле и здоровье человека. – М., Издательство РУДН, 2002, под редакцией Ю.Г. Григорьева.</w:t>
      </w:r>
    </w:p>
    <w:sectPr w:rsidR="00E0542B" w:rsidRPr="00E0542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7EA"/>
    <w:rsid w:val="00263AAB"/>
    <w:rsid w:val="003C2B1F"/>
    <w:rsid w:val="00563A0A"/>
    <w:rsid w:val="009061EC"/>
    <w:rsid w:val="00B007EA"/>
    <w:rsid w:val="00B46DA9"/>
    <w:rsid w:val="00CB3810"/>
    <w:rsid w:val="00D108A9"/>
    <w:rsid w:val="00DF2CB0"/>
    <w:rsid w:val="00E0542B"/>
    <w:rsid w:val="00EC6797"/>
    <w:rsid w:val="00F178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007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B007EA"/>
  </w:style>
  <w:style w:type="paragraph" w:customStyle="1" w:styleId="Default">
    <w:name w:val="Default"/>
    <w:rsid w:val="00D108A9"/>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007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B007EA"/>
  </w:style>
  <w:style w:type="paragraph" w:customStyle="1" w:styleId="Default">
    <w:name w:val="Default"/>
    <w:rsid w:val="00D108A9"/>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9838605">
      <w:bodyDiv w:val="1"/>
      <w:marLeft w:val="0"/>
      <w:marRight w:val="0"/>
      <w:marTop w:val="0"/>
      <w:marBottom w:val="0"/>
      <w:divBdr>
        <w:top w:val="none" w:sz="0" w:space="0" w:color="auto"/>
        <w:left w:val="none" w:sz="0" w:space="0" w:color="auto"/>
        <w:bottom w:val="none" w:sz="0" w:space="0" w:color="auto"/>
        <w:right w:val="none" w:sz="0" w:space="0" w:color="auto"/>
      </w:divBdr>
    </w:div>
    <w:div w:id="783884534">
      <w:bodyDiv w:val="1"/>
      <w:marLeft w:val="0"/>
      <w:marRight w:val="0"/>
      <w:marTop w:val="0"/>
      <w:marBottom w:val="0"/>
      <w:divBdr>
        <w:top w:val="none" w:sz="0" w:space="0" w:color="auto"/>
        <w:left w:val="none" w:sz="0" w:space="0" w:color="auto"/>
        <w:bottom w:val="none" w:sz="0" w:space="0" w:color="auto"/>
        <w:right w:val="none" w:sz="0" w:space="0" w:color="auto"/>
      </w:divBdr>
    </w:div>
    <w:div w:id="1626621739">
      <w:bodyDiv w:val="1"/>
      <w:marLeft w:val="0"/>
      <w:marRight w:val="0"/>
      <w:marTop w:val="0"/>
      <w:marBottom w:val="0"/>
      <w:divBdr>
        <w:top w:val="none" w:sz="0" w:space="0" w:color="auto"/>
        <w:left w:val="none" w:sz="0" w:space="0" w:color="auto"/>
        <w:bottom w:val="none" w:sz="0" w:space="0" w:color="auto"/>
        <w:right w:val="none" w:sz="0" w:space="0" w:color="auto"/>
      </w:divBdr>
    </w:div>
    <w:div w:id="1660109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169</TotalTime>
  <Pages>4</Pages>
  <Words>1639</Words>
  <Characters>9346</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10964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2017-06-11T05:11:00Z</dcterms:created>
  <dcterms:modified xsi:type="dcterms:W3CDTF">2017-06-11T14:39:00Z</dcterms:modified>
</cp:coreProperties>
</file>