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A1" w:rsidRPr="00886ECB" w:rsidRDefault="00CB12AC" w:rsidP="006830A1">
      <w:pPr>
        <w:pStyle w:val="a3"/>
        <w:spacing w:before="0" w:beforeAutospacing="0" w:after="0" w:afterAutospacing="0" w:line="220" w:lineRule="atLeast"/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color w:val="0070C0"/>
          <w:sz w:val="36"/>
          <w:szCs w:val="36"/>
          <w:u w:val="single"/>
        </w:rPr>
        <w:t>Консультация</w:t>
      </w:r>
      <w:r w:rsidR="006830A1" w:rsidRPr="00886ECB">
        <w:rPr>
          <w:b/>
          <w:color w:val="0070C0"/>
          <w:sz w:val="36"/>
          <w:szCs w:val="36"/>
          <w:u w:val="single"/>
        </w:rPr>
        <w:t xml:space="preserve"> для родителей</w:t>
      </w:r>
    </w:p>
    <w:p w:rsidR="006830A1" w:rsidRPr="00886ECB" w:rsidRDefault="006830A1" w:rsidP="006830A1">
      <w:pPr>
        <w:pStyle w:val="a3"/>
        <w:spacing w:before="0" w:beforeAutospacing="0" w:after="0" w:afterAutospacing="0" w:line="220" w:lineRule="atLeast"/>
        <w:jc w:val="center"/>
        <w:rPr>
          <w:b/>
          <w:color w:val="0070C0"/>
          <w:sz w:val="36"/>
          <w:szCs w:val="36"/>
          <w:u w:val="single"/>
        </w:rPr>
      </w:pPr>
      <w:r w:rsidRPr="00886ECB">
        <w:rPr>
          <w:b/>
          <w:color w:val="0070C0"/>
          <w:sz w:val="36"/>
          <w:szCs w:val="36"/>
          <w:u w:val="single"/>
        </w:rPr>
        <w:t>«Развитие мелкой моторики у детей раннего возраста».</w:t>
      </w:r>
    </w:p>
    <w:p w:rsidR="006830A1" w:rsidRPr="00184E83" w:rsidRDefault="006830A1" w:rsidP="006830A1">
      <w:pPr>
        <w:pStyle w:val="a3"/>
        <w:spacing w:before="0" w:beforeAutospacing="0" w:after="0" w:afterAutospacing="0" w:line="220" w:lineRule="atLeast"/>
        <w:jc w:val="center"/>
        <w:rPr>
          <w:b/>
          <w:sz w:val="36"/>
          <w:szCs w:val="36"/>
        </w:rPr>
      </w:pP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E83">
        <w:rPr>
          <w:sz w:val="28"/>
          <w:szCs w:val="28"/>
        </w:rPr>
        <w:t xml:space="preserve">Важным фактором в формировании правильного произношения является уровень развития мелкой моторики. Начинать работу по развитию мелкой моторики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 </w:t>
      </w:r>
    </w:p>
    <w:p w:rsidR="006830A1" w:rsidRDefault="006830A1" w:rsidP="006830A1">
      <w:pPr>
        <w:pStyle w:val="a3"/>
        <w:tabs>
          <w:tab w:val="left" w:pos="284"/>
          <w:tab w:val="left" w:pos="851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E83">
        <w:rPr>
          <w:sz w:val="28"/>
          <w:szCs w:val="28"/>
        </w:rPr>
        <w:t>В раннем и младшем дошкольном возрасте нужно выполнять простые стихотворные</w:t>
      </w:r>
      <w:r>
        <w:rPr>
          <w:sz w:val="28"/>
          <w:szCs w:val="28"/>
        </w:rPr>
        <w:t xml:space="preserve"> упражнения ( например «Сорока -</w:t>
      </w:r>
      <w:r w:rsidRPr="00184E83">
        <w:rPr>
          <w:sz w:val="28"/>
          <w:szCs w:val="28"/>
        </w:rPr>
        <w:t xml:space="preserve"> белобока кашку варила..»), не забывать о развитии элементарных навыков самообслуживания: застегивания и расстегивания пуговиц, завязывания шнурков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 </w:t>
      </w:r>
    </w:p>
    <w:p w:rsidR="006830A1" w:rsidRDefault="006830A1" w:rsidP="006830A1">
      <w:pPr>
        <w:pStyle w:val="a3"/>
        <w:tabs>
          <w:tab w:val="left" w:pos="851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E83">
        <w:rPr>
          <w:sz w:val="28"/>
          <w:szCs w:val="28"/>
        </w:rPr>
        <w:t xml:space="preserve"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 стимулирует развитие речи ребенка, что позволяет при наличии дефектов звукопроизношения быстрее их исправить. </w:t>
      </w:r>
    </w:p>
    <w:p w:rsidR="006830A1" w:rsidRDefault="006830A1" w:rsidP="006830A1">
      <w:pPr>
        <w:pStyle w:val="a3"/>
        <w:tabs>
          <w:tab w:val="left" w:pos="851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E83">
        <w:rPr>
          <w:sz w:val="28"/>
          <w:szCs w:val="28"/>
        </w:rPr>
        <w:t>Работа по развитию движения рук должна проводиться регулярно. Только тогда будет достигнут наибольший эффект от упражнений. Задания должны приносить ребенку радость, не допускайте скуки и переутомления.</w:t>
      </w:r>
    </w:p>
    <w:p w:rsidR="006830A1" w:rsidRDefault="006830A1" w:rsidP="006830A1">
      <w:pPr>
        <w:pStyle w:val="a3"/>
        <w:tabs>
          <w:tab w:val="left" w:pos="851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84E83">
        <w:rPr>
          <w:sz w:val="28"/>
          <w:szCs w:val="28"/>
        </w:rPr>
        <w:t>Чем же можно позаниматься с детьми,</w:t>
      </w:r>
      <w:r>
        <w:rPr>
          <w:sz w:val="28"/>
          <w:szCs w:val="28"/>
        </w:rPr>
        <w:t xml:space="preserve"> чтобы развить ручную умелость?</w:t>
      </w:r>
    </w:p>
    <w:p w:rsidR="006830A1" w:rsidRDefault="006830A1" w:rsidP="006830A1">
      <w:pPr>
        <w:pStyle w:val="a3"/>
        <w:tabs>
          <w:tab w:val="left" w:pos="851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Запускать пальцами мелкие волчки. </w:t>
      </w:r>
    </w:p>
    <w:p w:rsidR="006830A1" w:rsidRDefault="006830A1" w:rsidP="006830A1">
      <w:pPr>
        <w:pStyle w:val="a3"/>
        <w:tabs>
          <w:tab w:val="left" w:pos="851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Разминать пальцами пластилин, глину. </w:t>
      </w:r>
    </w:p>
    <w:p w:rsidR="006830A1" w:rsidRPr="00184E83" w:rsidRDefault="006830A1" w:rsidP="006830A1">
      <w:pPr>
        <w:pStyle w:val="a3"/>
        <w:tabs>
          <w:tab w:val="left" w:pos="851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Катать по очереди каждым пальцем камешки, мелкие бусинки, шарики.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Сжимать и разжимать кулачки, при этом можно играть, как будто кулачок</w:t>
      </w:r>
      <w:r>
        <w:rPr>
          <w:sz w:val="28"/>
          <w:szCs w:val="28"/>
        </w:rPr>
        <w:t xml:space="preserve">- </w:t>
      </w:r>
      <w:r w:rsidRPr="00184E83">
        <w:rPr>
          <w:sz w:val="28"/>
          <w:szCs w:val="28"/>
        </w:rPr>
        <w:t xml:space="preserve">бутончик цветка( утром он проснулся и открылся, а вечером заснул- закрылся, спрятался).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Делать мягкие кулачки, которые можно легко разжать и в которые взрослый может просунуть свои пальцы, и крепкие, которые не разожмешь.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Показать отдельн</w:t>
      </w:r>
      <w:r>
        <w:rPr>
          <w:sz w:val="28"/>
          <w:szCs w:val="28"/>
        </w:rPr>
        <w:t xml:space="preserve">о только один палец - </w:t>
      </w:r>
      <w:r w:rsidRPr="00184E83">
        <w:rPr>
          <w:sz w:val="28"/>
          <w:szCs w:val="28"/>
        </w:rPr>
        <w:t xml:space="preserve">указательный, затем два (указательный и средний), далее три, четыре, пять.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Показ</w:t>
      </w:r>
      <w:r>
        <w:rPr>
          <w:sz w:val="28"/>
          <w:szCs w:val="28"/>
        </w:rPr>
        <w:t>ать отдельно только один палец -</w:t>
      </w:r>
      <w:r w:rsidRPr="00184E83">
        <w:rPr>
          <w:sz w:val="28"/>
          <w:szCs w:val="28"/>
        </w:rPr>
        <w:t xml:space="preserve"> большой.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Барабанить всеми пальцами обеих рук по столу.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Махать в воздухе только пальцами. </w:t>
      </w:r>
    </w:p>
    <w:p w:rsidR="006830A1" w:rsidRDefault="006830A1" w:rsidP="006830A1">
      <w:pPr>
        <w:pStyle w:val="a3"/>
        <w:tabs>
          <w:tab w:val="left" w:pos="284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Кистями рук делать «фонарики»</w:t>
      </w:r>
      <w:r>
        <w:rPr>
          <w:sz w:val="28"/>
          <w:szCs w:val="28"/>
        </w:rPr>
        <w:t>.</w:t>
      </w:r>
      <w:r w:rsidRPr="00184E83">
        <w:rPr>
          <w:sz w:val="28"/>
          <w:szCs w:val="28"/>
        </w:rPr>
        <w:t xml:space="preserve">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lastRenderedPageBreak/>
        <w:sym w:font="Symbol" w:char="F0B7"/>
      </w:r>
      <w:r w:rsidRPr="00184E83">
        <w:rPr>
          <w:sz w:val="28"/>
          <w:szCs w:val="28"/>
        </w:rPr>
        <w:t xml:space="preserve"> Хлопать в ладоши: тихо и громко, в разном темпе.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Pr="00184E83">
        <w:rPr>
          <w:sz w:val="28"/>
          <w:szCs w:val="28"/>
        </w:rPr>
        <w:t xml:space="preserve">Собирать все пальчики в щепотку ( пальцы собрались вместе- разбежались).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Нанизывать крупные пуговицы, шарики, бусинки на нитку.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Наматывать тонкую проволоку в цветной обмотке на катушку, на собственный палец получается колечко или спираль).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Завязывать узлы на толстой веревке, на шнуре. </w:t>
      </w:r>
    </w:p>
    <w:p w:rsidR="006830A1" w:rsidRPr="00184E83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Застегивать пуговицы, крючки, молнии, замочки, закручивать крышки, заводить механические игрушки ключиками.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Закручивать шурупы, гайки.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Игры с конструктором.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Складывание матрешек.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Игра с вкладышами</w:t>
      </w:r>
      <w:r>
        <w:rPr>
          <w:sz w:val="28"/>
          <w:szCs w:val="28"/>
        </w:rPr>
        <w:t>.</w:t>
      </w:r>
      <w:r w:rsidRPr="00184E83">
        <w:rPr>
          <w:sz w:val="28"/>
          <w:szCs w:val="28"/>
        </w:rPr>
        <w:t xml:space="preserve">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Рисование в воздухе.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Игры с песком, водой.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Мять руками поролоновые шарики, губку.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Шить, вязать на спицах.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Рисовать, раскрашивать, штриховать.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Резать ножницами. </w:t>
      </w:r>
    </w:p>
    <w:p w:rsidR="006830A1" w:rsidRDefault="006830A1" w:rsidP="006830A1">
      <w:pPr>
        <w:pStyle w:val="a3"/>
        <w:spacing w:before="0" w:beforeAutospacing="0" w:after="0" w:afterAutospacing="0" w:line="220" w:lineRule="atLeast"/>
        <w:jc w:val="both"/>
        <w:rPr>
          <w:sz w:val="28"/>
          <w:szCs w:val="28"/>
        </w:rPr>
      </w:pPr>
      <w:r w:rsidRPr="00184E83">
        <w:rPr>
          <w:sz w:val="28"/>
          <w:szCs w:val="28"/>
        </w:rPr>
        <w:sym w:font="Symbol" w:char="F0B7"/>
      </w:r>
      <w:r w:rsidRPr="00184E83">
        <w:rPr>
          <w:sz w:val="28"/>
          <w:szCs w:val="28"/>
        </w:rPr>
        <w:t xml:space="preserve"> Рисовать различными материалами ( ручкой, карандашами, мелом, цветными мелками, акварелью, гуашью, углем и т. д.) </w:t>
      </w:r>
    </w:p>
    <w:p w:rsidR="006830A1" w:rsidRDefault="006830A1" w:rsidP="006830A1">
      <w:pPr>
        <w:pStyle w:val="a3"/>
        <w:tabs>
          <w:tab w:val="left" w:pos="851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E83">
        <w:rPr>
          <w:sz w:val="28"/>
          <w:szCs w:val="28"/>
        </w:rPr>
        <w:t xml:space="preserve">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6830A1" w:rsidRDefault="006830A1" w:rsidP="006830A1">
      <w:pPr>
        <w:pStyle w:val="a3"/>
        <w:tabs>
          <w:tab w:val="left" w:pos="851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Пальчиковые игры -</w:t>
      </w:r>
      <w:r w:rsidRPr="00184E83">
        <w:rPr>
          <w:sz w:val="28"/>
          <w:szCs w:val="28"/>
        </w:rPr>
        <w:t xml:space="preserve"> это инсценировка каких- 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 </w:t>
      </w:r>
    </w:p>
    <w:p w:rsidR="006830A1" w:rsidRDefault="006830A1" w:rsidP="006830A1">
      <w:pPr>
        <w:pStyle w:val="a3"/>
        <w:tabs>
          <w:tab w:val="left" w:pos="851"/>
        </w:tabs>
        <w:spacing w:before="0" w:beforeAutospacing="0" w:after="0" w:afterAutospacing="0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4E83">
        <w:rPr>
          <w:sz w:val="28"/>
          <w:szCs w:val="28"/>
        </w:rPr>
        <w:t>Очень важны эти игры для развития творчества детей. Если ребенок усвоит какую</w:t>
      </w:r>
      <w:r>
        <w:rPr>
          <w:sz w:val="28"/>
          <w:szCs w:val="28"/>
        </w:rPr>
        <w:t>-</w:t>
      </w:r>
      <w:r w:rsidRPr="00184E83">
        <w:rPr>
          <w:sz w:val="28"/>
          <w:szCs w:val="28"/>
        </w:rPr>
        <w:t>нибудь одну пальчиковую игру, он обязательно будет стараться придумать новую инсценировку для других стихов и песен.</w:t>
      </w:r>
    </w:p>
    <w:p w:rsidR="00E45461" w:rsidRPr="00184E83" w:rsidRDefault="00E45461" w:rsidP="006830A1">
      <w:pPr>
        <w:pStyle w:val="a3"/>
        <w:tabs>
          <w:tab w:val="left" w:pos="851"/>
        </w:tabs>
        <w:spacing w:before="0" w:beforeAutospacing="0" w:after="0" w:afterAutospacing="0" w:line="220" w:lineRule="atLeast"/>
        <w:jc w:val="both"/>
        <w:rPr>
          <w:color w:val="444444"/>
          <w:sz w:val="28"/>
          <w:szCs w:val="28"/>
          <w:shd w:val="clear" w:color="auto" w:fill="F5F7E7"/>
        </w:rPr>
      </w:pPr>
    </w:p>
    <w:p w:rsidR="008C2BF1" w:rsidRDefault="00E45461">
      <w:r>
        <w:t xml:space="preserve">     </w:t>
      </w:r>
      <w:r>
        <w:rPr>
          <w:noProof/>
          <w:lang w:eastAsia="ru-RU"/>
        </w:rPr>
        <w:drawing>
          <wp:inline distT="0" distB="0" distL="0" distR="0" wp14:anchorId="24591D83" wp14:editId="184B00E6">
            <wp:extent cx="1596235" cy="1899139"/>
            <wp:effectExtent l="0" t="0" r="4445" b="6350"/>
            <wp:docPr id="4" name="Рисунок 4" descr="http://fiction-books.ru/img/102151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ction-books.ru/img/1021514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80" cy="191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5276E227" wp14:editId="28378EE7">
            <wp:extent cx="1396721" cy="2032501"/>
            <wp:effectExtent l="0" t="0" r="0" b="6350"/>
            <wp:docPr id="6" name="Рисунок 6" descr="http://www.exp-m.ru/prefix/2f3cb5e82db68550d06d6b0e52e58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-m.ru/prefix/2f3cb5e82db68550d06d6b0e52e587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81" cy="20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4C505AD0" wp14:editId="0E318EFC">
            <wp:extent cx="1597688" cy="2045422"/>
            <wp:effectExtent l="0" t="0" r="2540" b="0"/>
            <wp:docPr id="7" name="Рисунок 7" descr="http://1.bp.blogspot.com/-GnDCc59DoaE/ViHubdY4VZI/AAAAAAAAE2I/-fLUjOTG7zw/s1600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GnDCc59DoaE/ViHubdY4VZI/AAAAAAAAE2I/-fLUjOTG7zw/s1600/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93" cy="204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BF1" w:rsidSect="00CA33B2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63"/>
    <w:rsid w:val="006830A1"/>
    <w:rsid w:val="00735E63"/>
    <w:rsid w:val="008C2BF1"/>
    <w:rsid w:val="00CA33B2"/>
    <w:rsid w:val="00CB12AC"/>
    <w:rsid w:val="00E4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2019-01-28T08:19:00Z</dcterms:created>
  <dcterms:modified xsi:type="dcterms:W3CDTF">2019-01-28T09:22:00Z</dcterms:modified>
</cp:coreProperties>
</file>