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5BA7" w:rsidRDefault="00CA5BA7" w:rsidP="00CA5BA7">
      <w:pPr>
        <w:jc w:val="center"/>
        <w:rPr>
          <w:b/>
          <w:bCs/>
          <w:kern w:val="32"/>
          <w:sz w:val="28"/>
          <w:szCs w:val="28"/>
        </w:rPr>
      </w:pPr>
      <w:r w:rsidRPr="00CA5BA7">
        <w:rPr>
          <w:b/>
          <w:bCs/>
          <w:kern w:val="32"/>
          <w:sz w:val="28"/>
          <w:szCs w:val="28"/>
        </w:rPr>
        <w:t>"Воспитание и социализация младших школьников в условиях реализации ФГОС НОО"</w:t>
      </w:r>
    </w:p>
    <w:p w:rsidR="00CA5BA7" w:rsidRPr="00CA5BA7" w:rsidRDefault="00CA5BA7" w:rsidP="00CA5BA7">
      <w:pPr>
        <w:jc w:val="center"/>
      </w:pPr>
      <w:bookmarkStart w:id="0" w:name="_GoBack"/>
      <w:bookmarkEnd w:id="0"/>
    </w:p>
    <w:p w:rsidR="00CA5BA7" w:rsidRPr="00CA5BA7" w:rsidRDefault="00CA5BA7" w:rsidP="00CA5BA7">
      <w:pPr>
        <w:spacing w:line="384" w:lineRule="auto"/>
        <w:ind w:firstLine="708"/>
        <w:rPr>
          <w:sz w:val="28"/>
          <w:szCs w:val="28"/>
        </w:rPr>
      </w:pPr>
      <w:r w:rsidRPr="00CA5BA7">
        <w:rPr>
          <w:sz w:val="28"/>
          <w:szCs w:val="28"/>
        </w:rPr>
        <w:t>Особенности духовно-нравственного воспитания младших школьников в условиях реализации ФГОС НОО</w:t>
      </w:r>
    </w:p>
    <w:p w:rsidR="00CA5BA7" w:rsidRPr="00CA5BA7" w:rsidRDefault="00CA5BA7" w:rsidP="00CA5BA7">
      <w:pPr>
        <w:spacing w:line="384" w:lineRule="auto"/>
        <w:ind w:firstLine="708"/>
        <w:rPr>
          <w:sz w:val="28"/>
          <w:szCs w:val="28"/>
        </w:rPr>
      </w:pPr>
      <w:r w:rsidRPr="00CA5BA7">
        <w:rPr>
          <w:sz w:val="28"/>
          <w:szCs w:val="28"/>
        </w:rPr>
        <w:t>(выступление на педагогическом совете)</w:t>
      </w:r>
    </w:p>
    <w:p w:rsidR="00CA5BA7" w:rsidRPr="00CA5BA7" w:rsidRDefault="00CA5BA7" w:rsidP="00CA5BA7">
      <w:pPr>
        <w:spacing w:line="384" w:lineRule="auto"/>
        <w:ind w:firstLine="708"/>
        <w:rPr>
          <w:sz w:val="28"/>
          <w:szCs w:val="28"/>
        </w:rPr>
      </w:pPr>
      <w:r w:rsidRPr="00CA5BA7">
        <w:rPr>
          <w:sz w:val="28"/>
          <w:szCs w:val="28"/>
        </w:rPr>
        <w:t xml:space="preserve">Учение – это лишь один из лепестков того цветка, который называется воспитанием в широком смысле этого понятия. В воспитании нет главного и второстепенного, как нет главного лепестка среди многих лепестков, создающих красоту цветка. </w:t>
      </w:r>
    </w:p>
    <w:p w:rsidR="00CA5BA7" w:rsidRPr="00CA5BA7" w:rsidRDefault="00CA5BA7" w:rsidP="00CA5BA7">
      <w:pPr>
        <w:spacing w:line="384" w:lineRule="auto"/>
        <w:ind w:firstLine="708"/>
        <w:rPr>
          <w:sz w:val="28"/>
          <w:szCs w:val="28"/>
        </w:rPr>
      </w:pPr>
      <w:r w:rsidRPr="00CA5BA7">
        <w:rPr>
          <w:sz w:val="28"/>
          <w:szCs w:val="28"/>
        </w:rPr>
        <w:t xml:space="preserve">В. Сухомлинский </w:t>
      </w:r>
    </w:p>
    <w:p w:rsidR="00CA5BA7" w:rsidRPr="00CA5BA7" w:rsidRDefault="00CA5BA7" w:rsidP="00CA5BA7">
      <w:pPr>
        <w:spacing w:line="384" w:lineRule="auto"/>
        <w:ind w:firstLine="708"/>
        <w:rPr>
          <w:sz w:val="28"/>
          <w:szCs w:val="28"/>
        </w:rPr>
      </w:pPr>
      <w:r w:rsidRPr="00CA5BA7">
        <w:rPr>
          <w:sz w:val="28"/>
          <w:szCs w:val="28"/>
        </w:rPr>
        <w:t>Душа каждого человека – зародыш прекрасного цветка, но расцветёт ли она, зависит от духовности воспитания и образования, полученного человеком в семье и школе.  Все мы родом из детства.  А детство и школа – во многом тождественные понятия.  И счастливы те люди, в чьей памяти неизгладимый след оставили мудрые слова учителя, те, чья память хранит самые добрые и тёплые воспоминания о любимом классе, родной школе.  Школа – это  место, где дети получают не только образование, но и где происходит духовно-нравственное формирование ребёнка.</w:t>
      </w:r>
    </w:p>
    <w:p w:rsidR="00CA5BA7" w:rsidRPr="00CA5BA7" w:rsidRDefault="00CA5BA7" w:rsidP="00CA5BA7">
      <w:pPr>
        <w:spacing w:line="384" w:lineRule="auto"/>
        <w:ind w:firstLine="708"/>
        <w:rPr>
          <w:sz w:val="28"/>
          <w:szCs w:val="28"/>
        </w:rPr>
      </w:pPr>
      <w:r w:rsidRPr="00CA5BA7">
        <w:rPr>
          <w:sz w:val="28"/>
          <w:szCs w:val="28"/>
        </w:rPr>
        <w:t xml:space="preserve">В новом Федеральном государственном образовательном стандарте начального общего образования процесс образования должен пониматься не только как процесс усвоения системы знаний, умений и компетенций, составляющих инструментальную основу учебной деятельности учащегося, но и как процесс развития личности, принятия духовно-нравственных, социальных, семейных и других ценностей. </w:t>
      </w:r>
    </w:p>
    <w:p w:rsidR="00CA5BA7" w:rsidRPr="00CA5BA7" w:rsidRDefault="00CA5BA7" w:rsidP="00CA5BA7">
      <w:pPr>
        <w:spacing w:line="384" w:lineRule="auto"/>
        <w:ind w:firstLine="708"/>
        <w:rPr>
          <w:sz w:val="28"/>
          <w:szCs w:val="28"/>
        </w:rPr>
      </w:pPr>
      <w:r w:rsidRPr="00CA5BA7">
        <w:rPr>
          <w:sz w:val="28"/>
          <w:szCs w:val="28"/>
        </w:rPr>
        <w:t xml:space="preserve">Воспитывать нравственные качества не просто. На этом пути  могут случаться неудачи и ошибки, но самое главное состоит в том, чтобы работа по формированию нравственной культуры школьника была правдивой и искренней, в ней не может быть фальшивых слов и действий. Только </w:t>
      </w:r>
      <w:r w:rsidRPr="00CA5BA7">
        <w:rPr>
          <w:sz w:val="28"/>
          <w:szCs w:val="28"/>
        </w:rPr>
        <w:lastRenderedPageBreak/>
        <w:t>построив отношения с учащимися на основе искренности и доверия, уважения их достоинства, можно добиться таких результатов, которые позволят молодому поколению уверенно войти в мир взрослых, состояться в нём, стать гражданином своей страны не на словах, а на деле. И в этом большую роль играет человек, который находится рядом. Этим человеком являются  родители и педагог: учитель, классный руководитель. Роль классного руководителя остается неизменной.  Он не только руководит, направляет, но и воспитывает. Как воспитать ученика, чтобы ежедневно можно было отмечать положительные изменения и помогать преодолевать те черты характера, которые, к сожалению, приходится видеть гораздо чаще. Это возможно только в том случае, когда педагог неформально относится к своему делу, когда процесс воспитания  носит системный характер, когда педагог понимает, что процесс воспитания человека – это  процесс создания личности, причём личности, способной впитать культуру своего народа, человечества и способной шагнуть дальше в развитии себя, своей собственной культуры.</w:t>
      </w:r>
    </w:p>
    <w:p w:rsidR="00CA5BA7" w:rsidRPr="00CA5BA7" w:rsidRDefault="00CA5BA7" w:rsidP="00CA5BA7">
      <w:pPr>
        <w:spacing w:line="384" w:lineRule="auto"/>
        <w:ind w:firstLine="708"/>
        <w:rPr>
          <w:sz w:val="28"/>
          <w:szCs w:val="28"/>
        </w:rPr>
      </w:pPr>
      <w:r w:rsidRPr="00CA5BA7">
        <w:rPr>
          <w:sz w:val="28"/>
          <w:szCs w:val="28"/>
        </w:rPr>
        <w:t xml:space="preserve">В требованиях Стандарта обозначено, что программа духовно-нравственного развития, воспитания обучающихся на ступени начального общего образования должна быть направлена на обеспечение духовно-нравственного развития обучающихся в единстве урочной, внеурочной и внешкольной деятельности, в совместной педагогической работе образовательного учреждения, семьи и других институтов общества. </w:t>
      </w:r>
    </w:p>
    <w:p w:rsidR="00CA5BA7" w:rsidRPr="00CA5BA7" w:rsidRDefault="00CA5BA7" w:rsidP="00CA5BA7">
      <w:pPr>
        <w:spacing w:line="384" w:lineRule="auto"/>
        <w:ind w:firstLine="708"/>
        <w:rPr>
          <w:sz w:val="28"/>
          <w:szCs w:val="28"/>
        </w:rPr>
      </w:pPr>
      <w:r w:rsidRPr="00CA5BA7">
        <w:rPr>
          <w:sz w:val="28"/>
          <w:szCs w:val="28"/>
        </w:rPr>
        <w:t xml:space="preserve">В </w:t>
      </w:r>
      <w:proofErr w:type="gramStart"/>
      <w:r w:rsidRPr="00CA5BA7">
        <w:rPr>
          <w:sz w:val="28"/>
          <w:szCs w:val="28"/>
        </w:rPr>
        <w:t>содержание</w:t>
      </w:r>
      <w:proofErr w:type="gramEnd"/>
      <w:r w:rsidRPr="00CA5BA7">
        <w:rPr>
          <w:sz w:val="28"/>
          <w:szCs w:val="28"/>
        </w:rPr>
        <w:t xml:space="preserve">  УМК ПНШ по </w:t>
      </w:r>
      <w:proofErr w:type="gramStart"/>
      <w:r w:rsidRPr="00CA5BA7">
        <w:rPr>
          <w:sz w:val="28"/>
          <w:szCs w:val="28"/>
        </w:rPr>
        <w:t>которым</w:t>
      </w:r>
      <w:proofErr w:type="gramEnd"/>
      <w:r w:rsidRPr="00CA5BA7">
        <w:rPr>
          <w:sz w:val="28"/>
          <w:szCs w:val="28"/>
        </w:rPr>
        <w:t xml:space="preserve"> работает наша школа заложен огромный воспитывающий и развивающий потенциал, позволяющий учителям эффективно реализовывать целевые установки «Концепции духовно-нравственного развития и воспитания личности гражданина России». Отбор содержания учебного материала в каждом учебном предмете осуществлён с ориентацией на формирование базовых национальных </w:t>
      </w:r>
      <w:r w:rsidRPr="00CA5BA7">
        <w:rPr>
          <w:sz w:val="28"/>
          <w:szCs w:val="28"/>
        </w:rPr>
        <w:lastRenderedPageBreak/>
        <w:t xml:space="preserve">ценностей. Средствами разных предметов системы учебников ПНШ в детях воспитывается благородное отношение к своему Отечеству, своей малой Родине, своему народу, его языку, духовным, природным и культурным ценностям, уважительное отношение ко всем народам России, к их национальным культурам, самобытным обычаям и традициям, к государственным символам Российской Федерации. </w:t>
      </w:r>
    </w:p>
    <w:p w:rsidR="00CA5BA7" w:rsidRPr="00CA5BA7" w:rsidRDefault="00CA5BA7" w:rsidP="00CA5BA7">
      <w:pPr>
        <w:spacing w:line="384" w:lineRule="auto"/>
        <w:ind w:firstLine="708"/>
        <w:rPr>
          <w:sz w:val="28"/>
          <w:szCs w:val="28"/>
        </w:rPr>
      </w:pPr>
      <w:r w:rsidRPr="00CA5BA7">
        <w:rPr>
          <w:sz w:val="28"/>
          <w:szCs w:val="28"/>
        </w:rPr>
        <w:t xml:space="preserve">На уроках русского языка и литературы закладывается бережное отношение к родному слову, потому как русское слово открывает для нас мир бесконечных радостей, всю гамму человеческих чувств и отношений. На уроках пишем сочинения </w:t>
      </w:r>
      <w:proofErr w:type="gramStart"/>
      <w:r w:rsidRPr="00CA5BA7">
        <w:rPr>
          <w:sz w:val="28"/>
          <w:szCs w:val="28"/>
        </w:rPr>
        <w:t>–р</w:t>
      </w:r>
      <w:proofErr w:type="gramEnd"/>
      <w:r w:rsidRPr="00CA5BA7">
        <w:rPr>
          <w:sz w:val="28"/>
          <w:szCs w:val="28"/>
        </w:rPr>
        <w:t xml:space="preserve">ассуждения о нравственных понятиях : совесть, милосердие, сострадание, благородство. Программа по «Литературному чтению» позволяет юным читателям увидеть разнообразие и неповторимую ценность литературы. Чтение и разбор статей, рассказов, стихотворений, сказок из учебных книг помогают детям понять и оценить нравственные поступки людей. Дети читают и обсуждают статьи, в которых ставятся в доступной для них форме вопросы о справедливости, честности, товариществе, дружбе, верности общественному долгу, гуманности, патриотизме и интернационализме. Решая общие познавательные задачи, поставленные перед классом, учащиеся общаются между собой, влияют друг на друга. На уроке предъявляю ряд требований, касающихся деятельности учеников на уроке: не мешать остальным, внимательно слушать друг друга, участвовать в общей работе - и оценивают умение учеников в этом плане. Это, </w:t>
      </w:r>
      <w:proofErr w:type="gramStart"/>
      <w:r w:rsidRPr="00CA5BA7">
        <w:rPr>
          <w:sz w:val="28"/>
          <w:szCs w:val="28"/>
        </w:rPr>
        <w:t>отношение</w:t>
      </w:r>
      <w:proofErr w:type="gramEnd"/>
      <w:r w:rsidRPr="00CA5BA7">
        <w:rPr>
          <w:sz w:val="28"/>
          <w:szCs w:val="28"/>
        </w:rPr>
        <w:t xml:space="preserve"> прежде всего, отношение каждого ученика к своему делу как к общему, умение согласованно действовать вместе с другими для достижения общей цели, взаимная поддержка и в то же время требовательность друг к другу, умение критически относиться к себе, расценивать свой личный успех или неудачу с позиции общей работы. На уроках использую естественные ситуации и преднамеренно создаю новые </w:t>
      </w:r>
      <w:r w:rsidRPr="00CA5BA7">
        <w:rPr>
          <w:sz w:val="28"/>
          <w:szCs w:val="28"/>
        </w:rPr>
        <w:lastRenderedPageBreak/>
        <w:t xml:space="preserve">для разъяснения характера возникающих между детьми взаимоотношений, раскрываю их обязанности как членов коллектива, предупреждаю отрицательные поступки. В совместной деятельности на уроках у младших школьников вырабатывается представление о том, что хорошо и что плохо. Это касается тех сторон жизни, которые особенно волнуют ребят: отношение к учению, отметкам, труду, дружбе, к различным поступкам учеников в классе. </w:t>
      </w:r>
    </w:p>
    <w:p w:rsidR="00CA5BA7" w:rsidRPr="00CA5BA7" w:rsidRDefault="00CA5BA7" w:rsidP="00CA5BA7">
      <w:pPr>
        <w:spacing w:line="384" w:lineRule="auto"/>
        <w:ind w:firstLine="708"/>
        <w:rPr>
          <w:sz w:val="28"/>
          <w:szCs w:val="28"/>
        </w:rPr>
      </w:pPr>
      <w:r w:rsidRPr="00CA5BA7">
        <w:rPr>
          <w:sz w:val="28"/>
          <w:szCs w:val="28"/>
        </w:rPr>
        <w:t>Духовно – нравственное начало, которое получают учащиеся на уроках, имеет продолжение и воплощение во внеурочной деятельности.</w:t>
      </w:r>
    </w:p>
    <w:p w:rsidR="00CA5BA7" w:rsidRPr="00CA5BA7" w:rsidRDefault="00CA5BA7" w:rsidP="00CA5BA7">
      <w:pPr>
        <w:spacing w:line="384" w:lineRule="auto"/>
        <w:ind w:firstLine="708"/>
        <w:rPr>
          <w:sz w:val="28"/>
          <w:szCs w:val="28"/>
        </w:rPr>
      </w:pPr>
      <w:r w:rsidRPr="00CA5BA7">
        <w:rPr>
          <w:sz w:val="28"/>
          <w:szCs w:val="28"/>
        </w:rPr>
        <w:t>Эта работа ведётся по 5 направлениям.</w:t>
      </w:r>
    </w:p>
    <w:p w:rsidR="00CA5BA7" w:rsidRPr="00CA5BA7" w:rsidRDefault="00CA5BA7" w:rsidP="00CA5BA7">
      <w:pPr>
        <w:spacing w:line="384" w:lineRule="auto"/>
        <w:ind w:firstLine="708"/>
        <w:rPr>
          <w:sz w:val="28"/>
          <w:szCs w:val="28"/>
        </w:rPr>
      </w:pPr>
      <w:r w:rsidRPr="00CA5BA7">
        <w:rPr>
          <w:sz w:val="28"/>
          <w:szCs w:val="28"/>
        </w:rPr>
        <w:t>1.Воспитание гражданственности, патриотизма, уважения к правам, свободам и обязанностям человека.</w:t>
      </w:r>
    </w:p>
    <w:p w:rsidR="00CA5BA7" w:rsidRPr="00CA5BA7" w:rsidRDefault="00CA5BA7" w:rsidP="00CA5BA7">
      <w:pPr>
        <w:spacing w:line="384" w:lineRule="auto"/>
        <w:ind w:firstLine="708"/>
        <w:rPr>
          <w:sz w:val="28"/>
          <w:szCs w:val="28"/>
        </w:rPr>
      </w:pPr>
      <w:r w:rsidRPr="00CA5BA7">
        <w:rPr>
          <w:sz w:val="28"/>
          <w:szCs w:val="28"/>
        </w:rPr>
        <w:t>2.Воспитание нравственных чувств и этического сознания.</w:t>
      </w:r>
    </w:p>
    <w:p w:rsidR="00CA5BA7" w:rsidRPr="00CA5BA7" w:rsidRDefault="00CA5BA7" w:rsidP="00CA5BA7">
      <w:pPr>
        <w:spacing w:line="384" w:lineRule="auto"/>
        <w:ind w:firstLine="708"/>
        <w:rPr>
          <w:sz w:val="28"/>
          <w:szCs w:val="28"/>
        </w:rPr>
      </w:pPr>
      <w:r w:rsidRPr="00CA5BA7">
        <w:rPr>
          <w:sz w:val="28"/>
          <w:szCs w:val="28"/>
        </w:rPr>
        <w:t>3. Воспитание трудолюбия, творческого отношения к учению, труду, жизни.</w:t>
      </w:r>
    </w:p>
    <w:p w:rsidR="00CA5BA7" w:rsidRPr="00CA5BA7" w:rsidRDefault="00CA5BA7" w:rsidP="00CA5BA7">
      <w:pPr>
        <w:spacing w:line="384" w:lineRule="auto"/>
        <w:ind w:firstLine="708"/>
        <w:rPr>
          <w:sz w:val="28"/>
          <w:szCs w:val="28"/>
        </w:rPr>
      </w:pPr>
      <w:r w:rsidRPr="00CA5BA7">
        <w:rPr>
          <w:sz w:val="28"/>
          <w:szCs w:val="28"/>
        </w:rPr>
        <w:t>4. Воспитание ценностного отношения к природе, окружающей среде (экологическое воспитание).</w:t>
      </w:r>
    </w:p>
    <w:p w:rsidR="00CA5BA7" w:rsidRPr="00CA5BA7" w:rsidRDefault="00CA5BA7" w:rsidP="00CA5BA7">
      <w:pPr>
        <w:spacing w:line="384" w:lineRule="auto"/>
        <w:ind w:firstLine="708"/>
        <w:rPr>
          <w:sz w:val="28"/>
          <w:szCs w:val="28"/>
        </w:rPr>
      </w:pPr>
      <w:r w:rsidRPr="00CA5BA7">
        <w:rPr>
          <w:sz w:val="28"/>
          <w:szCs w:val="28"/>
        </w:rPr>
        <w:t xml:space="preserve">По мнению В.А. Сухомлинского, “духовно-нравственное воспитание – это постепенное обогащение ребёнка знаниями, умениями, опытом, это развитие ума и формирование отношения к добру и злу, подготовка к борьбе против всего, что идёт вразрез с принятыми в обществе моральными устоями”. Духовно-нравственное воспитание направлено на “возвышение сердца” ребёнка как центра духовной жизни. </w:t>
      </w:r>
    </w:p>
    <w:p w:rsidR="00CA5BA7" w:rsidRPr="00CA5BA7" w:rsidRDefault="00CA5BA7" w:rsidP="00CA5BA7">
      <w:pPr>
        <w:spacing w:line="384" w:lineRule="auto"/>
        <w:ind w:firstLine="708"/>
        <w:rPr>
          <w:sz w:val="28"/>
          <w:szCs w:val="28"/>
        </w:rPr>
      </w:pPr>
      <w:r w:rsidRPr="00CA5BA7">
        <w:rPr>
          <w:sz w:val="28"/>
          <w:szCs w:val="28"/>
        </w:rPr>
        <w:t>Краеведение – одна из форм воспитания духовно-нравственной личности</w:t>
      </w:r>
    </w:p>
    <w:p w:rsidR="00CA5BA7" w:rsidRPr="00CA5BA7" w:rsidRDefault="00CA5BA7" w:rsidP="00CA5BA7">
      <w:pPr>
        <w:spacing w:line="384" w:lineRule="auto"/>
        <w:ind w:firstLine="708"/>
        <w:rPr>
          <w:sz w:val="28"/>
          <w:szCs w:val="28"/>
        </w:rPr>
      </w:pPr>
      <w:r w:rsidRPr="00CA5BA7">
        <w:rPr>
          <w:sz w:val="28"/>
          <w:szCs w:val="28"/>
        </w:rPr>
        <w:t xml:space="preserve">Мы не случайно обратились к проблеме использования краеведения на уроке и во внеурочной деятельности. Анализируя работу по окружающему миру, развитию устной и письменной речи на уроках чтения и русского </w:t>
      </w:r>
      <w:r w:rsidRPr="00CA5BA7">
        <w:rPr>
          <w:sz w:val="28"/>
          <w:szCs w:val="28"/>
        </w:rPr>
        <w:lastRenderedPageBreak/>
        <w:t xml:space="preserve">языка, т.е. преподавания основных предметов, пришла к выводу, что учащиеся мало знают о малой родине, родном крае, не знакомы в достаточной степени с его прошлым и настоящим. </w:t>
      </w:r>
    </w:p>
    <w:p w:rsidR="00CA5BA7" w:rsidRPr="00CA5BA7" w:rsidRDefault="00CA5BA7" w:rsidP="00CA5BA7">
      <w:pPr>
        <w:spacing w:line="384" w:lineRule="auto"/>
        <w:ind w:firstLine="708"/>
        <w:rPr>
          <w:sz w:val="28"/>
          <w:szCs w:val="28"/>
        </w:rPr>
      </w:pPr>
      <w:r w:rsidRPr="00CA5BA7">
        <w:rPr>
          <w:sz w:val="28"/>
          <w:szCs w:val="28"/>
        </w:rPr>
        <w:t>Одной из форм - является экскурсия.</w:t>
      </w:r>
    </w:p>
    <w:p w:rsidR="00CA5BA7" w:rsidRPr="00CA5BA7" w:rsidRDefault="00CA5BA7" w:rsidP="00CA5BA7">
      <w:pPr>
        <w:spacing w:line="384" w:lineRule="auto"/>
        <w:ind w:firstLine="708"/>
        <w:rPr>
          <w:sz w:val="28"/>
          <w:szCs w:val="28"/>
        </w:rPr>
      </w:pPr>
      <w:r w:rsidRPr="00CA5BA7">
        <w:rPr>
          <w:sz w:val="28"/>
          <w:szCs w:val="28"/>
        </w:rPr>
        <w:t>В рамках Федерального Государственного стандарта она позволяет познакомить детей с историей и особенностями родного края, русскими народными традициями, помогает каждому ребёнку стать всесторонне развитой личностью, воспитывает любовь к Родине.</w:t>
      </w:r>
    </w:p>
    <w:p w:rsidR="00CA5BA7" w:rsidRPr="00CA5BA7" w:rsidRDefault="00CA5BA7" w:rsidP="00CA5BA7">
      <w:pPr>
        <w:spacing w:line="384" w:lineRule="auto"/>
        <w:ind w:firstLine="708"/>
        <w:rPr>
          <w:sz w:val="28"/>
          <w:szCs w:val="28"/>
        </w:rPr>
      </w:pPr>
      <w:r w:rsidRPr="00CA5BA7">
        <w:rPr>
          <w:sz w:val="28"/>
          <w:szCs w:val="28"/>
        </w:rPr>
        <w:t xml:space="preserve">За много лет работы у нас сложились традиции. Ежегодно мы проводим праздники и акции. Готовясь и участвуя в них, ребята осознают свою причастность к жизни школы, учатся уважать её традиции, проявляют свои творческие способности, учатся уважать традиции своего народа. </w:t>
      </w:r>
    </w:p>
    <w:p w:rsidR="00CA5BA7" w:rsidRPr="00CA5BA7" w:rsidRDefault="00CA5BA7" w:rsidP="00CA5BA7">
      <w:pPr>
        <w:spacing w:line="384" w:lineRule="auto"/>
        <w:ind w:firstLine="708"/>
        <w:rPr>
          <w:sz w:val="28"/>
          <w:szCs w:val="28"/>
        </w:rPr>
      </w:pPr>
      <w:r w:rsidRPr="00CA5BA7">
        <w:rPr>
          <w:sz w:val="28"/>
          <w:szCs w:val="28"/>
        </w:rPr>
        <w:t>Во время подготовки этих коллективных творческих дел происходит единение детей, учителей, родителей и это способствует формированию единого школьного коллектива:</w:t>
      </w:r>
    </w:p>
    <w:p w:rsidR="00CA5BA7" w:rsidRPr="00CA5BA7" w:rsidRDefault="00CA5BA7" w:rsidP="00CA5BA7">
      <w:pPr>
        <w:spacing w:line="384" w:lineRule="auto"/>
        <w:ind w:firstLine="708"/>
        <w:rPr>
          <w:sz w:val="28"/>
          <w:szCs w:val="28"/>
        </w:rPr>
      </w:pPr>
      <w:r w:rsidRPr="00CA5BA7">
        <w:rPr>
          <w:sz w:val="28"/>
          <w:szCs w:val="28"/>
        </w:rPr>
        <w:t>Организация и проведение календарных праздников;</w:t>
      </w:r>
    </w:p>
    <w:p w:rsidR="00CA5BA7" w:rsidRPr="00CA5BA7" w:rsidRDefault="00CA5BA7" w:rsidP="00CA5BA7">
      <w:pPr>
        <w:spacing w:line="384" w:lineRule="auto"/>
        <w:ind w:firstLine="708"/>
        <w:rPr>
          <w:sz w:val="28"/>
          <w:szCs w:val="28"/>
        </w:rPr>
      </w:pPr>
      <w:r w:rsidRPr="00CA5BA7">
        <w:rPr>
          <w:sz w:val="28"/>
          <w:szCs w:val="28"/>
        </w:rPr>
        <w:t>Масленица</w:t>
      </w:r>
    </w:p>
    <w:p w:rsidR="00CA5BA7" w:rsidRPr="00CA5BA7" w:rsidRDefault="00CA5BA7" w:rsidP="00CA5BA7">
      <w:pPr>
        <w:spacing w:line="384" w:lineRule="auto"/>
        <w:ind w:firstLine="708"/>
        <w:rPr>
          <w:sz w:val="28"/>
          <w:szCs w:val="28"/>
        </w:rPr>
      </w:pPr>
      <w:r w:rsidRPr="00CA5BA7">
        <w:rPr>
          <w:sz w:val="28"/>
          <w:szCs w:val="28"/>
        </w:rPr>
        <w:t xml:space="preserve">Акция добрых дел «Подари </w:t>
      </w:r>
      <w:proofErr w:type="gramStart"/>
      <w:r w:rsidRPr="00CA5BA7">
        <w:rPr>
          <w:sz w:val="28"/>
          <w:szCs w:val="28"/>
        </w:rPr>
        <w:t>другому</w:t>
      </w:r>
      <w:proofErr w:type="gramEnd"/>
      <w:r w:rsidRPr="00CA5BA7">
        <w:rPr>
          <w:sz w:val="28"/>
          <w:szCs w:val="28"/>
        </w:rPr>
        <w:t xml:space="preserve"> радость».</w:t>
      </w:r>
    </w:p>
    <w:p w:rsidR="00CA5BA7" w:rsidRPr="00CA5BA7" w:rsidRDefault="00CA5BA7" w:rsidP="00CA5BA7">
      <w:pPr>
        <w:spacing w:line="384" w:lineRule="auto"/>
        <w:ind w:firstLine="708"/>
        <w:rPr>
          <w:sz w:val="28"/>
          <w:szCs w:val="28"/>
        </w:rPr>
      </w:pPr>
      <w:r w:rsidRPr="00CA5BA7">
        <w:rPr>
          <w:sz w:val="28"/>
          <w:szCs w:val="28"/>
        </w:rPr>
        <w:t>Трудовая акция «Самый чистый школьный двор»</w:t>
      </w:r>
    </w:p>
    <w:p w:rsidR="00CA5BA7" w:rsidRPr="00CA5BA7" w:rsidRDefault="00CA5BA7" w:rsidP="00CA5BA7">
      <w:pPr>
        <w:spacing w:line="384" w:lineRule="auto"/>
        <w:ind w:firstLine="708"/>
        <w:rPr>
          <w:sz w:val="28"/>
          <w:szCs w:val="28"/>
        </w:rPr>
      </w:pPr>
      <w:r w:rsidRPr="00CA5BA7">
        <w:rPr>
          <w:sz w:val="28"/>
          <w:szCs w:val="28"/>
        </w:rPr>
        <w:t>Патриотическое воспитание является частью духовного – нравственного воспитания.</w:t>
      </w:r>
    </w:p>
    <w:p w:rsidR="00CA5BA7" w:rsidRPr="00CA5BA7" w:rsidRDefault="00CA5BA7" w:rsidP="00CA5BA7">
      <w:pPr>
        <w:spacing w:line="384" w:lineRule="auto"/>
        <w:ind w:firstLine="708"/>
        <w:rPr>
          <w:sz w:val="28"/>
          <w:szCs w:val="28"/>
        </w:rPr>
      </w:pPr>
      <w:r w:rsidRPr="00CA5BA7">
        <w:rPr>
          <w:sz w:val="28"/>
          <w:szCs w:val="28"/>
        </w:rPr>
        <w:t>Величайшей национальной ценностью всегда был патриотизм – любовь к своему народу, тяга ко всему русскому, привязанность к месту своего рождения, уважение к предкам, традициям, культуре, всему укладу жизни. Необходимо воспитывать, начиная с младшего школьного возраста, доброту, ответственность, чувство собственного достоинства.</w:t>
      </w:r>
    </w:p>
    <w:p w:rsidR="00CA5BA7" w:rsidRPr="00CA5BA7" w:rsidRDefault="00CA5BA7" w:rsidP="00CA5BA7">
      <w:pPr>
        <w:spacing w:line="384" w:lineRule="auto"/>
        <w:ind w:firstLine="708"/>
        <w:rPr>
          <w:sz w:val="28"/>
          <w:szCs w:val="28"/>
        </w:rPr>
      </w:pPr>
      <w:r w:rsidRPr="00CA5BA7">
        <w:rPr>
          <w:sz w:val="28"/>
          <w:szCs w:val="28"/>
        </w:rPr>
        <w:t>Ежегодно провожу уроки мужества:</w:t>
      </w:r>
    </w:p>
    <w:p w:rsidR="00CA5BA7" w:rsidRPr="00CA5BA7" w:rsidRDefault="00CA5BA7" w:rsidP="00CA5BA7">
      <w:pPr>
        <w:spacing w:line="384" w:lineRule="auto"/>
        <w:ind w:firstLine="708"/>
        <w:rPr>
          <w:sz w:val="28"/>
          <w:szCs w:val="28"/>
        </w:rPr>
      </w:pPr>
      <w:r w:rsidRPr="00CA5BA7">
        <w:rPr>
          <w:sz w:val="28"/>
          <w:szCs w:val="28"/>
        </w:rPr>
        <w:t>«День защитника Отечества»</w:t>
      </w:r>
    </w:p>
    <w:p w:rsidR="00CA5BA7" w:rsidRPr="00CA5BA7" w:rsidRDefault="00CA5BA7" w:rsidP="00CA5BA7">
      <w:pPr>
        <w:spacing w:line="384" w:lineRule="auto"/>
        <w:ind w:firstLine="708"/>
        <w:rPr>
          <w:sz w:val="28"/>
          <w:szCs w:val="28"/>
        </w:rPr>
      </w:pPr>
      <w:r w:rsidRPr="00CA5BA7">
        <w:rPr>
          <w:sz w:val="28"/>
          <w:szCs w:val="28"/>
        </w:rPr>
        <w:lastRenderedPageBreak/>
        <w:t>«День Победы»</w:t>
      </w:r>
    </w:p>
    <w:p w:rsidR="00CA5BA7" w:rsidRPr="00CA5BA7" w:rsidRDefault="00CA5BA7" w:rsidP="00CA5BA7">
      <w:pPr>
        <w:spacing w:line="384" w:lineRule="auto"/>
        <w:ind w:firstLine="708"/>
        <w:rPr>
          <w:sz w:val="28"/>
          <w:szCs w:val="28"/>
        </w:rPr>
      </w:pPr>
      <w:r w:rsidRPr="00CA5BA7">
        <w:rPr>
          <w:sz w:val="28"/>
          <w:szCs w:val="28"/>
        </w:rPr>
        <w:t>К Великой Победе была организована выставка рисунков учащихся.</w:t>
      </w:r>
    </w:p>
    <w:p w:rsidR="00CA5BA7" w:rsidRPr="00CA5BA7" w:rsidRDefault="00CA5BA7" w:rsidP="00CA5BA7">
      <w:pPr>
        <w:spacing w:line="384" w:lineRule="auto"/>
        <w:ind w:firstLine="708"/>
        <w:rPr>
          <w:sz w:val="28"/>
          <w:szCs w:val="28"/>
        </w:rPr>
      </w:pPr>
      <w:r w:rsidRPr="00CA5BA7">
        <w:rPr>
          <w:sz w:val="28"/>
          <w:szCs w:val="28"/>
        </w:rPr>
        <w:t>В классе воспитание толерантного поведения - один из самых важных моментов. Главной задачей является воспитание в детях способности быть открытым, относиться друг к другу с пониманием. Учу их решать конфликты, споры мирным путем, находя компромиссы. Объясняю, что у каждого человека свой характер, интересы, вкусы, привычки. Мы все разные, но мы должны жить в мире и согласии, в атмосфере взаимопонимания и дружелюбия, терпимости и деликатности.</w:t>
      </w:r>
    </w:p>
    <w:p w:rsidR="00CA5BA7" w:rsidRPr="00CA5BA7" w:rsidRDefault="00CA5BA7" w:rsidP="00CA5BA7">
      <w:pPr>
        <w:spacing w:line="384" w:lineRule="auto"/>
        <w:ind w:firstLine="708"/>
        <w:rPr>
          <w:sz w:val="28"/>
          <w:szCs w:val="28"/>
        </w:rPr>
      </w:pPr>
      <w:r w:rsidRPr="00CA5BA7">
        <w:rPr>
          <w:sz w:val="28"/>
          <w:szCs w:val="28"/>
        </w:rPr>
        <w:t xml:space="preserve">Работу по воспитанию толерантности внедряю в урочную и внеурочную деятельность. Например, это классные часы на темы «Мы дружбой сильны», «В семье единой», «Дружба начинается с улыбки», «Учимся общаться», «Твори добро», «Какой я?» и др. совместно с ребятами выработали «Законы дружбы» и поместили их в буклеты и стараемся жить согласно этим законам. Такое взаимообогащение помогает детям ближе узнать друг друга. Программа бесед строится </w:t>
      </w:r>
      <w:proofErr w:type="spellStart"/>
      <w:r w:rsidRPr="00CA5BA7">
        <w:rPr>
          <w:sz w:val="28"/>
          <w:szCs w:val="28"/>
        </w:rPr>
        <w:t>концентрически</w:t>
      </w:r>
      <w:proofErr w:type="spellEnd"/>
      <w:r w:rsidRPr="00CA5BA7">
        <w:rPr>
          <w:sz w:val="28"/>
          <w:szCs w:val="28"/>
        </w:rPr>
        <w:t>, т.е. в каждом классе обсуждаются одни и те же нравственные проблемы – о дружбе, счастье, свободе, добре, зле, милосердии и т.д., но конкретное содержание их изменяется с накоплением у детей знаний и опыта. Для отслеживания результативности деятельности по данному направлению, проводится анкетирование учащихся.</w:t>
      </w:r>
    </w:p>
    <w:p w:rsidR="00CA5BA7" w:rsidRPr="00CA5BA7" w:rsidRDefault="00CA5BA7" w:rsidP="00CA5BA7">
      <w:pPr>
        <w:spacing w:line="384" w:lineRule="auto"/>
        <w:ind w:firstLine="708"/>
        <w:rPr>
          <w:sz w:val="28"/>
          <w:szCs w:val="28"/>
        </w:rPr>
      </w:pPr>
      <w:r w:rsidRPr="00CA5BA7">
        <w:rPr>
          <w:sz w:val="28"/>
          <w:szCs w:val="28"/>
        </w:rPr>
        <w:t xml:space="preserve">Духовно-нравственное развитие и воспитание </w:t>
      </w:r>
      <w:proofErr w:type="gramStart"/>
      <w:r w:rsidRPr="00CA5BA7">
        <w:rPr>
          <w:sz w:val="28"/>
          <w:szCs w:val="28"/>
        </w:rPr>
        <w:t>обучающихся</w:t>
      </w:r>
      <w:proofErr w:type="gramEnd"/>
      <w:r w:rsidRPr="00CA5BA7">
        <w:rPr>
          <w:sz w:val="28"/>
          <w:szCs w:val="28"/>
        </w:rPr>
        <w:t xml:space="preserve"> на ступени начального общего образования осуществляется не только образовательным учреждением, но и семьёй. Взаимодействие образовательного учреждения и семьи имеет решающее значение, для организации нравственного уклада жизни младшего школьника.</w:t>
      </w:r>
    </w:p>
    <w:p w:rsidR="00CA5BA7" w:rsidRPr="00CA5BA7" w:rsidRDefault="00CA5BA7" w:rsidP="00CA5BA7">
      <w:pPr>
        <w:spacing w:line="384" w:lineRule="auto"/>
        <w:ind w:firstLine="708"/>
        <w:rPr>
          <w:sz w:val="28"/>
          <w:szCs w:val="28"/>
        </w:rPr>
      </w:pPr>
      <w:r w:rsidRPr="00CA5BA7">
        <w:rPr>
          <w:sz w:val="28"/>
          <w:szCs w:val="28"/>
        </w:rPr>
        <w:t xml:space="preserve">Я считаю, что без привлечения родителей, без тесной связи с семьёй ребёнка, нельзя достичь желаемого результата. Но наладить этот контакт не </w:t>
      </w:r>
      <w:r w:rsidRPr="00CA5BA7">
        <w:rPr>
          <w:sz w:val="28"/>
          <w:szCs w:val="28"/>
        </w:rPr>
        <w:lastRenderedPageBreak/>
        <w:t>всегда сразу удаётся. И на это есть ряд причин. Первая, на мой взгляд, заключается в том, что на сегодняшний день, у меня, как у классного руководителя, возникают сложности в том, что родители снимают с себя ответственность за формирование моральных ценностей своего ребёнка, перекладывая всё на образовательное учреждение. А вторая - это то, что зачастую современные родители в силу своей постоянной занятости и собственной некомпетентности в вопросах духовно – нравственного воспитания, просто порой не знают, как это сделать.</w:t>
      </w:r>
    </w:p>
    <w:p w:rsidR="00CA5BA7" w:rsidRPr="00CA5BA7" w:rsidRDefault="00CA5BA7" w:rsidP="00CA5BA7">
      <w:pPr>
        <w:spacing w:line="384" w:lineRule="auto"/>
        <w:ind w:firstLine="708"/>
        <w:rPr>
          <w:sz w:val="28"/>
          <w:szCs w:val="28"/>
        </w:rPr>
      </w:pPr>
      <w:r w:rsidRPr="00CA5BA7">
        <w:rPr>
          <w:sz w:val="28"/>
          <w:szCs w:val="28"/>
        </w:rPr>
        <w:t>Поэтому, начиная с первого класса, с родителями своих учеников провожу родительские лектории, на которых даю рекомендации по духовно- нравственному воспитанию ребёнка в семье. Девизом этих лекториев является народная мудрость: «Кто успевает в науках, но отстаёт в добрых нравах, тот больше отстаёт, чем успевает».</w:t>
      </w:r>
    </w:p>
    <w:p w:rsidR="00CA5BA7" w:rsidRPr="00CA5BA7" w:rsidRDefault="00CA5BA7" w:rsidP="00CA5BA7">
      <w:pPr>
        <w:spacing w:line="384" w:lineRule="auto"/>
        <w:ind w:firstLine="708"/>
        <w:rPr>
          <w:sz w:val="28"/>
          <w:szCs w:val="28"/>
        </w:rPr>
      </w:pPr>
      <w:r w:rsidRPr="00CA5BA7">
        <w:rPr>
          <w:sz w:val="28"/>
          <w:szCs w:val="28"/>
        </w:rPr>
        <w:t>Эффективность воспитания ребенка сильно зависит от того, насколько тесно взаимодействуют школа и семья.  Традиционным стало проведение совместных сезонных праздников: осенью — «Ярмарка»; зимой — «Новый год», «Масленица</w:t>
      </w:r>
      <w:proofErr w:type="gramStart"/>
      <w:r w:rsidRPr="00CA5BA7">
        <w:rPr>
          <w:sz w:val="28"/>
          <w:szCs w:val="28"/>
        </w:rPr>
        <w:t>»;, «</w:t>
      </w:r>
      <w:proofErr w:type="gramEnd"/>
      <w:r w:rsidRPr="00CA5BA7">
        <w:rPr>
          <w:sz w:val="28"/>
          <w:szCs w:val="28"/>
        </w:rPr>
        <w:t xml:space="preserve">Никто не забыт и ничто не забыто. В прошлом учебном году в классе интересно прошло мероприятие “Золотая волшебница осень”. В ходе подготовки был использован фольклорный материал (почему осенние месяцы так называются, их черты, приметы). Активную помощь в его организации оказали родители. Вместе с детьми они приготовили костюмы, выучили слова. Праздник прошёл замечательно. Действо сопровождалось песнями, играми. Наличие соответствующего оборудования позволяет сделать праздник максимально ярким и запоминающимся. </w:t>
      </w:r>
    </w:p>
    <w:p w:rsidR="00CA5BA7" w:rsidRPr="00CA5BA7" w:rsidRDefault="00CA5BA7" w:rsidP="00CA5BA7">
      <w:pPr>
        <w:spacing w:line="384" w:lineRule="auto"/>
        <w:ind w:firstLine="708"/>
        <w:rPr>
          <w:sz w:val="28"/>
          <w:szCs w:val="28"/>
        </w:rPr>
      </w:pPr>
      <w:r w:rsidRPr="00CA5BA7">
        <w:rPr>
          <w:sz w:val="28"/>
          <w:szCs w:val="28"/>
        </w:rPr>
        <w:t xml:space="preserve">Новогодние посиделки. Нет долгожданнее праздника и взрослых и детей. Этот праздник для детей мы готовили вместе с родителями, которые знали, что придут Дед Мороз и Снегурочка и заранее подготовили для детей новогодние подарки, разучили стихи и песенки. И пусть ненастоящий был </w:t>
      </w:r>
      <w:r w:rsidRPr="00CA5BA7">
        <w:rPr>
          <w:sz w:val="28"/>
          <w:szCs w:val="28"/>
        </w:rPr>
        <w:lastRenderedPageBreak/>
        <w:t xml:space="preserve">Дед Мороз и Снегурочка, но праздник получился настоящий – новогодний, с подарками и сладостями, приготовленными родителями. </w:t>
      </w:r>
    </w:p>
    <w:p w:rsidR="00CA5BA7" w:rsidRPr="00CA5BA7" w:rsidRDefault="00CA5BA7" w:rsidP="00CA5BA7">
      <w:pPr>
        <w:spacing w:line="384" w:lineRule="auto"/>
        <w:ind w:firstLine="708"/>
        <w:rPr>
          <w:sz w:val="28"/>
          <w:szCs w:val="28"/>
        </w:rPr>
      </w:pPr>
      <w:r w:rsidRPr="00CA5BA7">
        <w:rPr>
          <w:sz w:val="28"/>
          <w:szCs w:val="28"/>
        </w:rPr>
        <w:t xml:space="preserve">       Работа духовно – нравственного воспитания детей ведется  в течение учебного года.</w:t>
      </w:r>
    </w:p>
    <w:p w:rsidR="00CA5BA7" w:rsidRPr="00CA5BA7" w:rsidRDefault="00CA5BA7" w:rsidP="00CA5BA7">
      <w:pPr>
        <w:spacing w:line="384" w:lineRule="auto"/>
        <w:ind w:firstLine="708"/>
        <w:rPr>
          <w:sz w:val="28"/>
          <w:szCs w:val="28"/>
        </w:rPr>
      </w:pPr>
      <w:r w:rsidRPr="00CA5BA7">
        <w:rPr>
          <w:sz w:val="28"/>
          <w:szCs w:val="28"/>
        </w:rPr>
        <w:t xml:space="preserve">Одним из путей решения непрерывности  духовно-нравственного воспитания является продолжение работы в летнее время в новой для детей форме. </w:t>
      </w:r>
    </w:p>
    <w:p w:rsidR="00CA5BA7" w:rsidRPr="00CA5BA7" w:rsidRDefault="00CA5BA7" w:rsidP="00CA5BA7">
      <w:pPr>
        <w:spacing w:line="384" w:lineRule="auto"/>
        <w:ind w:firstLine="708"/>
        <w:rPr>
          <w:sz w:val="28"/>
          <w:szCs w:val="28"/>
        </w:rPr>
      </w:pPr>
      <w:r w:rsidRPr="00CA5BA7">
        <w:rPr>
          <w:sz w:val="28"/>
          <w:szCs w:val="28"/>
        </w:rPr>
        <w:t xml:space="preserve">     С этой целью была разработана программа, по духовно-нравственному воспитанию детей в школьном летнем лагере дневного пребывания. Реализация этой программы помогла ребятам не только получить новые знания, но и создала во время их летнего отдыха атмосферу любви, взаимопомощи, терпения, поддержки, добра. </w:t>
      </w:r>
    </w:p>
    <w:p w:rsidR="00CA5BA7" w:rsidRPr="00CA5BA7" w:rsidRDefault="00CA5BA7" w:rsidP="00CA5BA7">
      <w:pPr>
        <w:spacing w:line="384" w:lineRule="auto"/>
        <w:ind w:firstLine="708"/>
        <w:rPr>
          <w:sz w:val="28"/>
          <w:szCs w:val="28"/>
        </w:rPr>
      </w:pPr>
      <w:r w:rsidRPr="00CA5BA7">
        <w:rPr>
          <w:sz w:val="28"/>
          <w:szCs w:val="28"/>
        </w:rPr>
        <w:t>Но если мы знаем, над чем нам работать – значит, мы движемся вперед.</w:t>
      </w:r>
    </w:p>
    <w:p w:rsidR="00CA5BA7" w:rsidRPr="00CA5BA7" w:rsidRDefault="00CA5BA7" w:rsidP="00CA5BA7">
      <w:pPr>
        <w:spacing w:line="384" w:lineRule="auto"/>
        <w:ind w:firstLine="708"/>
        <w:rPr>
          <w:sz w:val="28"/>
          <w:szCs w:val="28"/>
        </w:rPr>
      </w:pPr>
      <w:r w:rsidRPr="00CA5BA7">
        <w:rPr>
          <w:sz w:val="28"/>
          <w:szCs w:val="28"/>
        </w:rPr>
        <w:t xml:space="preserve">В начале нашего выступления был отмечен идеал (портрет выпускника), </w:t>
      </w:r>
      <w:proofErr w:type="spellStart"/>
      <w:r w:rsidRPr="00CA5BA7">
        <w:rPr>
          <w:sz w:val="28"/>
          <w:szCs w:val="28"/>
        </w:rPr>
        <w:t>ккоторому</w:t>
      </w:r>
      <w:proofErr w:type="spellEnd"/>
      <w:r w:rsidRPr="00CA5BA7">
        <w:rPr>
          <w:sz w:val="28"/>
          <w:szCs w:val="28"/>
        </w:rPr>
        <w:t xml:space="preserve"> необходимо стремится в воспитательной работе.</w:t>
      </w:r>
    </w:p>
    <w:p w:rsidR="00CA5BA7" w:rsidRPr="00CA5BA7" w:rsidRDefault="00CA5BA7" w:rsidP="00CA5BA7">
      <w:pPr>
        <w:spacing w:line="384" w:lineRule="auto"/>
        <w:ind w:firstLine="708"/>
        <w:rPr>
          <w:sz w:val="28"/>
          <w:szCs w:val="28"/>
        </w:rPr>
      </w:pPr>
      <w:r w:rsidRPr="00CA5BA7">
        <w:rPr>
          <w:sz w:val="28"/>
          <w:szCs w:val="28"/>
        </w:rPr>
        <w:t>Итог работы по данной программе зафиксирован в портрете выпускника начальной школы:</w:t>
      </w:r>
    </w:p>
    <w:p w:rsidR="00CA5BA7" w:rsidRPr="00CA5BA7" w:rsidRDefault="00CA5BA7" w:rsidP="00CA5BA7">
      <w:pPr>
        <w:spacing w:line="384" w:lineRule="auto"/>
        <w:ind w:firstLine="708"/>
        <w:rPr>
          <w:sz w:val="28"/>
          <w:szCs w:val="28"/>
        </w:rPr>
      </w:pPr>
      <w:proofErr w:type="gramStart"/>
      <w:r w:rsidRPr="00CA5BA7">
        <w:rPr>
          <w:sz w:val="28"/>
          <w:szCs w:val="28"/>
        </w:rPr>
        <w:t>умеющий</w:t>
      </w:r>
      <w:proofErr w:type="gramEnd"/>
      <w:r w:rsidRPr="00CA5BA7">
        <w:rPr>
          <w:sz w:val="28"/>
          <w:szCs w:val="28"/>
        </w:rPr>
        <w:t xml:space="preserve"> учиться, способный организовать свою деятельность, умеющий пользоваться информационными источниками;</w:t>
      </w:r>
    </w:p>
    <w:p w:rsidR="00CA5BA7" w:rsidRPr="00CA5BA7" w:rsidRDefault="00CA5BA7" w:rsidP="00CA5BA7">
      <w:pPr>
        <w:spacing w:line="384" w:lineRule="auto"/>
        <w:ind w:firstLine="708"/>
        <w:rPr>
          <w:sz w:val="28"/>
          <w:szCs w:val="28"/>
        </w:rPr>
      </w:pPr>
      <w:proofErr w:type="gramStart"/>
      <w:r w:rsidRPr="00CA5BA7">
        <w:rPr>
          <w:sz w:val="28"/>
          <w:szCs w:val="28"/>
        </w:rPr>
        <w:t>обладающий</w:t>
      </w:r>
      <w:proofErr w:type="gramEnd"/>
      <w:r w:rsidRPr="00CA5BA7">
        <w:rPr>
          <w:sz w:val="28"/>
          <w:szCs w:val="28"/>
        </w:rPr>
        <w:t xml:space="preserve"> основами коммуникативной культурой (умеет слушать и слышать собеседника, высказывать свое мнение);</w:t>
      </w:r>
    </w:p>
    <w:p w:rsidR="00CA5BA7" w:rsidRPr="00CA5BA7" w:rsidRDefault="00CA5BA7" w:rsidP="00CA5BA7">
      <w:pPr>
        <w:spacing w:line="384" w:lineRule="auto"/>
        <w:ind w:firstLine="708"/>
        <w:rPr>
          <w:sz w:val="28"/>
          <w:szCs w:val="28"/>
        </w:rPr>
      </w:pPr>
      <w:r w:rsidRPr="00CA5BA7">
        <w:rPr>
          <w:sz w:val="28"/>
          <w:szCs w:val="28"/>
        </w:rPr>
        <w:t>любознательный, интересующийся, активно познающий мир;</w:t>
      </w:r>
    </w:p>
    <w:p w:rsidR="00CA5BA7" w:rsidRPr="00CA5BA7" w:rsidRDefault="00CA5BA7" w:rsidP="00CA5BA7">
      <w:pPr>
        <w:spacing w:line="384" w:lineRule="auto"/>
        <w:ind w:firstLine="708"/>
        <w:rPr>
          <w:sz w:val="28"/>
          <w:szCs w:val="28"/>
        </w:rPr>
      </w:pPr>
      <w:r w:rsidRPr="00CA5BA7">
        <w:rPr>
          <w:sz w:val="28"/>
          <w:szCs w:val="28"/>
        </w:rPr>
        <w:t>любящий свой край и свою Родину;</w:t>
      </w:r>
    </w:p>
    <w:p w:rsidR="00CA5BA7" w:rsidRPr="00CA5BA7" w:rsidRDefault="00CA5BA7" w:rsidP="00CA5BA7">
      <w:pPr>
        <w:spacing w:line="384" w:lineRule="auto"/>
        <w:ind w:firstLine="708"/>
        <w:rPr>
          <w:sz w:val="28"/>
          <w:szCs w:val="28"/>
        </w:rPr>
      </w:pPr>
      <w:proofErr w:type="gramStart"/>
      <w:r w:rsidRPr="00CA5BA7">
        <w:rPr>
          <w:sz w:val="28"/>
          <w:szCs w:val="28"/>
        </w:rPr>
        <w:t>уважающий</w:t>
      </w:r>
      <w:proofErr w:type="gramEnd"/>
      <w:r w:rsidRPr="00CA5BA7">
        <w:rPr>
          <w:sz w:val="28"/>
          <w:szCs w:val="28"/>
        </w:rPr>
        <w:t xml:space="preserve"> и принимающий ценности семьи и общества;</w:t>
      </w:r>
    </w:p>
    <w:p w:rsidR="00CA5BA7" w:rsidRPr="00CA5BA7" w:rsidRDefault="00CA5BA7" w:rsidP="00CA5BA7">
      <w:pPr>
        <w:spacing w:line="384" w:lineRule="auto"/>
        <w:ind w:firstLine="708"/>
        <w:rPr>
          <w:sz w:val="28"/>
          <w:szCs w:val="28"/>
        </w:rPr>
      </w:pPr>
      <w:proofErr w:type="gramStart"/>
      <w:r w:rsidRPr="00CA5BA7">
        <w:rPr>
          <w:sz w:val="28"/>
          <w:szCs w:val="28"/>
        </w:rPr>
        <w:t>готовый</w:t>
      </w:r>
      <w:proofErr w:type="gramEnd"/>
      <w:r w:rsidRPr="00CA5BA7">
        <w:rPr>
          <w:sz w:val="28"/>
          <w:szCs w:val="28"/>
        </w:rPr>
        <w:t xml:space="preserve"> самостоятельно действовать и отвечать за свои поступки перед семьей и школой; </w:t>
      </w:r>
    </w:p>
    <w:p w:rsidR="00CA5BA7" w:rsidRPr="00CA5BA7" w:rsidRDefault="00CA5BA7" w:rsidP="00CA5BA7">
      <w:pPr>
        <w:spacing w:line="384" w:lineRule="auto"/>
        <w:ind w:firstLine="708"/>
        <w:rPr>
          <w:sz w:val="28"/>
          <w:szCs w:val="28"/>
        </w:rPr>
      </w:pPr>
      <w:proofErr w:type="gramStart"/>
      <w:r w:rsidRPr="00CA5BA7">
        <w:rPr>
          <w:sz w:val="28"/>
          <w:szCs w:val="28"/>
        </w:rPr>
        <w:t>выполняющий</w:t>
      </w:r>
      <w:proofErr w:type="gramEnd"/>
      <w:r w:rsidRPr="00CA5BA7">
        <w:rPr>
          <w:sz w:val="28"/>
          <w:szCs w:val="28"/>
        </w:rPr>
        <w:t xml:space="preserve"> правила здорового и безопасного образа жизни для себя и окружающих.</w:t>
      </w:r>
    </w:p>
    <w:p w:rsidR="00966DEC" w:rsidRDefault="00CA5BA7" w:rsidP="00CA5BA7">
      <w:pPr>
        <w:spacing w:line="384" w:lineRule="auto"/>
        <w:ind w:firstLine="708"/>
        <w:rPr>
          <w:sz w:val="28"/>
          <w:szCs w:val="28"/>
        </w:rPr>
      </w:pPr>
      <w:r w:rsidRPr="00CA5BA7">
        <w:rPr>
          <w:sz w:val="28"/>
          <w:szCs w:val="28"/>
        </w:rPr>
        <w:lastRenderedPageBreak/>
        <w:t>И в заключении, хочу подчеркнуть: постижение духовно-нравственной культуры невозможно без светящейся души педагога, без его веры, без духовной атмосферы в классе. И дети, как правило, ждут, чтобы взрослые показали им путь, который определит им жизнь. Призовем ли мы их к Свету или оставим во тьме неведения? От этого зависит наш завтрашний день. Из страны детства все мы уходим в большую жизнь, насыщенную радостью и страданием, минутами счастья и горя. Способность радоваться жизни и умение мужественно переносить трудности закладывается в раннем детстве. Дети чутки и восприимчивы ко всему, что их окружает, а достичь им нужно очень многое. Чтобы стать добрыми к людям, надо научиться понимать других, проявлять сочувствие, честно признавать свои ошибки, быть трудолюбивыми, удивляться красоте окружающей природы, бережно относиться к ней. Конечно, трудно перечислить все нравственные качества человека будущего общества, но главное, что эти качества должны закладываться сегодня.</w:t>
      </w:r>
    </w:p>
    <w:p w:rsidR="00966DEC" w:rsidRDefault="00966DEC" w:rsidP="00966DEC">
      <w:pPr>
        <w:spacing w:line="384" w:lineRule="auto"/>
        <w:ind w:firstLine="708"/>
        <w:rPr>
          <w:sz w:val="28"/>
          <w:szCs w:val="28"/>
        </w:rPr>
      </w:pPr>
      <w:r>
        <w:rPr>
          <w:sz w:val="28"/>
          <w:szCs w:val="28"/>
        </w:rPr>
        <w:t>Оба вида внимания (непроизвольное и  произвольное) в младшем школьном возрасте нуждаются в развитии. Внимание развивается в упражнениях.</w:t>
      </w:r>
    </w:p>
    <w:p w:rsidR="00966DEC" w:rsidRDefault="00966DEC" w:rsidP="00966DEC">
      <w:pPr>
        <w:spacing w:line="384" w:lineRule="auto"/>
        <w:ind w:firstLine="708"/>
        <w:rPr>
          <w:sz w:val="28"/>
          <w:szCs w:val="28"/>
        </w:rPr>
      </w:pPr>
      <w:r>
        <w:rPr>
          <w:sz w:val="28"/>
          <w:szCs w:val="28"/>
        </w:rPr>
        <w:t>Исходя из особенностей внимания учащихся начальных классов, можно указать и некоторые пути его воспитания.</w:t>
      </w:r>
    </w:p>
    <w:p w:rsidR="00966DEC" w:rsidRDefault="00966DEC" w:rsidP="00966DEC">
      <w:pPr>
        <w:spacing w:line="384" w:lineRule="auto"/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Как считает </w:t>
      </w:r>
      <w:proofErr w:type="spellStart"/>
      <w:r>
        <w:rPr>
          <w:sz w:val="28"/>
          <w:szCs w:val="28"/>
        </w:rPr>
        <w:t>Ф.Н.Гоноболин</w:t>
      </w:r>
      <w:proofErr w:type="spellEnd"/>
      <w:r>
        <w:rPr>
          <w:sz w:val="28"/>
          <w:szCs w:val="28"/>
        </w:rPr>
        <w:t>, большое значение для развития внимания имеют внешние условия, благоприятные для продуктивных учебных занятий.</w:t>
      </w:r>
    </w:p>
    <w:p w:rsidR="00966DEC" w:rsidRDefault="00966DEC" w:rsidP="00966DEC">
      <w:pPr>
        <w:spacing w:line="384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Для воспитания непроизвольного внимания надо развивать познавательные интересы школьника, расширять круг его представлений. Чем выше общее умственное развитие ребенка, тем сильнее у него развито непроизвольное внимание.</w:t>
      </w:r>
    </w:p>
    <w:p w:rsidR="00966DEC" w:rsidRDefault="00966DEC" w:rsidP="00966DEC">
      <w:pPr>
        <w:spacing w:line="384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Аналогично в этом отношении мнение профессора </w:t>
      </w:r>
      <w:proofErr w:type="spellStart"/>
      <w:r>
        <w:rPr>
          <w:sz w:val="28"/>
          <w:szCs w:val="28"/>
        </w:rPr>
        <w:t>Н.Ф.Добрынина</w:t>
      </w:r>
      <w:proofErr w:type="spellEnd"/>
      <w:r>
        <w:rPr>
          <w:sz w:val="28"/>
          <w:szCs w:val="28"/>
        </w:rPr>
        <w:t>.</w:t>
      </w:r>
      <w:r>
        <w:rPr>
          <w:rStyle w:val="a5"/>
          <w:sz w:val="28"/>
          <w:szCs w:val="28"/>
        </w:rPr>
        <w:endnoteReference w:id="1"/>
      </w:r>
      <w:r>
        <w:rPr>
          <w:sz w:val="28"/>
          <w:szCs w:val="28"/>
        </w:rPr>
        <w:t xml:space="preserve"> Воспитание внимания нужно начать с воспитания непроизвольного внимания </w:t>
      </w:r>
      <w:r>
        <w:rPr>
          <w:sz w:val="28"/>
          <w:szCs w:val="28"/>
        </w:rPr>
        <w:lastRenderedPageBreak/>
        <w:t>у младшего школьника. И первым условием будет развитие наблюдательности; затем – развитие чувств. Чем богаче и глубже чувства человека, тем большим он будет интересоваться, тем легче привлечь его внимание. Для этого воспитателю необходимо разбираться в потребностях и интересах ребенка.</w:t>
      </w:r>
    </w:p>
    <w:p w:rsidR="00966DEC" w:rsidRDefault="00966DEC" w:rsidP="00966DEC">
      <w:pPr>
        <w:spacing w:line="384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Третье условие воспитания непроизвольного внимания – развитие опыта, развитие знаний. Чем больше ребенок знает, тем легче ему заинтересоваться новым.</w:t>
      </w:r>
    </w:p>
    <w:p w:rsidR="00966DEC" w:rsidRDefault="00966DEC" w:rsidP="00966DEC">
      <w:pPr>
        <w:spacing w:line="384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Важным условием привлечения и поддержания внимания, отличает </w:t>
      </w:r>
      <w:proofErr w:type="spellStart"/>
      <w:r>
        <w:rPr>
          <w:sz w:val="28"/>
          <w:szCs w:val="28"/>
        </w:rPr>
        <w:t>Ф.Н.Гоноболин</w:t>
      </w:r>
      <w:proofErr w:type="spellEnd"/>
      <w:r>
        <w:rPr>
          <w:sz w:val="28"/>
          <w:szCs w:val="28"/>
        </w:rPr>
        <w:t>, является хорошая организация урока. Для этого учитель должен добросовестно приготовиться к нему, придумать план занятий, бюджет времени и т.д.</w:t>
      </w:r>
    </w:p>
    <w:p w:rsidR="00966DEC" w:rsidRDefault="00966DEC" w:rsidP="00966DEC">
      <w:pPr>
        <w:spacing w:line="384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начале урока полезно сообщить цель, чтобы ученики понимали свою задачу, знали, чем они будут заниматься. Эти предварительные указания служат сигналом к работе, помогают детям собраться с мыслями. Именно в начале работы полезно вызвать у детей радостное ожидание предстоящего дела. Это заранее мобилизует их напряженное внимание. В трудных и скучных местах работы следует разъяснить ее важность, чтобы обеспечить произвольное внимание.</w:t>
      </w:r>
    </w:p>
    <w:p w:rsidR="00966DEC" w:rsidRDefault="00966DEC" w:rsidP="00966DEC">
      <w:pPr>
        <w:spacing w:line="384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Большое значение для привлечения непроизвольного внимания имеют содержание учебного материала и форма его подачи: живой, яркий, в меру эмоциональный рассказ учителя, привлечение им конкретных примеров и факты, показ иллюстраций, применение наглядных пособий. Но очень важно при этом, чтобы ребенок был внимателен не только тогда, когда перед его глазами предметы и пособия; чтобы он умел сосредотачиваться на своих мыслях и представлениях.</w:t>
      </w:r>
    </w:p>
    <w:p w:rsidR="00966DEC" w:rsidRDefault="00966DEC" w:rsidP="00966DEC">
      <w:pPr>
        <w:spacing w:line="384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Наличие колебаний, отвлечений внимания, быстрая утомляемость детей требуют частого отдыха, а также периодической смены занятий.</w:t>
      </w:r>
    </w:p>
    <w:p w:rsidR="00966DEC" w:rsidRDefault="00966DEC" w:rsidP="00966DEC">
      <w:pPr>
        <w:spacing w:line="384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Однако не надо без нужды часто менять виды работы. Если она недостаточно продолжительна, то у ребенка не воспитывается устойчивость внимания. Кроме того, всякое переключение с одного вида занятий на другой связано с некоторыми трудностями и потерей времени.</w:t>
      </w:r>
    </w:p>
    <w:p w:rsidR="00966DEC" w:rsidRDefault="00966DEC" w:rsidP="00966DEC">
      <w:pPr>
        <w:spacing w:line="384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Разнообразить работу на уроке можно не только сменой виды занятий. Необходимо, чтобы само изложение материала было не моторным и однообразным, а носило живой и динамический характер.</w:t>
      </w:r>
    </w:p>
    <w:p w:rsidR="00966DEC" w:rsidRDefault="00966DEC" w:rsidP="00966DEC">
      <w:pPr>
        <w:spacing w:line="384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Небольшой отдых (2-3 мин.), физкультминутка на уроке полезно действуют на восстановление внимания детей.</w:t>
      </w:r>
    </w:p>
    <w:p w:rsidR="00966DEC" w:rsidRDefault="00966DEC" w:rsidP="00966DEC">
      <w:pPr>
        <w:spacing w:line="384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Для мобилизации внимания необходимо активизировать учебную работу детей. Надо, чтобы они больше думали и все, что доступно их силам, выполняли самостоятельно. Существует много приемов активизации учебной работы младших школьников. Так, например, в большинстве случаев менее целесообразно называть сначала фамилию ученика, а затем ставить ему вопрос. В этот момент внимание учащихся может быть направлено на что-то другое, а не на обдумывание ответа, так как вопрос обращен не к ним.</w:t>
      </w:r>
    </w:p>
    <w:p w:rsidR="00966DEC" w:rsidRDefault="00966DEC" w:rsidP="00966DEC">
      <w:pPr>
        <w:spacing w:line="384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Большое значение для развития внимания имеет понимание учеником того, чему его учат. Если что-либо для него неясно, внимание может ослабнуть. Учитель должен давать детям такие задачи, которые требовали бы от них усилий, но были бы им доступны.</w:t>
      </w:r>
    </w:p>
    <w:p w:rsidR="00966DEC" w:rsidRDefault="00966DEC" w:rsidP="00966DEC">
      <w:pPr>
        <w:spacing w:line="384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Для развития произвольного внимания ученика надо воспитывать у него сознательное отношение к учению, чувство долга, ответственность за свою работу и поведение. Произвольное внимание особенно зависит от характера и воли ребенка.</w:t>
      </w:r>
    </w:p>
    <w:p w:rsidR="00966DEC" w:rsidRDefault="00966DEC" w:rsidP="00966DEC">
      <w:pPr>
        <w:spacing w:line="384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Левитина С.С. указывает в своей работе, что учитель в реальных условиях классно-урочного обучения сталкивается  с двумя формами организации внимания учащихся: коллективным вниманием и индивидуальным вниманием Она основывается в своем труде на гипотезу </w:t>
      </w:r>
      <w:proofErr w:type="spellStart"/>
      <w:r>
        <w:rPr>
          <w:sz w:val="28"/>
          <w:szCs w:val="28"/>
        </w:rPr>
        <w:lastRenderedPageBreak/>
        <w:t>П.Я.Гальперина</w:t>
      </w:r>
      <w:proofErr w:type="spellEnd"/>
      <w:r>
        <w:rPr>
          <w:sz w:val="28"/>
          <w:szCs w:val="28"/>
        </w:rPr>
        <w:t xml:space="preserve"> о поэтапном формировании внимания и о контролирующей функции внимания. "Для  управления формированием внимания школьника необходимо: 1) создать условия для индивидуализации деятельности по выделенным параметрам и 2) формировать умственное действие контроля, которое по Гальперину П.Я., складывается из двух основных операций – планирования и сличения с образцом".</w:t>
      </w:r>
      <w:r>
        <w:rPr>
          <w:rStyle w:val="a5"/>
          <w:sz w:val="28"/>
          <w:szCs w:val="28"/>
        </w:rPr>
        <w:endnoteReference w:id="2"/>
      </w:r>
      <w:r>
        <w:rPr>
          <w:sz w:val="28"/>
          <w:szCs w:val="28"/>
        </w:rPr>
        <w:t xml:space="preserve"> Левитина С.С. предложила, что обеспечить формирование умственного действия контроля можно при самостоятельной работе учащихся с программированным учебником. Результаты экспериментальной проверки подтверждают предположение, что управление процессом формирования внимания в условиях классно-урочного обучения можно осуществлять с помощью программированного учебника.</w:t>
      </w:r>
    </w:p>
    <w:p w:rsidR="00C30346" w:rsidRDefault="00966DEC" w:rsidP="00966DEC">
      <w:r>
        <w:rPr>
          <w:sz w:val="28"/>
          <w:szCs w:val="28"/>
        </w:rPr>
        <w:t>Вывод: таким образом, при правильно организованной работе учитель использует и непроизвольное внимание младших школьников, поэтому он успешно сможет решить и учебную и воспитательную задачи. А также впервые в истории психологии и педагогики существует реальная попытка сделать управляемым сложнейший процесс. Причем не извне, а в результате самоконтроля и самоорганизации ученика, что доказала гипотеза о поэтапном формировании внимания в рамках классно-урочной системы</w:t>
      </w:r>
    </w:p>
    <w:sectPr w:rsidR="00C303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0A9A" w:rsidRDefault="00A00A9A" w:rsidP="00966DEC">
      <w:r>
        <w:separator/>
      </w:r>
    </w:p>
  </w:endnote>
  <w:endnote w:type="continuationSeparator" w:id="0">
    <w:p w:rsidR="00A00A9A" w:rsidRDefault="00A00A9A" w:rsidP="00966DEC">
      <w:r>
        <w:continuationSeparator/>
      </w:r>
    </w:p>
  </w:endnote>
  <w:endnote w:id="1">
    <w:p w:rsidR="00966DEC" w:rsidRPr="00B101EA" w:rsidRDefault="00966DEC" w:rsidP="00966DEC">
      <w:pPr>
        <w:pStyle w:val="a3"/>
        <w:spacing w:line="384" w:lineRule="auto"/>
        <w:ind w:firstLine="709"/>
        <w:jc w:val="both"/>
        <w:rPr>
          <w:sz w:val="28"/>
          <w:szCs w:val="28"/>
        </w:rPr>
      </w:pPr>
      <w:r w:rsidRPr="00B101EA">
        <w:rPr>
          <w:rStyle w:val="a5"/>
          <w:sz w:val="28"/>
          <w:szCs w:val="28"/>
        </w:rPr>
        <w:endnoteRef/>
      </w:r>
      <w:r w:rsidRPr="00B101EA">
        <w:rPr>
          <w:sz w:val="28"/>
          <w:szCs w:val="28"/>
        </w:rPr>
        <w:t xml:space="preserve"> Добрынин Н.Ф. Внимание и его воспитание. М., 51, С.28.</w:t>
      </w:r>
    </w:p>
  </w:endnote>
  <w:endnote w:id="2">
    <w:p w:rsidR="00966DEC" w:rsidRPr="00B101EA" w:rsidRDefault="00966DEC" w:rsidP="00966DEC">
      <w:pPr>
        <w:pStyle w:val="a3"/>
        <w:spacing w:line="384" w:lineRule="auto"/>
        <w:ind w:firstLine="709"/>
        <w:jc w:val="both"/>
        <w:rPr>
          <w:sz w:val="28"/>
          <w:szCs w:val="28"/>
        </w:rPr>
      </w:pPr>
      <w:r w:rsidRPr="00B101EA">
        <w:rPr>
          <w:rStyle w:val="a5"/>
          <w:sz w:val="28"/>
          <w:szCs w:val="28"/>
        </w:rPr>
        <w:endnoteRef/>
      </w:r>
      <w:r w:rsidRPr="00B101EA">
        <w:rPr>
          <w:sz w:val="28"/>
          <w:szCs w:val="28"/>
        </w:rPr>
        <w:t xml:space="preserve"> Левитина С.С. Можно ли управлять вниманием школьника? м., 1980. С. 65.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0A9A" w:rsidRDefault="00A00A9A" w:rsidP="00966DEC">
      <w:r>
        <w:separator/>
      </w:r>
    </w:p>
  </w:footnote>
  <w:footnote w:type="continuationSeparator" w:id="0">
    <w:p w:rsidR="00A00A9A" w:rsidRDefault="00A00A9A" w:rsidP="00966DE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8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6DEC"/>
    <w:rsid w:val="00966DEC"/>
    <w:rsid w:val="00A00A9A"/>
    <w:rsid w:val="00C30346"/>
    <w:rsid w:val="00C70049"/>
    <w:rsid w:val="00CA5BA7"/>
    <w:rsid w:val="00EC5D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66DEC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966DEC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66DEC"/>
    <w:rPr>
      <w:rFonts w:ascii="Arial" w:hAnsi="Arial" w:cs="Arial"/>
      <w:b/>
      <w:bCs/>
      <w:kern w:val="32"/>
      <w:sz w:val="32"/>
      <w:szCs w:val="32"/>
    </w:rPr>
  </w:style>
  <w:style w:type="paragraph" w:styleId="a3">
    <w:name w:val="endnote text"/>
    <w:basedOn w:val="a"/>
    <w:link w:val="a4"/>
    <w:rsid w:val="00966DEC"/>
    <w:rPr>
      <w:sz w:val="20"/>
      <w:szCs w:val="20"/>
    </w:rPr>
  </w:style>
  <w:style w:type="character" w:customStyle="1" w:styleId="a4">
    <w:name w:val="Текст концевой сноски Знак"/>
    <w:basedOn w:val="a0"/>
    <w:link w:val="a3"/>
    <w:rsid w:val="00966DEC"/>
  </w:style>
  <w:style w:type="character" w:styleId="a5">
    <w:name w:val="endnote reference"/>
    <w:basedOn w:val="a0"/>
    <w:rsid w:val="00966DEC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66DEC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966DEC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66DEC"/>
    <w:rPr>
      <w:rFonts w:ascii="Arial" w:hAnsi="Arial" w:cs="Arial"/>
      <w:b/>
      <w:bCs/>
      <w:kern w:val="32"/>
      <w:sz w:val="32"/>
      <w:szCs w:val="32"/>
    </w:rPr>
  </w:style>
  <w:style w:type="paragraph" w:styleId="a3">
    <w:name w:val="endnote text"/>
    <w:basedOn w:val="a"/>
    <w:link w:val="a4"/>
    <w:rsid w:val="00966DEC"/>
    <w:rPr>
      <w:sz w:val="20"/>
      <w:szCs w:val="20"/>
    </w:rPr>
  </w:style>
  <w:style w:type="character" w:customStyle="1" w:styleId="a4">
    <w:name w:val="Текст концевой сноски Знак"/>
    <w:basedOn w:val="a0"/>
    <w:link w:val="a3"/>
    <w:rsid w:val="00966DEC"/>
  </w:style>
  <w:style w:type="character" w:styleId="a5">
    <w:name w:val="endnote reference"/>
    <w:basedOn w:val="a0"/>
    <w:rsid w:val="00966DE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2955</Words>
  <Characters>16850</Characters>
  <Application>Microsoft Office Word</Application>
  <DocSecurity>0</DocSecurity>
  <Lines>140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Vert</dc:creator>
  <cp:lastModifiedBy>Admin</cp:lastModifiedBy>
  <cp:revision>2</cp:revision>
  <dcterms:created xsi:type="dcterms:W3CDTF">2019-01-30T17:38:00Z</dcterms:created>
  <dcterms:modified xsi:type="dcterms:W3CDTF">2019-01-30T17:38:00Z</dcterms:modified>
</cp:coreProperties>
</file>