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FC1" w:rsidRDefault="00990FC1" w:rsidP="00990FC1">
      <w:pPr>
        <w:jc w:val="center"/>
        <w:rPr>
          <w:b/>
          <w:sz w:val="72"/>
          <w:szCs w:val="72"/>
        </w:rPr>
      </w:pPr>
    </w:p>
    <w:p w:rsidR="00990FC1" w:rsidRDefault="00990FC1" w:rsidP="00990FC1">
      <w:pPr>
        <w:jc w:val="center"/>
        <w:rPr>
          <w:b/>
          <w:sz w:val="72"/>
          <w:szCs w:val="72"/>
        </w:rPr>
      </w:pPr>
    </w:p>
    <w:p w:rsidR="00990FC1" w:rsidRDefault="00990FC1" w:rsidP="00990FC1">
      <w:pPr>
        <w:jc w:val="center"/>
        <w:rPr>
          <w:b/>
          <w:sz w:val="72"/>
          <w:szCs w:val="72"/>
        </w:rPr>
      </w:pPr>
      <w:r w:rsidRPr="00990FC1">
        <w:rPr>
          <w:b/>
          <w:sz w:val="72"/>
          <w:szCs w:val="72"/>
        </w:rPr>
        <w:t xml:space="preserve">МЕТОДИЧЕСКАЯ </w:t>
      </w:r>
    </w:p>
    <w:p w:rsidR="00990FC1" w:rsidRDefault="00990FC1" w:rsidP="00990FC1">
      <w:pPr>
        <w:jc w:val="center"/>
        <w:rPr>
          <w:b/>
          <w:sz w:val="72"/>
          <w:szCs w:val="72"/>
        </w:rPr>
      </w:pPr>
      <w:r w:rsidRPr="00990FC1">
        <w:rPr>
          <w:b/>
          <w:sz w:val="72"/>
          <w:szCs w:val="72"/>
        </w:rPr>
        <w:t>РАЗРАБОТКА</w:t>
      </w:r>
    </w:p>
    <w:p w:rsidR="00990FC1" w:rsidRDefault="00990FC1" w:rsidP="00990FC1">
      <w:pPr>
        <w:jc w:val="center"/>
        <w:rPr>
          <w:b/>
          <w:sz w:val="72"/>
          <w:szCs w:val="72"/>
        </w:rPr>
      </w:pPr>
    </w:p>
    <w:p w:rsidR="00990FC1" w:rsidRDefault="00990FC1" w:rsidP="00990FC1">
      <w:pPr>
        <w:jc w:val="center"/>
        <w:rPr>
          <w:b/>
          <w:sz w:val="72"/>
          <w:szCs w:val="72"/>
        </w:rPr>
      </w:pPr>
    </w:p>
    <w:p w:rsidR="00990FC1" w:rsidRDefault="003A7DB0" w:rsidP="00990FC1">
      <w:pPr>
        <w:rPr>
          <w:b/>
          <w:sz w:val="56"/>
          <w:szCs w:val="56"/>
        </w:rPr>
      </w:pPr>
      <w:r w:rsidRPr="003A7DB0">
        <w:rPr>
          <w:b/>
          <w:sz w:val="44"/>
          <w:szCs w:val="44"/>
        </w:rPr>
        <w:t xml:space="preserve">Тема: </w:t>
      </w:r>
      <w:r w:rsidR="00990FC1">
        <w:rPr>
          <w:b/>
          <w:sz w:val="44"/>
          <w:szCs w:val="44"/>
        </w:rPr>
        <w:t xml:space="preserve">      </w:t>
      </w:r>
      <w:r w:rsidR="00990FC1" w:rsidRPr="00990FC1">
        <w:rPr>
          <w:b/>
          <w:sz w:val="56"/>
          <w:szCs w:val="56"/>
        </w:rPr>
        <w:t>«</w:t>
      </w:r>
      <w:r w:rsidRPr="00990FC1">
        <w:rPr>
          <w:b/>
          <w:sz w:val="56"/>
          <w:szCs w:val="56"/>
        </w:rPr>
        <w:t xml:space="preserve">Актуальные проблемы </w:t>
      </w:r>
    </w:p>
    <w:p w:rsidR="003A7DB0" w:rsidRDefault="00990FC1" w:rsidP="00990FC1">
      <w:pPr>
        <w:rPr>
          <w:b/>
          <w:sz w:val="40"/>
          <w:szCs w:val="40"/>
        </w:rPr>
      </w:pPr>
      <w:r>
        <w:rPr>
          <w:b/>
          <w:sz w:val="56"/>
          <w:szCs w:val="56"/>
        </w:rPr>
        <w:t xml:space="preserve">          </w:t>
      </w:r>
      <w:r w:rsidR="003A7DB0" w:rsidRPr="00990FC1">
        <w:rPr>
          <w:b/>
          <w:sz w:val="56"/>
          <w:szCs w:val="56"/>
        </w:rPr>
        <w:t>музыкального воспитания детей</w:t>
      </w:r>
      <w:r w:rsidRPr="00990FC1">
        <w:rPr>
          <w:b/>
          <w:sz w:val="56"/>
          <w:szCs w:val="56"/>
        </w:rPr>
        <w:t>»</w:t>
      </w:r>
    </w:p>
    <w:p w:rsidR="00990FC1" w:rsidRDefault="00990FC1" w:rsidP="00990FC1">
      <w:pPr>
        <w:ind w:firstLine="708"/>
        <w:jc w:val="both"/>
        <w:rPr>
          <w:sz w:val="28"/>
          <w:szCs w:val="28"/>
        </w:rPr>
      </w:pPr>
    </w:p>
    <w:p w:rsidR="00990FC1" w:rsidRDefault="00990FC1" w:rsidP="00990FC1">
      <w:pPr>
        <w:ind w:firstLine="708"/>
        <w:jc w:val="both"/>
        <w:rPr>
          <w:sz w:val="28"/>
          <w:szCs w:val="28"/>
        </w:rPr>
      </w:pPr>
    </w:p>
    <w:p w:rsidR="00990FC1" w:rsidRDefault="00990FC1" w:rsidP="00990FC1">
      <w:pPr>
        <w:ind w:firstLine="708"/>
        <w:jc w:val="both"/>
        <w:rPr>
          <w:sz w:val="28"/>
          <w:szCs w:val="28"/>
        </w:rPr>
      </w:pPr>
    </w:p>
    <w:p w:rsidR="00990FC1" w:rsidRDefault="00990FC1" w:rsidP="00990FC1">
      <w:pPr>
        <w:ind w:firstLine="708"/>
        <w:jc w:val="both"/>
        <w:rPr>
          <w:sz w:val="28"/>
          <w:szCs w:val="28"/>
        </w:rPr>
      </w:pPr>
    </w:p>
    <w:p w:rsidR="00990FC1" w:rsidRDefault="00990FC1" w:rsidP="00990FC1">
      <w:pPr>
        <w:ind w:firstLine="708"/>
        <w:jc w:val="both"/>
        <w:rPr>
          <w:sz w:val="28"/>
          <w:szCs w:val="28"/>
        </w:rPr>
      </w:pPr>
    </w:p>
    <w:p w:rsidR="00990FC1" w:rsidRDefault="00990FC1" w:rsidP="00990FC1">
      <w:pPr>
        <w:ind w:firstLine="708"/>
        <w:jc w:val="both"/>
        <w:rPr>
          <w:sz w:val="28"/>
          <w:szCs w:val="28"/>
        </w:rPr>
      </w:pPr>
    </w:p>
    <w:p w:rsidR="00990FC1" w:rsidRDefault="00990FC1" w:rsidP="00990FC1">
      <w:pPr>
        <w:ind w:firstLine="708"/>
        <w:jc w:val="both"/>
        <w:rPr>
          <w:sz w:val="28"/>
          <w:szCs w:val="28"/>
        </w:rPr>
      </w:pPr>
    </w:p>
    <w:p w:rsidR="00990FC1" w:rsidRDefault="00990FC1" w:rsidP="00990FC1">
      <w:pPr>
        <w:ind w:firstLine="708"/>
        <w:jc w:val="center"/>
        <w:rPr>
          <w:sz w:val="28"/>
          <w:szCs w:val="28"/>
        </w:rPr>
      </w:pPr>
      <w:r>
        <w:rPr>
          <w:sz w:val="28"/>
          <w:szCs w:val="28"/>
        </w:rPr>
        <w:t>г. Ртищево</w:t>
      </w:r>
    </w:p>
    <w:p w:rsidR="00990FC1" w:rsidRDefault="00990FC1" w:rsidP="00990FC1">
      <w:pPr>
        <w:ind w:firstLine="708"/>
        <w:jc w:val="center"/>
        <w:rPr>
          <w:sz w:val="28"/>
          <w:szCs w:val="28"/>
        </w:rPr>
      </w:pPr>
      <w:r>
        <w:rPr>
          <w:sz w:val="28"/>
          <w:szCs w:val="28"/>
        </w:rPr>
        <w:t>2016</w:t>
      </w:r>
    </w:p>
    <w:p w:rsidR="00990FC1" w:rsidRDefault="003A7DB0" w:rsidP="00990FC1">
      <w:pPr>
        <w:spacing w:after="0" w:line="360" w:lineRule="auto"/>
        <w:ind w:firstLine="709"/>
        <w:jc w:val="both"/>
        <w:rPr>
          <w:sz w:val="28"/>
          <w:szCs w:val="28"/>
        </w:rPr>
      </w:pPr>
      <w:r w:rsidRPr="00D30AC9">
        <w:rPr>
          <w:b/>
          <w:sz w:val="28"/>
          <w:szCs w:val="28"/>
        </w:rPr>
        <w:lastRenderedPageBreak/>
        <w:t>Музыкальное воспитание</w:t>
      </w:r>
      <w:r w:rsidRPr="003A7DB0">
        <w:rPr>
          <w:sz w:val="28"/>
          <w:szCs w:val="28"/>
        </w:rPr>
        <w:t xml:space="preserve"> – это развитие и формирование личности ребёнка различными средствами музыки, имеющее важное значение в его эстетическом и нравственном становлении. </w:t>
      </w:r>
    </w:p>
    <w:p w:rsidR="00D30AC9" w:rsidRDefault="003A7DB0" w:rsidP="00990FC1">
      <w:pPr>
        <w:spacing w:after="0" w:line="360" w:lineRule="auto"/>
        <w:ind w:firstLine="709"/>
        <w:jc w:val="both"/>
        <w:rPr>
          <w:sz w:val="28"/>
          <w:szCs w:val="28"/>
        </w:rPr>
      </w:pPr>
      <w:r w:rsidRPr="003A7DB0">
        <w:rPr>
          <w:sz w:val="28"/>
          <w:szCs w:val="28"/>
        </w:rPr>
        <w:t xml:space="preserve">Проблема музыкального развития в истории дошкольной педагогики всегда была одной из актуальных. Современные научные исследования свидетельствуют о том, что развитие музыкальных способностей, формирование основ музыкальной культуры нужно начинать с дошкольного учреждения. Однако существует масса проблем в области музыкального развития, а именно: </w:t>
      </w:r>
    </w:p>
    <w:p w:rsidR="00D30AC9" w:rsidRDefault="006413FC" w:rsidP="00D30AC9">
      <w:r>
        <w:rPr>
          <w:noProof/>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9" type="#_x0000_t122" style="position:absolute;margin-left:243.3pt;margin-top:.6pt;width:254.4pt;height:56.8pt;z-index:-251657216" fillcolor="#92cddc [1944]" strokecolor="#92cddc [1944]" strokeweight="1pt">
            <v:fill color2="#daeef3 [664]" angle="-45" focus="-50%" type="gradient"/>
            <v:shadow on="t" type="perspective" color="#205867 [1608]" opacity=".5" offset="1pt" offset2="-3pt"/>
          </v:shape>
        </w:pict>
      </w: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3.1pt;margin-top:17.4pt;width:127.2pt;height:105.6pt;z-index:-251658240" fillcolor="#f79646 [3209]" strokecolor="#f2f2f2 [3041]" strokeweight="3pt">
            <v:shadow on="t" type="perspective" color="#974706 [1609]" opacity=".5" offset="1pt" offset2="-1pt"/>
          </v:shape>
        </w:pict>
      </w:r>
    </w:p>
    <w:p w:rsidR="00D30AC9" w:rsidRPr="009A2B5F" w:rsidRDefault="009A2B5F" w:rsidP="009A2B5F">
      <w:pPr>
        <w:spacing w:after="0" w:line="360" w:lineRule="auto"/>
        <w:ind w:left="4248" w:firstLine="708"/>
        <w:jc w:val="both"/>
        <w:rPr>
          <w:b/>
          <w:sz w:val="28"/>
          <w:szCs w:val="28"/>
        </w:rPr>
      </w:pPr>
      <w:r>
        <w:rPr>
          <w:sz w:val="28"/>
          <w:szCs w:val="28"/>
        </w:rPr>
        <w:t xml:space="preserve">  </w:t>
      </w:r>
      <w:r w:rsidR="002C06CA">
        <w:rPr>
          <w:b/>
          <w:sz w:val="28"/>
          <w:szCs w:val="28"/>
        </w:rPr>
        <w:t>А</w:t>
      </w:r>
      <w:r w:rsidRPr="009A2B5F">
        <w:rPr>
          <w:b/>
          <w:sz w:val="28"/>
          <w:szCs w:val="28"/>
        </w:rPr>
        <w:t>ссоциативно – образное мышление</w:t>
      </w:r>
    </w:p>
    <w:p w:rsidR="00D30AC9" w:rsidRPr="00D30AC9" w:rsidRDefault="006413FC" w:rsidP="00D30AC9">
      <w:pPr>
        <w:spacing w:after="0" w:line="360" w:lineRule="auto"/>
        <w:jc w:val="both"/>
        <w:rPr>
          <w:b/>
          <w:sz w:val="28"/>
          <w:szCs w:val="28"/>
        </w:rPr>
      </w:pPr>
      <w:r>
        <w:rPr>
          <w:b/>
          <w:noProof/>
          <w:sz w:val="28"/>
          <w:szCs w:val="28"/>
          <w:lang w:eastAsia="ru-RU"/>
        </w:rPr>
        <w:pict>
          <v:shape id="_x0000_s1030" type="#_x0000_t122" style="position:absolute;left:0;text-align:left;margin-left:243.3pt;margin-top:9.05pt;width:254.4pt;height:49.6pt;z-index:-251656192" fillcolor="#c2d69b [1942]" strokecolor="#9bbb59 [3206]" strokeweight="1pt">
            <v:fill color2="#9bbb59 [3206]" focus="50%" type="gradient"/>
            <v:shadow on="t" type="perspective" color="#4e6128 [1606]" offset="1pt" offset2="-3pt"/>
          </v:shape>
        </w:pict>
      </w:r>
      <w:r w:rsidR="002C06CA">
        <w:rPr>
          <w:b/>
          <w:sz w:val="28"/>
          <w:szCs w:val="28"/>
        </w:rPr>
        <w:t>У</w:t>
      </w:r>
      <w:r w:rsidR="00D30AC9" w:rsidRPr="00D30AC9">
        <w:rPr>
          <w:b/>
          <w:sz w:val="28"/>
          <w:szCs w:val="28"/>
        </w:rPr>
        <w:t xml:space="preserve"> дошкольников</w:t>
      </w:r>
    </w:p>
    <w:p w:rsidR="00D30AC9" w:rsidRPr="00D30AC9" w:rsidRDefault="00D30AC9" w:rsidP="009A2B5F">
      <w:pPr>
        <w:spacing w:after="0" w:line="240" w:lineRule="auto"/>
        <w:jc w:val="both"/>
        <w:rPr>
          <w:b/>
          <w:sz w:val="28"/>
          <w:szCs w:val="28"/>
        </w:rPr>
      </w:pPr>
      <w:r w:rsidRPr="00D30AC9">
        <w:rPr>
          <w:b/>
          <w:sz w:val="28"/>
          <w:szCs w:val="28"/>
        </w:rPr>
        <w:t xml:space="preserve"> слабо развито</w:t>
      </w:r>
      <w:r w:rsidR="009A2B5F">
        <w:rPr>
          <w:b/>
          <w:sz w:val="28"/>
          <w:szCs w:val="28"/>
        </w:rPr>
        <w:tab/>
      </w:r>
      <w:r w:rsidR="009A2B5F">
        <w:rPr>
          <w:b/>
          <w:sz w:val="28"/>
          <w:szCs w:val="28"/>
        </w:rPr>
        <w:tab/>
      </w:r>
      <w:r w:rsidR="009A2B5F">
        <w:rPr>
          <w:b/>
          <w:sz w:val="28"/>
          <w:szCs w:val="28"/>
        </w:rPr>
        <w:tab/>
      </w:r>
      <w:r w:rsidR="009A2B5F">
        <w:rPr>
          <w:b/>
          <w:sz w:val="28"/>
          <w:szCs w:val="28"/>
        </w:rPr>
        <w:tab/>
      </w:r>
      <w:r w:rsidR="009A2B5F">
        <w:rPr>
          <w:b/>
          <w:sz w:val="28"/>
          <w:szCs w:val="28"/>
        </w:rPr>
        <w:tab/>
      </w:r>
      <w:r w:rsidR="009A2B5F">
        <w:rPr>
          <w:b/>
          <w:sz w:val="28"/>
          <w:szCs w:val="28"/>
        </w:rPr>
        <w:tab/>
        <w:t xml:space="preserve">             </w:t>
      </w:r>
      <w:r w:rsidR="002C06CA">
        <w:rPr>
          <w:b/>
          <w:sz w:val="28"/>
          <w:szCs w:val="28"/>
        </w:rPr>
        <w:t>Ф</w:t>
      </w:r>
      <w:r w:rsidR="009A2B5F" w:rsidRPr="009A2B5F">
        <w:rPr>
          <w:b/>
          <w:sz w:val="28"/>
          <w:szCs w:val="28"/>
        </w:rPr>
        <w:t>антазия</w:t>
      </w:r>
    </w:p>
    <w:p w:rsidR="00D30AC9" w:rsidRDefault="006413FC" w:rsidP="00990FC1">
      <w:pPr>
        <w:spacing w:after="0" w:line="360" w:lineRule="auto"/>
        <w:ind w:firstLine="709"/>
        <w:jc w:val="both"/>
        <w:rPr>
          <w:sz w:val="28"/>
          <w:szCs w:val="28"/>
        </w:rPr>
      </w:pPr>
      <w:r>
        <w:rPr>
          <w:noProof/>
          <w:sz w:val="28"/>
          <w:szCs w:val="28"/>
          <w:lang w:eastAsia="ru-RU"/>
        </w:rPr>
        <w:pict>
          <v:shape id="_x0000_s1031" type="#_x0000_t122" style="position:absolute;left:0;text-align:left;margin-left:243.3pt;margin-top:15.9pt;width:254.4pt;height:53.6pt;z-index:-251655168" fillcolor="#b2a1c7 [1943]" strokecolor="#b2a1c7 [1943]" strokeweight="1pt">
            <v:fill color2="#e5dfec [663]" angle="-45" focus="-50%" type="gradient"/>
            <v:shadow on="t" type="perspective" color="#3f3151 [1607]" opacity=".5" offset="1pt" offset2="-3pt"/>
          </v:shape>
        </w:pict>
      </w:r>
    </w:p>
    <w:p w:rsidR="009A2B5F" w:rsidRPr="009A2B5F" w:rsidRDefault="009A2B5F" w:rsidP="009A2B5F">
      <w:pPr>
        <w:spacing w:after="0" w:line="240" w:lineRule="auto"/>
        <w:ind w:left="4247" w:firstLine="709"/>
        <w:jc w:val="both"/>
        <w:rPr>
          <w:b/>
          <w:sz w:val="28"/>
          <w:szCs w:val="28"/>
        </w:rPr>
      </w:pPr>
      <w:r>
        <w:rPr>
          <w:b/>
          <w:sz w:val="28"/>
          <w:szCs w:val="28"/>
        </w:rPr>
        <w:t xml:space="preserve">       </w:t>
      </w:r>
      <w:r w:rsidR="002C06CA">
        <w:rPr>
          <w:b/>
          <w:sz w:val="28"/>
          <w:szCs w:val="28"/>
        </w:rPr>
        <w:t>Т</w:t>
      </w:r>
      <w:r w:rsidRPr="009A2B5F">
        <w:rPr>
          <w:b/>
          <w:sz w:val="28"/>
          <w:szCs w:val="28"/>
        </w:rPr>
        <w:t xml:space="preserve">ворческое воображение при </w:t>
      </w:r>
    </w:p>
    <w:p w:rsidR="009A2B5F" w:rsidRPr="009A2B5F" w:rsidRDefault="009A2B5F" w:rsidP="009A2B5F">
      <w:pPr>
        <w:spacing w:after="0" w:line="240" w:lineRule="auto"/>
        <w:ind w:left="4247" w:firstLine="709"/>
        <w:jc w:val="both"/>
        <w:rPr>
          <w:b/>
          <w:sz w:val="28"/>
          <w:szCs w:val="28"/>
        </w:rPr>
      </w:pPr>
      <w:r>
        <w:rPr>
          <w:b/>
          <w:sz w:val="28"/>
          <w:szCs w:val="28"/>
        </w:rPr>
        <w:t xml:space="preserve">    </w:t>
      </w:r>
      <w:r w:rsidRPr="009A2B5F">
        <w:rPr>
          <w:b/>
          <w:sz w:val="28"/>
          <w:szCs w:val="28"/>
        </w:rPr>
        <w:t>выполнении творческих заданий</w:t>
      </w:r>
    </w:p>
    <w:p w:rsidR="009A2B5F" w:rsidRDefault="009A2B5F" w:rsidP="00990FC1">
      <w:pPr>
        <w:spacing w:after="0" w:line="360" w:lineRule="auto"/>
        <w:ind w:firstLine="709"/>
        <w:jc w:val="both"/>
        <w:rPr>
          <w:sz w:val="28"/>
          <w:szCs w:val="28"/>
        </w:rPr>
      </w:pPr>
    </w:p>
    <w:p w:rsidR="002C06CA" w:rsidRDefault="003A7DB0" w:rsidP="009A2B5F">
      <w:pPr>
        <w:spacing w:after="0" w:line="360" w:lineRule="auto"/>
        <w:jc w:val="both"/>
        <w:rPr>
          <w:sz w:val="28"/>
          <w:szCs w:val="28"/>
        </w:rPr>
      </w:pPr>
      <w:r w:rsidRPr="003A7DB0">
        <w:rPr>
          <w:sz w:val="28"/>
          <w:szCs w:val="28"/>
        </w:rPr>
        <w:t>Недостаточно развит слуховой фон детей и способность его сопоставления с заданным образом. Также одной из основных проблем является эмоциональная закрепощённость дошкольников и слабое проявление артистических способностей. Музыкальные способности, как и любые другие, формируются и развиваются в деятельности. Мы часто даже не подозреваем, на что способен ребёнок, если его существо затронет действительный интерес к музыке</w:t>
      </w:r>
      <w:r>
        <w:rPr>
          <w:sz w:val="28"/>
          <w:szCs w:val="28"/>
        </w:rPr>
        <w:t xml:space="preserve">. </w:t>
      </w:r>
      <w:r w:rsidRPr="003A7DB0">
        <w:rPr>
          <w:sz w:val="28"/>
          <w:szCs w:val="28"/>
        </w:rPr>
        <w:t xml:space="preserve">Особое внимание </w:t>
      </w:r>
      <w:r>
        <w:rPr>
          <w:sz w:val="28"/>
          <w:szCs w:val="28"/>
        </w:rPr>
        <w:t xml:space="preserve">стоит уделять </w:t>
      </w:r>
      <w:r w:rsidRPr="003A7DB0">
        <w:rPr>
          <w:sz w:val="28"/>
          <w:szCs w:val="28"/>
        </w:rPr>
        <w:t xml:space="preserve">музыкально – одарённым детям. </w:t>
      </w:r>
    </w:p>
    <w:p w:rsidR="002C06CA" w:rsidRDefault="006413FC" w:rsidP="009A2B5F">
      <w:pPr>
        <w:spacing w:after="0" w:line="360" w:lineRule="auto"/>
        <w:jc w:val="both"/>
        <w:rPr>
          <w:sz w:val="28"/>
          <w:szCs w:val="28"/>
        </w:rPr>
      </w:pPr>
      <w:r>
        <w:rPr>
          <w:noProof/>
          <w:sz w:val="28"/>
          <w:szCs w:val="28"/>
          <w:lang w:eastAsia="ru-RU"/>
        </w:rPr>
        <w:pict>
          <v:oval id="_x0000_s1034" style="position:absolute;left:0;text-align:left;margin-left:326.5pt;margin-top:1.95pt;width:153.6pt;height:140pt;z-index:-251652096" fillcolor="white [3201]" strokecolor="#c0504d [3205]" strokeweight="5pt">
            <v:stroke linestyle="thickThin"/>
            <v:shadow color="#868686"/>
          </v:oval>
        </w:pict>
      </w:r>
      <w:r>
        <w:rPr>
          <w:noProof/>
          <w:sz w:val="28"/>
          <w:szCs w:val="28"/>
          <w:lang w:eastAsia="ru-RU"/>
        </w:rPr>
        <w:pict>
          <v:shapetype id="_x0000_t202" coordsize="21600,21600" o:spt="202" path="m,l,21600r21600,l21600,xe">
            <v:stroke joinstyle="miter"/>
            <v:path gradientshapeok="t" o:connecttype="rect"/>
          </v:shapetype>
          <v:shape id="_x0000_s1032" type="#_x0000_t202" style="position:absolute;left:0;text-align:left;margin-left:5.7pt;margin-top:9.95pt;width:205.6pt;height:51.2pt;z-index:251662336" fillcolor="white [3201]" strokecolor="#4f81bd [3204]" strokeweight="5pt">
            <v:stroke linestyle="thickThin"/>
            <v:shadow color="#868686"/>
            <v:textbox>
              <w:txbxContent>
                <w:p w:rsidR="002C06CA" w:rsidRPr="002C06CA" w:rsidRDefault="002C06CA" w:rsidP="002C06CA">
                  <w:pPr>
                    <w:spacing w:after="0" w:line="240" w:lineRule="auto"/>
                    <w:rPr>
                      <w:b/>
                      <w:color w:val="FF0000"/>
                      <w:sz w:val="16"/>
                      <w:szCs w:val="16"/>
                    </w:rPr>
                  </w:pPr>
                </w:p>
                <w:p w:rsidR="002C06CA" w:rsidRPr="002C06CA" w:rsidRDefault="002C06CA" w:rsidP="002C06CA">
                  <w:pPr>
                    <w:spacing w:after="0" w:line="240" w:lineRule="auto"/>
                    <w:rPr>
                      <w:b/>
                      <w:color w:val="FF0000"/>
                    </w:rPr>
                  </w:pPr>
                  <w:r w:rsidRPr="002C06CA">
                    <w:rPr>
                      <w:b/>
                      <w:color w:val="FF0000"/>
                      <w:sz w:val="28"/>
                      <w:szCs w:val="28"/>
                    </w:rPr>
                    <w:t>Привить любовь к музыке</w:t>
                  </w:r>
                </w:p>
              </w:txbxContent>
            </v:textbox>
          </v:shape>
        </w:pict>
      </w:r>
    </w:p>
    <w:p w:rsidR="002C06CA" w:rsidRDefault="006413FC" w:rsidP="009A2B5F">
      <w:pPr>
        <w:spacing w:after="0" w:line="360" w:lineRule="auto"/>
        <w:jc w:val="both"/>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1035" type="#_x0000_t32" style="position:absolute;left:0;text-align:left;margin-left:215.3pt;margin-top:6.7pt;width:111.2pt;height:40.8pt;z-index:251665408" o:connectortype="straight" strokecolor="#0070c0" strokeweight="2.25pt">
            <v:stroke endarrow="block"/>
          </v:shape>
        </w:pict>
      </w:r>
    </w:p>
    <w:p w:rsidR="002C06CA" w:rsidRPr="00717205" w:rsidRDefault="002C06CA" w:rsidP="009A2B5F">
      <w:pPr>
        <w:spacing w:after="0" w:line="360" w:lineRule="auto"/>
        <w:jc w:val="both"/>
        <w:rPr>
          <w:b/>
          <w:color w:val="0070C0"/>
          <w:sz w:val="36"/>
          <w:szCs w:val="36"/>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717205">
        <w:rPr>
          <w:b/>
          <w:color w:val="0070C0"/>
          <w:sz w:val="36"/>
          <w:szCs w:val="36"/>
        </w:rPr>
        <w:t>Одар</w:t>
      </w:r>
      <w:r w:rsidR="00717205">
        <w:rPr>
          <w:b/>
          <w:color w:val="0070C0"/>
          <w:sz w:val="36"/>
          <w:szCs w:val="36"/>
        </w:rPr>
        <w:t>ё</w:t>
      </w:r>
      <w:r w:rsidRPr="00717205">
        <w:rPr>
          <w:b/>
          <w:color w:val="0070C0"/>
          <w:sz w:val="36"/>
          <w:szCs w:val="36"/>
        </w:rPr>
        <w:t>нные дети</w:t>
      </w:r>
    </w:p>
    <w:p w:rsidR="002C06CA" w:rsidRDefault="006413FC" w:rsidP="009A2B5F">
      <w:pPr>
        <w:spacing w:after="0" w:line="360" w:lineRule="auto"/>
        <w:jc w:val="both"/>
        <w:rPr>
          <w:sz w:val="28"/>
          <w:szCs w:val="28"/>
        </w:rPr>
      </w:pPr>
      <w:r>
        <w:rPr>
          <w:noProof/>
          <w:sz w:val="28"/>
          <w:szCs w:val="28"/>
          <w:lang w:eastAsia="ru-RU"/>
        </w:rPr>
        <w:pict>
          <v:shape id="_x0000_s1036" type="#_x0000_t32" style="position:absolute;left:0;text-align:left;margin-left:215.3pt;margin-top:1.7pt;width:111.2pt;height:46.4pt;flip:y;z-index:251666432" o:connectortype="straight" strokecolor="#0070c0" strokeweight="2.25pt">
            <v:stroke endarrow="block"/>
          </v:shape>
        </w:pict>
      </w:r>
      <w:r>
        <w:rPr>
          <w:noProof/>
          <w:sz w:val="28"/>
          <w:szCs w:val="28"/>
          <w:lang w:eastAsia="ru-RU"/>
        </w:rPr>
        <w:pict>
          <v:shape id="_x0000_s1033" type="#_x0000_t202" style="position:absolute;left:0;text-align:left;margin-left:5.7pt;margin-top:21.8pt;width:205.6pt;height:54.4pt;z-index:251663360" fillcolor="white [3201]" strokecolor="#4f81bd [3204]" strokeweight="5pt">
            <v:stroke linestyle="thickThin"/>
            <v:shadow color="#868686"/>
            <v:textbox>
              <w:txbxContent>
                <w:p w:rsidR="002C06CA" w:rsidRDefault="002C06CA" w:rsidP="002C06CA">
                  <w:pPr>
                    <w:rPr>
                      <w:b/>
                      <w:color w:val="FF0000"/>
                      <w:sz w:val="28"/>
                      <w:szCs w:val="28"/>
                    </w:rPr>
                  </w:pPr>
                  <w:r w:rsidRPr="002C06CA">
                    <w:rPr>
                      <w:b/>
                      <w:color w:val="FF0000"/>
                      <w:sz w:val="28"/>
                      <w:szCs w:val="28"/>
                    </w:rPr>
                    <w:t xml:space="preserve">Способствовать раскрытию творческого потенциала </w:t>
                  </w:r>
                </w:p>
                <w:p w:rsidR="002C06CA" w:rsidRDefault="002C06CA" w:rsidP="002C06CA">
                  <w:pPr>
                    <w:rPr>
                      <w:b/>
                      <w:color w:val="FF0000"/>
                      <w:sz w:val="28"/>
                      <w:szCs w:val="28"/>
                    </w:rPr>
                  </w:pPr>
                </w:p>
                <w:p w:rsidR="002C06CA" w:rsidRPr="002C06CA" w:rsidRDefault="002C06CA" w:rsidP="002C06CA">
                  <w:pPr>
                    <w:rPr>
                      <w:b/>
                      <w:color w:val="FF0000"/>
                    </w:rPr>
                  </w:pPr>
                  <w:r w:rsidRPr="002C06CA">
                    <w:rPr>
                      <w:b/>
                      <w:color w:val="FF0000"/>
                      <w:sz w:val="28"/>
                      <w:szCs w:val="28"/>
                    </w:rPr>
                    <w:t>любовь к музыке</w:t>
                  </w:r>
                </w:p>
              </w:txbxContent>
            </v:textbox>
          </v:shape>
        </w:pict>
      </w:r>
    </w:p>
    <w:p w:rsidR="002C06CA" w:rsidRDefault="002C06CA" w:rsidP="009A2B5F">
      <w:pPr>
        <w:spacing w:after="0" w:line="360" w:lineRule="auto"/>
        <w:jc w:val="both"/>
        <w:rPr>
          <w:sz w:val="28"/>
          <w:szCs w:val="28"/>
        </w:rPr>
      </w:pPr>
    </w:p>
    <w:p w:rsidR="00D30AC9" w:rsidRDefault="003A7DB0" w:rsidP="009A2B5F">
      <w:pPr>
        <w:spacing w:after="0" w:line="360" w:lineRule="auto"/>
        <w:jc w:val="both"/>
        <w:rPr>
          <w:sz w:val="28"/>
          <w:szCs w:val="28"/>
        </w:rPr>
      </w:pPr>
      <w:r>
        <w:rPr>
          <w:sz w:val="28"/>
          <w:szCs w:val="28"/>
        </w:rPr>
        <w:lastRenderedPageBreak/>
        <w:t>Давать</w:t>
      </w:r>
      <w:r w:rsidRPr="003A7DB0">
        <w:rPr>
          <w:sz w:val="28"/>
          <w:szCs w:val="28"/>
        </w:rPr>
        <w:t xml:space="preserve"> советы родителям таких детей о необходимости их дальнейшего обучения в музыкальных школах и школах искусств по окончании дошкольного учреждения. Из практической деятельности видно, что сочинительство является самым проблематичным, недостающим звеном в музыкальной деятельности детей, так как нет разработок и методик по данным видам деятельности. Актуальность данной проблемы заключается в применении педагогом приёмов в специальной – организованной деятельности (в рамках индивидуальной и кружковой работы), стимулирующих детей старшего дошкольного возраста элементарному сочинительству в разделе пение. Каждое занятие включает в себя следующую интеграцию блоков, например: </w:t>
      </w:r>
    </w:p>
    <w:p w:rsidR="00D30AC9" w:rsidRPr="00717205" w:rsidRDefault="003A7DB0" w:rsidP="00990FC1">
      <w:pPr>
        <w:spacing w:after="0" w:line="360" w:lineRule="auto"/>
        <w:ind w:firstLine="709"/>
        <w:jc w:val="both"/>
        <w:rPr>
          <w:b/>
          <w:sz w:val="28"/>
          <w:szCs w:val="28"/>
        </w:rPr>
      </w:pPr>
      <w:r w:rsidRPr="003A7DB0">
        <w:rPr>
          <w:sz w:val="28"/>
          <w:szCs w:val="28"/>
        </w:rPr>
        <w:t xml:space="preserve">1. </w:t>
      </w:r>
      <w:r w:rsidRPr="00717205">
        <w:rPr>
          <w:b/>
          <w:sz w:val="28"/>
          <w:szCs w:val="28"/>
        </w:rPr>
        <w:t>Слушание музыки +составление мелодии;</w:t>
      </w:r>
    </w:p>
    <w:p w:rsidR="00D30AC9" w:rsidRPr="00717205" w:rsidRDefault="003A7DB0" w:rsidP="00990FC1">
      <w:pPr>
        <w:spacing w:after="0" w:line="360" w:lineRule="auto"/>
        <w:ind w:firstLine="709"/>
        <w:jc w:val="both"/>
        <w:rPr>
          <w:b/>
          <w:sz w:val="28"/>
          <w:szCs w:val="28"/>
        </w:rPr>
      </w:pPr>
      <w:r w:rsidRPr="003A7DB0">
        <w:rPr>
          <w:sz w:val="28"/>
          <w:szCs w:val="28"/>
        </w:rPr>
        <w:t xml:space="preserve"> 2. </w:t>
      </w:r>
      <w:r w:rsidRPr="00717205">
        <w:rPr>
          <w:b/>
          <w:sz w:val="28"/>
          <w:szCs w:val="28"/>
        </w:rPr>
        <w:t xml:space="preserve">Составление рассказов + звукоизвлечение; </w:t>
      </w:r>
    </w:p>
    <w:p w:rsidR="00D30AC9" w:rsidRDefault="003A7DB0" w:rsidP="00990FC1">
      <w:pPr>
        <w:spacing w:after="0" w:line="360" w:lineRule="auto"/>
        <w:ind w:firstLine="709"/>
        <w:jc w:val="both"/>
        <w:rPr>
          <w:sz w:val="28"/>
          <w:szCs w:val="28"/>
        </w:rPr>
      </w:pPr>
      <w:r w:rsidRPr="003A7DB0">
        <w:rPr>
          <w:sz w:val="28"/>
          <w:szCs w:val="28"/>
        </w:rPr>
        <w:t xml:space="preserve">3. </w:t>
      </w:r>
      <w:r w:rsidRPr="00717205">
        <w:rPr>
          <w:b/>
          <w:sz w:val="28"/>
          <w:szCs w:val="28"/>
        </w:rPr>
        <w:t>Составление рассказов + озвучивание + составление мелодии.</w:t>
      </w:r>
      <w:r w:rsidRPr="003A7DB0">
        <w:rPr>
          <w:sz w:val="28"/>
          <w:szCs w:val="28"/>
        </w:rPr>
        <w:t xml:space="preserve"> </w:t>
      </w:r>
    </w:p>
    <w:p w:rsidR="00D30AC9" w:rsidRPr="00717205" w:rsidRDefault="003A7DB0" w:rsidP="00D30AC9">
      <w:pPr>
        <w:spacing w:after="0" w:line="360" w:lineRule="auto"/>
        <w:jc w:val="both"/>
        <w:rPr>
          <w:b/>
          <w:sz w:val="28"/>
          <w:szCs w:val="28"/>
          <w:u w:val="single"/>
        </w:rPr>
      </w:pPr>
      <w:r w:rsidRPr="00717205">
        <w:rPr>
          <w:b/>
          <w:sz w:val="28"/>
          <w:szCs w:val="28"/>
          <w:u w:val="single"/>
        </w:rPr>
        <w:t xml:space="preserve">1 блок: «Слушание музыки». </w:t>
      </w:r>
    </w:p>
    <w:p w:rsidR="00D30AC9" w:rsidRDefault="00BC4DB0" w:rsidP="00D30AC9">
      <w:pPr>
        <w:spacing w:after="0" w:line="360" w:lineRule="auto"/>
        <w:jc w:val="both"/>
        <w:rPr>
          <w:sz w:val="28"/>
          <w:szCs w:val="28"/>
        </w:rPr>
      </w:pPr>
      <w:r>
        <w:rPr>
          <w:noProof/>
          <w:sz w:val="28"/>
          <w:szCs w:val="28"/>
          <w:lang w:eastAsia="ru-RU"/>
        </w:rPr>
        <w:drawing>
          <wp:anchor distT="0" distB="0" distL="114300" distR="114300" simplePos="0" relativeHeight="251671552" behindDoc="0" locked="0" layoutInCell="1" allowOverlap="1">
            <wp:simplePos x="0" y="0"/>
            <wp:positionH relativeFrom="column">
              <wp:posOffset>5161280</wp:posOffset>
            </wp:positionH>
            <wp:positionV relativeFrom="paragraph">
              <wp:posOffset>1285240</wp:posOffset>
            </wp:positionV>
            <wp:extent cx="1494790" cy="1503680"/>
            <wp:effectExtent l="19050" t="0" r="0" b="0"/>
            <wp:wrapNone/>
            <wp:docPr id="19" name="Рисунок 19" descr="https://im0-tub-ru.yandex.net/i?id=a00289e075ca4cc61154914884cc8e08&amp;n=33&amp;h=215&amp;w=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ru.yandex.net/i?id=a00289e075ca4cc61154914884cc8e08&amp;n=33&amp;h=215&amp;w=213"/>
                    <pic:cNvPicPr>
                      <a:picLocks noChangeAspect="1" noChangeArrowheads="1"/>
                    </pic:cNvPicPr>
                  </pic:nvPicPr>
                  <pic:blipFill>
                    <a:blip r:embed="rId7"/>
                    <a:srcRect/>
                    <a:stretch>
                      <a:fillRect/>
                    </a:stretch>
                  </pic:blipFill>
                  <pic:spPr bwMode="auto">
                    <a:xfrm>
                      <a:off x="0" y="0"/>
                      <a:ext cx="1494790" cy="1503680"/>
                    </a:xfrm>
                    <a:prstGeom prst="rect">
                      <a:avLst/>
                    </a:prstGeom>
                    <a:noFill/>
                    <a:ln w="9525">
                      <a:noFill/>
                      <a:miter lim="800000"/>
                      <a:headEnd/>
                      <a:tailEnd/>
                    </a:ln>
                  </pic:spPr>
                </pic:pic>
              </a:graphicData>
            </a:graphic>
          </wp:anchor>
        </w:drawing>
      </w:r>
      <w:r w:rsidR="006413FC">
        <w:rPr>
          <w:noProof/>
          <w:sz w:val="28"/>
          <w:szCs w:val="28"/>
          <w:lang w:eastAsia="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37" type="#_x0000_t58" style="position:absolute;left:0;text-align:left;margin-left:-6.3pt;margin-top:96.35pt;width:152.8pt;height:132pt;z-index:-251649024;mso-position-horizontal-relative:text;mso-position-vertical-relative:text" fillcolor="yellow"/>
        </w:pict>
      </w:r>
      <w:r w:rsidR="003A7DB0" w:rsidRPr="00D30AC9">
        <w:rPr>
          <w:b/>
          <w:sz w:val="28"/>
          <w:szCs w:val="28"/>
        </w:rPr>
        <w:t>Цель:</w:t>
      </w:r>
      <w:r w:rsidR="003A7DB0" w:rsidRPr="003A7DB0">
        <w:rPr>
          <w:sz w:val="28"/>
          <w:szCs w:val="28"/>
        </w:rPr>
        <w:t xml:space="preserve"> Обучать детей соотносить мелодию с её эмоционально – образным содержанием. В данном виде деятельности важно научить слушать и понимать музыку; развивать умение высказываться о её содержании. Например, прослушав музыку дети должны самостоятельно выбрать соответствующую иллюстрацию. </w:t>
      </w:r>
    </w:p>
    <w:p w:rsidR="00BC4DB0" w:rsidRDefault="00A02DED" w:rsidP="00D30AC9">
      <w:pPr>
        <w:spacing w:after="0" w:line="360" w:lineRule="auto"/>
        <w:jc w:val="both"/>
        <w:rPr>
          <w:sz w:val="28"/>
          <w:szCs w:val="28"/>
        </w:rPr>
      </w:pPr>
      <w:r>
        <w:rPr>
          <w:noProof/>
          <w:sz w:val="28"/>
          <w:szCs w:val="28"/>
          <w:lang w:eastAsia="ru-RU"/>
        </w:rPr>
        <w:drawing>
          <wp:anchor distT="0" distB="0" distL="114300" distR="114300" simplePos="0" relativeHeight="251675648" behindDoc="0" locked="0" layoutInCell="1" allowOverlap="1">
            <wp:simplePos x="0" y="0"/>
            <wp:positionH relativeFrom="column">
              <wp:posOffset>3921760</wp:posOffset>
            </wp:positionH>
            <wp:positionV relativeFrom="paragraph">
              <wp:posOffset>5715</wp:posOffset>
            </wp:positionV>
            <wp:extent cx="1153160" cy="1158240"/>
            <wp:effectExtent l="19050" t="0" r="8890" b="0"/>
            <wp:wrapNone/>
            <wp:docPr id="31" name="Рисунок 31" descr="https://im2-tub-ru.yandex.net/i?id=dd5c5baed8c8c10d59c16f9b7b967a00&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2-tub-ru.yandex.net/i?id=dd5c5baed8c8c10d59c16f9b7b967a00&amp;n=33&amp;h=215&amp;w=215"/>
                    <pic:cNvPicPr>
                      <a:picLocks noChangeAspect="1" noChangeArrowheads="1"/>
                    </pic:cNvPicPr>
                  </pic:nvPicPr>
                  <pic:blipFill>
                    <a:blip r:embed="rId8"/>
                    <a:srcRect/>
                    <a:stretch>
                      <a:fillRect/>
                    </a:stretch>
                  </pic:blipFill>
                  <pic:spPr bwMode="auto">
                    <a:xfrm>
                      <a:off x="0" y="0"/>
                      <a:ext cx="1153160" cy="1158240"/>
                    </a:xfrm>
                    <a:prstGeom prst="rect">
                      <a:avLst/>
                    </a:prstGeom>
                    <a:noFill/>
                    <a:ln w="9525">
                      <a:noFill/>
                      <a:miter lim="800000"/>
                      <a:headEnd/>
                      <a:tailEnd/>
                    </a:ln>
                  </pic:spPr>
                </pic:pic>
              </a:graphicData>
            </a:graphic>
          </wp:anchor>
        </w:drawing>
      </w:r>
      <w:r w:rsidR="00BC4DB0">
        <w:rPr>
          <w:noProof/>
          <w:sz w:val="28"/>
          <w:szCs w:val="28"/>
          <w:lang w:eastAsia="ru-RU"/>
        </w:rPr>
        <w:drawing>
          <wp:anchor distT="0" distB="0" distL="114300" distR="114300" simplePos="0" relativeHeight="251672576" behindDoc="0" locked="0" layoutInCell="1" allowOverlap="1">
            <wp:simplePos x="0" y="0"/>
            <wp:positionH relativeFrom="column">
              <wp:posOffset>2235200</wp:posOffset>
            </wp:positionH>
            <wp:positionV relativeFrom="paragraph">
              <wp:posOffset>84455</wp:posOffset>
            </wp:positionV>
            <wp:extent cx="1352550" cy="1076960"/>
            <wp:effectExtent l="19050" t="0" r="0" b="0"/>
            <wp:wrapNone/>
            <wp:docPr id="22" name="Рисунок 22" descr="https://im1-tub-ru.yandex.net/i?id=69f1c7dbabfccbee1b50936175d40494&amp;n=33&amp;h=215&amp;w=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1-tub-ru.yandex.net/i?id=69f1c7dbabfccbee1b50936175d40494&amp;n=33&amp;h=215&amp;w=382"/>
                    <pic:cNvPicPr>
                      <a:picLocks noChangeAspect="1" noChangeArrowheads="1"/>
                    </pic:cNvPicPr>
                  </pic:nvPicPr>
                  <pic:blipFill>
                    <a:blip r:embed="rId9"/>
                    <a:srcRect l="35231" t="18317" r="11976" b="7426"/>
                    <a:stretch>
                      <a:fillRect/>
                    </a:stretch>
                  </pic:blipFill>
                  <pic:spPr bwMode="auto">
                    <a:xfrm>
                      <a:off x="0" y="0"/>
                      <a:ext cx="1352550" cy="1076960"/>
                    </a:xfrm>
                    <a:prstGeom prst="rect">
                      <a:avLst/>
                    </a:prstGeom>
                    <a:noFill/>
                    <a:ln w="9525">
                      <a:noFill/>
                      <a:miter lim="800000"/>
                      <a:headEnd/>
                      <a:tailEnd/>
                    </a:ln>
                  </pic:spPr>
                </pic:pic>
              </a:graphicData>
            </a:graphic>
          </wp:anchor>
        </w:drawing>
      </w:r>
    </w:p>
    <w:p w:rsidR="00C141DB" w:rsidRDefault="00C141DB" w:rsidP="00C141DB">
      <w:pPr>
        <w:spacing w:after="0" w:line="360" w:lineRule="auto"/>
        <w:ind w:firstLine="708"/>
        <w:jc w:val="both"/>
        <w:rPr>
          <w:sz w:val="28"/>
          <w:szCs w:val="28"/>
        </w:rPr>
      </w:pPr>
      <w:r>
        <w:rPr>
          <w:b/>
          <w:sz w:val="28"/>
          <w:szCs w:val="28"/>
        </w:rPr>
        <w:t xml:space="preserve">   Песенка</w:t>
      </w:r>
      <w:r w:rsidR="00BC4DB0" w:rsidRPr="00BC4DB0">
        <w:t xml:space="preserve"> </w:t>
      </w:r>
    </w:p>
    <w:p w:rsidR="00D30AC9" w:rsidRDefault="00C141DB" w:rsidP="00D30AC9">
      <w:pPr>
        <w:spacing w:after="0" w:line="360" w:lineRule="auto"/>
        <w:jc w:val="both"/>
        <w:rPr>
          <w:b/>
          <w:sz w:val="28"/>
          <w:szCs w:val="28"/>
        </w:rPr>
      </w:pPr>
      <w:r>
        <w:rPr>
          <w:sz w:val="28"/>
          <w:szCs w:val="28"/>
        </w:rPr>
        <w:t xml:space="preserve">              </w:t>
      </w:r>
      <w:r>
        <w:rPr>
          <w:b/>
          <w:sz w:val="28"/>
          <w:szCs w:val="28"/>
        </w:rPr>
        <w:t>л</w:t>
      </w:r>
      <w:r w:rsidRPr="00C141DB">
        <w:rPr>
          <w:b/>
          <w:sz w:val="28"/>
          <w:szCs w:val="28"/>
        </w:rPr>
        <w:t>ьвёнка</w:t>
      </w:r>
      <w:r w:rsidRPr="00C141DB">
        <w:t xml:space="preserve"> </w:t>
      </w:r>
    </w:p>
    <w:p w:rsidR="00C141DB" w:rsidRPr="00C141DB" w:rsidRDefault="006413FC" w:rsidP="00D30AC9">
      <w:pPr>
        <w:spacing w:after="0" w:line="360" w:lineRule="auto"/>
        <w:jc w:val="both"/>
        <w:rPr>
          <w:b/>
          <w:sz w:val="28"/>
          <w:szCs w:val="28"/>
        </w:rPr>
      </w:pPr>
      <w:r w:rsidRPr="006413FC">
        <w:rPr>
          <w:noProof/>
          <w:lang w:eastAsia="ru-RU"/>
        </w:rPr>
        <w:pict>
          <v:shape id="_x0000_s1041" type="#_x0000_t32" style="position:absolute;left:0;text-align:left;margin-left:125.7pt;margin-top:2.55pt;width:295.2pt;height:142.4pt;z-index:251680768" o:connectortype="straight">
            <v:stroke endarrow="block"/>
          </v:shape>
        </w:pict>
      </w:r>
      <w:r>
        <w:rPr>
          <w:b/>
          <w:noProof/>
          <w:sz w:val="28"/>
          <w:szCs w:val="28"/>
          <w:lang w:eastAsia="ru-RU"/>
        </w:rPr>
        <w:pict>
          <v:shape id="_x0000_s1040" type="#_x0000_t32" style="position:absolute;left:0;text-align:left;margin-left:125.7pt;margin-top:2.55pt;width:306.4pt;height:20pt;z-index:251679744" o:connectortype="straight">
            <v:stroke endarrow="block"/>
          </v:shape>
        </w:pict>
      </w:r>
      <w:r>
        <w:rPr>
          <w:b/>
          <w:noProof/>
          <w:sz w:val="28"/>
          <w:szCs w:val="28"/>
          <w:lang w:eastAsia="ru-RU"/>
        </w:rPr>
        <w:pict>
          <v:shape id="_x0000_s1039" type="#_x0000_t32" style="position:absolute;left:0;text-align:left;margin-left:125.7pt;margin-top:2.55pt;width:166.4pt;height:30.4pt;z-index:251678720" o:connectortype="straight">
            <v:stroke endarrow="block"/>
          </v:shape>
        </w:pict>
      </w:r>
      <w:r>
        <w:rPr>
          <w:b/>
          <w:noProof/>
          <w:sz w:val="28"/>
          <w:szCs w:val="28"/>
          <w:lang w:eastAsia="ru-RU"/>
        </w:rPr>
        <w:pict>
          <v:shape id="_x0000_s1038" type="#_x0000_t32" style="position:absolute;left:0;text-align:left;margin-left:125.7pt;margin-top:2.55pt;width:44pt;height:40pt;z-index:251677696" o:connectortype="straight">
            <v:stroke endarrow="block"/>
          </v:shape>
        </w:pict>
      </w:r>
      <w:r w:rsidR="00C141DB">
        <w:rPr>
          <w:b/>
          <w:sz w:val="28"/>
          <w:szCs w:val="28"/>
        </w:rPr>
        <w:tab/>
        <w:t xml:space="preserve"> и черепахи</w:t>
      </w:r>
    </w:p>
    <w:p w:rsidR="00D30AC9" w:rsidRDefault="006413FC" w:rsidP="00D30AC9">
      <w:pPr>
        <w:spacing w:after="0" w:line="360" w:lineRule="auto"/>
        <w:jc w:val="both"/>
        <w:rPr>
          <w:sz w:val="28"/>
          <w:szCs w:val="28"/>
        </w:rPr>
      </w:pPr>
      <w:r>
        <w:rPr>
          <w:noProof/>
          <w:sz w:val="28"/>
          <w:szCs w:val="28"/>
          <w:lang w:eastAsia="ru-RU"/>
        </w:rPr>
        <w:pict>
          <v:shape id="_x0000_s1042" type="#_x0000_t32" style="position:absolute;left:0;text-align:left;margin-left:47.3pt;margin-top:7.35pt;width:44pt;height:96.8pt;flip:x;z-index:251681792" o:connectortype="straight">
            <v:stroke endarrow="block"/>
          </v:shape>
        </w:pict>
      </w:r>
      <w:r w:rsidR="00A02DED">
        <w:rPr>
          <w:noProof/>
          <w:sz w:val="28"/>
          <w:szCs w:val="28"/>
          <w:lang w:eastAsia="ru-RU"/>
        </w:rPr>
        <w:drawing>
          <wp:anchor distT="0" distB="0" distL="114300" distR="114300" simplePos="0" relativeHeight="251676672" behindDoc="1" locked="0" layoutInCell="1" allowOverlap="1">
            <wp:simplePos x="0" y="0"/>
            <wp:positionH relativeFrom="column">
              <wp:posOffset>5374640</wp:posOffset>
            </wp:positionH>
            <wp:positionV relativeFrom="paragraph">
              <wp:posOffset>235585</wp:posOffset>
            </wp:positionV>
            <wp:extent cx="1129030" cy="1158240"/>
            <wp:effectExtent l="19050" t="0" r="0" b="0"/>
            <wp:wrapNone/>
            <wp:docPr id="34" name="Рисунок 34" descr="https://im1-tub-ru.yandex.net/i?id=aff2c2c6a9ffd4c9f04a565c4665a24f&amp;n=33&amp;h=215&amp;w=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1-tub-ru.yandex.net/i?id=aff2c2c6a9ffd4c9f04a565c4665a24f&amp;n=33&amp;h=215&amp;w=387"/>
                    <pic:cNvPicPr>
                      <a:picLocks noChangeAspect="1" noChangeArrowheads="1"/>
                    </pic:cNvPicPr>
                  </pic:nvPicPr>
                  <pic:blipFill>
                    <a:blip r:embed="rId10"/>
                    <a:srcRect l="21731" r="25834" b="2970"/>
                    <a:stretch>
                      <a:fillRect/>
                    </a:stretch>
                  </pic:blipFill>
                  <pic:spPr bwMode="auto">
                    <a:xfrm>
                      <a:off x="0" y="0"/>
                      <a:ext cx="1129030" cy="1158240"/>
                    </a:xfrm>
                    <a:prstGeom prst="rect">
                      <a:avLst/>
                    </a:prstGeom>
                    <a:noFill/>
                    <a:ln w="9525">
                      <a:noFill/>
                      <a:miter lim="800000"/>
                      <a:headEnd/>
                      <a:tailEnd/>
                    </a:ln>
                  </pic:spPr>
                </pic:pic>
              </a:graphicData>
            </a:graphic>
          </wp:anchor>
        </w:drawing>
      </w:r>
      <w:r w:rsidR="00BC4DB0">
        <w:rPr>
          <w:noProof/>
          <w:sz w:val="28"/>
          <w:szCs w:val="28"/>
          <w:lang w:eastAsia="ru-RU"/>
        </w:rPr>
        <w:drawing>
          <wp:anchor distT="0" distB="0" distL="114300" distR="114300" simplePos="0" relativeHeight="251670528" behindDoc="0" locked="0" layoutInCell="1" allowOverlap="1">
            <wp:simplePos x="0" y="0"/>
            <wp:positionH relativeFrom="column">
              <wp:posOffset>1950720</wp:posOffset>
            </wp:positionH>
            <wp:positionV relativeFrom="paragraph">
              <wp:posOffset>62865</wp:posOffset>
            </wp:positionV>
            <wp:extent cx="3262630" cy="2296160"/>
            <wp:effectExtent l="19050" t="0" r="0" b="0"/>
            <wp:wrapNone/>
            <wp:docPr id="16" name="Рисунок 16" descr="https://im2-tub-ru.yandex.net/i?id=6bce24d0f0de3aa4af7df796c1448730&amp;n=33&amp;h=215&amp;w=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2-tub-ru.yandex.net/i?id=6bce24d0f0de3aa4af7df796c1448730&amp;n=33&amp;h=215&amp;w=305"/>
                    <pic:cNvPicPr>
                      <a:picLocks noChangeAspect="1" noChangeArrowheads="1"/>
                    </pic:cNvPicPr>
                  </pic:nvPicPr>
                  <pic:blipFill>
                    <a:blip r:embed="rId11"/>
                    <a:srcRect/>
                    <a:stretch>
                      <a:fillRect/>
                    </a:stretch>
                  </pic:blipFill>
                  <pic:spPr bwMode="auto">
                    <a:xfrm>
                      <a:off x="0" y="0"/>
                      <a:ext cx="3262630" cy="2296160"/>
                    </a:xfrm>
                    <a:prstGeom prst="rect">
                      <a:avLst/>
                    </a:prstGeom>
                    <a:noFill/>
                    <a:ln w="9525">
                      <a:noFill/>
                      <a:miter lim="800000"/>
                      <a:headEnd/>
                      <a:tailEnd/>
                    </a:ln>
                  </pic:spPr>
                </pic:pic>
              </a:graphicData>
            </a:graphic>
          </wp:anchor>
        </w:drawing>
      </w:r>
    </w:p>
    <w:p w:rsidR="00D30AC9" w:rsidRDefault="00D30AC9" w:rsidP="00D30AC9">
      <w:pPr>
        <w:spacing w:after="0" w:line="360" w:lineRule="auto"/>
        <w:jc w:val="both"/>
        <w:rPr>
          <w:sz w:val="28"/>
          <w:szCs w:val="28"/>
        </w:rPr>
      </w:pPr>
    </w:p>
    <w:p w:rsidR="00BC4DB0" w:rsidRDefault="00A02DED" w:rsidP="00D30AC9">
      <w:pPr>
        <w:spacing w:after="0" w:line="360" w:lineRule="auto"/>
        <w:jc w:val="both"/>
        <w:rPr>
          <w:noProof/>
          <w:lang w:eastAsia="ru-RU"/>
        </w:rPr>
      </w:pPr>
      <w:r>
        <w:rPr>
          <w:noProof/>
          <w:lang w:eastAsia="ru-RU"/>
        </w:rPr>
        <w:drawing>
          <wp:anchor distT="0" distB="0" distL="114300" distR="114300" simplePos="0" relativeHeight="251669504" behindDoc="0" locked="0" layoutInCell="1" allowOverlap="1">
            <wp:simplePos x="0" y="0"/>
            <wp:positionH relativeFrom="column">
              <wp:posOffset>821690</wp:posOffset>
            </wp:positionH>
            <wp:positionV relativeFrom="paragraph">
              <wp:posOffset>213995</wp:posOffset>
            </wp:positionV>
            <wp:extent cx="1129030" cy="1442720"/>
            <wp:effectExtent l="19050" t="0" r="0" b="0"/>
            <wp:wrapNone/>
            <wp:docPr id="13" name="Рисунок 13" descr="http://vitorr.ru/uploads/posts/2015-12/1450643396_shutterstock_6382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torr.ru/uploads/posts/2015-12/1450643396_shutterstock_63825691.jpg"/>
                    <pic:cNvPicPr>
                      <a:picLocks noChangeAspect="1" noChangeArrowheads="1"/>
                    </pic:cNvPicPr>
                  </pic:nvPicPr>
                  <pic:blipFill>
                    <a:blip r:embed="rId12" cstate="print"/>
                    <a:srcRect r="2744" b="4448"/>
                    <a:stretch>
                      <a:fillRect/>
                    </a:stretch>
                  </pic:blipFill>
                  <pic:spPr bwMode="auto">
                    <a:xfrm>
                      <a:off x="0" y="0"/>
                      <a:ext cx="1129030" cy="1442720"/>
                    </a:xfrm>
                    <a:prstGeom prst="rect">
                      <a:avLst/>
                    </a:prstGeom>
                    <a:noFill/>
                    <a:ln w="9525">
                      <a:noFill/>
                      <a:miter lim="800000"/>
                      <a:headEnd/>
                      <a:tailEnd/>
                    </a:ln>
                  </pic:spPr>
                </pic:pic>
              </a:graphicData>
            </a:graphic>
          </wp:anchor>
        </w:drawing>
      </w:r>
    </w:p>
    <w:p w:rsidR="00BC4DB0" w:rsidRDefault="00BC4DB0" w:rsidP="00D30AC9">
      <w:pPr>
        <w:spacing w:after="0" w:line="360" w:lineRule="auto"/>
        <w:jc w:val="both"/>
        <w:rPr>
          <w:noProof/>
          <w:lang w:eastAsia="ru-RU"/>
        </w:rPr>
      </w:pPr>
    </w:p>
    <w:p w:rsidR="00BC4DB0" w:rsidRDefault="00A02DED" w:rsidP="00D30AC9">
      <w:pPr>
        <w:spacing w:after="0" w:line="360" w:lineRule="auto"/>
        <w:jc w:val="both"/>
        <w:rPr>
          <w:noProof/>
          <w:lang w:eastAsia="ru-RU"/>
        </w:rPr>
      </w:pPr>
      <w:r>
        <w:rPr>
          <w:noProof/>
          <w:lang w:eastAsia="ru-RU"/>
        </w:rPr>
        <w:drawing>
          <wp:anchor distT="0" distB="0" distL="114300" distR="114300" simplePos="0" relativeHeight="251673600" behindDoc="0" locked="0" layoutInCell="1" allowOverlap="1">
            <wp:simplePos x="0" y="0"/>
            <wp:positionH relativeFrom="column">
              <wp:posOffset>-274320</wp:posOffset>
            </wp:positionH>
            <wp:positionV relativeFrom="paragraph">
              <wp:posOffset>119380</wp:posOffset>
            </wp:positionV>
            <wp:extent cx="1129030" cy="1076960"/>
            <wp:effectExtent l="19050" t="0" r="0" b="0"/>
            <wp:wrapNone/>
            <wp:docPr id="25" name="Рисунок 25" descr="http://www.cliparthut.com/clip-arts/573/sun-clip-art-5735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liparthut.com/clip-arts/573/sun-clip-art-573528.gif"/>
                    <pic:cNvPicPr>
                      <a:picLocks noChangeAspect="1" noChangeArrowheads="1"/>
                    </pic:cNvPicPr>
                  </pic:nvPicPr>
                  <pic:blipFill>
                    <a:blip r:embed="rId13"/>
                    <a:srcRect/>
                    <a:stretch>
                      <a:fillRect/>
                    </a:stretch>
                  </pic:blipFill>
                  <pic:spPr bwMode="auto">
                    <a:xfrm>
                      <a:off x="0" y="0"/>
                      <a:ext cx="1129030" cy="1076960"/>
                    </a:xfrm>
                    <a:prstGeom prst="rect">
                      <a:avLst/>
                    </a:prstGeom>
                    <a:noFill/>
                    <a:ln w="9525">
                      <a:noFill/>
                      <a:miter lim="800000"/>
                      <a:headEnd/>
                      <a:tailEnd/>
                    </a:ln>
                  </pic:spPr>
                </pic:pic>
              </a:graphicData>
            </a:graphic>
          </wp:anchor>
        </w:drawing>
      </w:r>
    </w:p>
    <w:p w:rsidR="00BC4DB0" w:rsidRDefault="00A02DED" w:rsidP="00D30AC9">
      <w:pPr>
        <w:spacing w:after="0" w:line="360" w:lineRule="auto"/>
        <w:jc w:val="both"/>
        <w:rPr>
          <w:sz w:val="28"/>
          <w:szCs w:val="28"/>
        </w:rPr>
      </w:pPr>
      <w:r>
        <w:rPr>
          <w:noProof/>
          <w:lang w:eastAsia="ru-RU"/>
        </w:rPr>
        <w:drawing>
          <wp:anchor distT="0" distB="0" distL="114300" distR="114300" simplePos="0" relativeHeight="251674624" behindDoc="0" locked="0" layoutInCell="1" allowOverlap="1">
            <wp:simplePos x="0" y="0"/>
            <wp:positionH relativeFrom="column">
              <wp:posOffset>5325745</wp:posOffset>
            </wp:positionH>
            <wp:positionV relativeFrom="paragraph">
              <wp:posOffset>57196</wp:posOffset>
            </wp:positionV>
            <wp:extent cx="1330325" cy="883920"/>
            <wp:effectExtent l="19050" t="0" r="3175" b="0"/>
            <wp:wrapNone/>
            <wp:docPr id="28" name="Рисунок 28" descr="https://im0-tub-ru.yandex.net/i?id=77042fd46f93f0579871fc40c48eeecb&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0-tub-ru.yandex.net/i?id=77042fd46f93f0579871fc40c48eeecb&amp;n=33&amp;h=215&amp;w=323"/>
                    <pic:cNvPicPr>
                      <a:picLocks noChangeAspect="1" noChangeArrowheads="1"/>
                    </pic:cNvPicPr>
                  </pic:nvPicPr>
                  <pic:blipFill>
                    <a:blip r:embed="rId14"/>
                    <a:srcRect/>
                    <a:stretch>
                      <a:fillRect/>
                    </a:stretch>
                  </pic:blipFill>
                  <pic:spPr bwMode="auto">
                    <a:xfrm>
                      <a:off x="0" y="0"/>
                      <a:ext cx="1330325" cy="883920"/>
                    </a:xfrm>
                    <a:prstGeom prst="rect">
                      <a:avLst/>
                    </a:prstGeom>
                    <a:noFill/>
                    <a:ln w="9525">
                      <a:noFill/>
                      <a:miter lim="800000"/>
                      <a:headEnd/>
                      <a:tailEnd/>
                    </a:ln>
                  </pic:spPr>
                </pic:pic>
              </a:graphicData>
            </a:graphic>
          </wp:anchor>
        </w:drawing>
      </w:r>
      <w:r w:rsidR="00BC4DB0" w:rsidRPr="00BC4DB0">
        <w:t xml:space="preserve"> </w:t>
      </w:r>
    </w:p>
    <w:p w:rsidR="00717205" w:rsidRDefault="003A7DB0" w:rsidP="006F5A47">
      <w:pPr>
        <w:spacing w:after="0" w:line="360" w:lineRule="auto"/>
        <w:jc w:val="both"/>
        <w:rPr>
          <w:sz w:val="28"/>
          <w:szCs w:val="28"/>
        </w:rPr>
      </w:pPr>
      <w:r w:rsidRPr="003A7DB0">
        <w:rPr>
          <w:sz w:val="28"/>
          <w:szCs w:val="28"/>
        </w:rPr>
        <w:lastRenderedPageBreak/>
        <w:t xml:space="preserve">Данное упражнение учит видеть образы в музыке, воспитывает самостоятельность при выполнении творческого задания, или прослушав музыкальное произведение, ребёнку предлагается с помощью кисти и красок перенести на лист бумаги увиденный музыкальный образ. Данное упражнение развивает воображение, творческое мышление, фантазию. Данный блок позволяет развивать эмоциональную отзывчивость детей на музыку, учит видеть образы в музыке, развивает ассоциативно – образное мышление, обогащает словарный запас детей, учит высказываться и активизирует умственную деятельность. </w:t>
      </w:r>
    </w:p>
    <w:p w:rsidR="00717205" w:rsidRPr="00717205" w:rsidRDefault="003A7DB0" w:rsidP="00717205">
      <w:pPr>
        <w:spacing w:after="0" w:line="360" w:lineRule="auto"/>
        <w:rPr>
          <w:b/>
          <w:sz w:val="28"/>
          <w:szCs w:val="28"/>
          <w:u w:val="single"/>
        </w:rPr>
      </w:pPr>
      <w:r w:rsidRPr="00717205">
        <w:rPr>
          <w:b/>
          <w:sz w:val="28"/>
          <w:szCs w:val="28"/>
          <w:u w:val="single"/>
        </w:rPr>
        <w:t xml:space="preserve">2 блок: «Развитие чувства ритма». </w:t>
      </w:r>
    </w:p>
    <w:p w:rsidR="00284875" w:rsidRDefault="0019571C" w:rsidP="006F5A47">
      <w:pPr>
        <w:spacing w:after="0" w:line="360" w:lineRule="auto"/>
        <w:jc w:val="both"/>
        <w:rPr>
          <w:sz w:val="28"/>
          <w:szCs w:val="28"/>
        </w:rPr>
      </w:pPr>
      <w:r>
        <w:rPr>
          <w:b/>
          <w:noProof/>
          <w:sz w:val="28"/>
          <w:szCs w:val="28"/>
          <w:lang w:eastAsia="ru-RU"/>
        </w:rPr>
        <w:drawing>
          <wp:anchor distT="0" distB="0" distL="114300" distR="114300" simplePos="0" relativeHeight="251683840" behindDoc="0" locked="0" layoutInCell="1" allowOverlap="1">
            <wp:simplePos x="0" y="0"/>
            <wp:positionH relativeFrom="column">
              <wp:posOffset>20320</wp:posOffset>
            </wp:positionH>
            <wp:positionV relativeFrom="paragraph">
              <wp:posOffset>1907540</wp:posOffset>
            </wp:positionV>
            <wp:extent cx="3049270" cy="2123440"/>
            <wp:effectExtent l="1905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l="11149" t="26570" r="41874" b="29687"/>
                    <a:stretch>
                      <a:fillRect/>
                    </a:stretch>
                  </pic:blipFill>
                  <pic:spPr bwMode="auto">
                    <a:xfrm>
                      <a:off x="0" y="0"/>
                      <a:ext cx="3049270" cy="2123440"/>
                    </a:xfrm>
                    <a:prstGeom prst="rect">
                      <a:avLst/>
                    </a:prstGeom>
                    <a:noFill/>
                    <a:ln w="9525">
                      <a:noFill/>
                      <a:miter lim="800000"/>
                      <a:headEnd/>
                      <a:tailEnd/>
                    </a:ln>
                  </pic:spPr>
                </pic:pic>
              </a:graphicData>
            </a:graphic>
          </wp:anchor>
        </w:drawing>
      </w:r>
      <w:r>
        <w:rPr>
          <w:b/>
          <w:noProof/>
          <w:sz w:val="28"/>
          <w:szCs w:val="28"/>
          <w:lang w:eastAsia="ru-RU"/>
        </w:rPr>
        <w:drawing>
          <wp:anchor distT="0" distB="0" distL="114300" distR="114300" simplePos="0" relativeHeight="251684864" behindDoc="0" locked="0" layoutInCell="1" allowOverlap="1">
            <wp:simplePos x="0" y="0"/>
            <wp:positionH relativeFrom="column">
              <wp:posOffset>3220720</wp:posOffset>
            </wp:positionH>
            <wp:positionV relativeFrom="paragraph">
              <wp:posOffset>1856740</wp:posOffset>
            </wp:positionV>
            <wp:extent cx="3242310" cy="2174240"/>
            <wp:effectExtent l="19050" t="0" r="0" b="0"/>
            <wp:wrapNone/>
            <wp:docPr id="40" name="Рисунок 40" descr="https://im3-tub-ru.yandex.net/i?id=318a4ecea333e16514e1a1fb80e3655e&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3-tub-ru.yandex.net/i?id=318a4ecea333e16514e1a1fb80e3655e&amp;n=33&amp;h=215&amp;w=287"/>
                    <pic:cNvPicPr>
                      <a:picLocks noChangeAspect="1" noChangeArrowheads="1"/>
                    </pic:cNvPicPr>
                  </pic:nvPicPr>
                  <pic:blipFill>
                    <a:blip r:embed="rId16"/>
                    <a:srcRect b="10833"/>
                    <a:stretch>
                      <a:fillRect/>
                    </a:stretch>
                  </pic:blipFill>
                  <pic:spPr bwMode="auto">
                    <a:xfrm>
                      <a:off x="0" y="0"/>
                      <a:ext cx="3242310" cy="2174240"/>
                    </a:xfrm>
                    <a:prstGeom prst="rect">
                      <a:avLst/>
                    </a:prstGeom>
                    <a:noFill/>
                    <a:ln w="9525">
                      <a:noFill/>
                      <a:miter lim="800000"/>
                      <a:headEnd/>
                      <a:tailEnd/>
                    </a:ln>
                  </pic:spPr>
                </pic:pic>
              </a:graphicData>
            </a:graphic>
          </wp:anchor>
        </w:drawing>
      </w:r>
      <w:r w:rsidR="003A7DB0" w:rsidRPr="00717205">
        <w:rPr>
          <w:b/>
          <w:sz w:val="28"/>
          <w:szCs w:val="28"/>
        </w:rPr>
        <w:t>Цель:</w:t>
      </w:r>
      <w:r w:rsidR="003A7DB0" w:rsidRPr="003A7DB0">
        <w:rPr>
          <w:sz w:val="28"/>
          <w:szCs w:val="28"/>
        </w:rPr>
        <w:t xml:space="preserve"> Способствовать развитию чувства ритма и такта у детей, работы артикуляционного аппарата. Учить точно передавать ритмическую пульсацию и несложный ритмический рисунок. Применяются такие упражнения как: «Воспроизведи точно ритмический рисунок». Дети по показу педагога должны повторить ритмический рисунок, прохлопав его в ладоши, ложки или протопав, также воспроизвести с помощью любого ударного инструмента. </w:t>
      </w:r>
    </w:p>
    <w:p w:rsidR="0019571C" w:rsidRDefault="0019571C" w:rsidP="006F5A47">
      <w:pPr>
        <w:spacing w:after="0" w:line="360" w:lineRule="auto"/>
        <w:jc w:val="both"/>
      </w:pPr>
      <w:r w:rsidRPr="0019571C">
        <w:t xml:space="preserve"> </w:t>
      </w:r>
    </w:p>
    <w:p w:rsidR="0019571C" w:rsidRDefault="0019571C" w:rsidP="006F5A47">
      <w:pPr>
        <w:spacing w:after="0" w:line="360" w:lineRule="auto"/>
        <w:jc w:val="both"/>
      </w:pPr>
    </w:p>
    <w:p w:rsidR="0019571C" w:rsidRDefault="0019571C" w:rsidP="006F5A47">
      <w:pPr>
        <w:spacing w:after="0" w:line="360" w:lineRule="auto"/>
        <w:jc w:val="both"/>
      </w:pPr>
    </w:p>
    <w:p w:rsidR="0019571C" w:rsidRDefault="0019571C" w:rsidP="006F5A47">
      <w:pPr>
        <w:spacing w:after="0" w:line="360" w:lineRule="auto"/>
        <w:jc w:val="both"/>
      </w:pPr>
    </w:p>
    <w:p w:rsidR="0019571C" w:rsidRDefault="0019571C" w:rsidP="006F5A47">
      <w:pPr>
        <w:spacing w:after="0" w:line="360" w:lineRule="auto"/>
        <w:jc w:val="both"/>
      </w:pPr>
    </w:p>
    <w:p w:rsidR="0019571C" w:rsidRDefault="0019571C" w:rsidP="006F5A47">
      <w:pPr>
        <w:spacing w:after="0" w:line="360" w:lineRule="auto"/>
        <w:jc w:val="both"/>
      </w:pPr>
    </w:p>
    <w:p w:rsidR="0019571C" w:rsidRDefault="0019571C" w:rsidP="006F5A47">
      <w:pPr>
        <w:spacing w:after="0" w:line="360" w:lineRule="auto"/>
        <w:jc w:val="both"/>
      </w:pPr>
    </w:p>
    <w:p w:rsidR="0019571C" w:rsidRDefault="0019571C" w:rsidP="006F5A47">
      <w:pPr>
        <w:spacing w:after="0" w:line="360" w:lineRule="auto"/>
        <w:jc w:val="both"/>
      </w:pPr>
    </w:p>
    <w:p w:rsidR="0019571C" w:rsidRDefault="0019571C" w:rsidP="006F5A47">
      <w:pPr>
        <w:spacing w:after="0" w:line="360" w:lineRule="auto"/>
        <w:jc w:val="both"/>
      </w:pPr>
      <w:r>
        <w:rPr>
          <w:noProof/>
          <w:lang w:eastAsia="ru-RU"/>
        </w:rPr>
        <w:drawing>
          <wp:anchor distT="0" distB="0" distL="114300" distR="114300" simplePos="0" relativeHeight="251682816" behindDoc="0" locked="0" layoutInCell="1" allowOverlap="1">
            <wp:simplePos x="0" y="0"/>
            <wp:positionH relativeFrom="column">
              <wp:posOffset>1738630</wp:posOffset>
            </wp:positionH>
            <wp:positionV relativeFrom="paragraph">
              <wp:posOffset>31115</wp:posOffset>
            </wp:positionV>
            <wp:extent cx="2957830" cy="2672080"/>
            <wp:effectExtent l="19050" t="0" r="0" b="0"/>
            <wp:wrapNone/>
            <wp:docPr id="43" name="Рисунок 43" descr="http://uslide.ru/images/6/12948/960/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slide.ru/images/6/12948/960/img16.jpg"/>
                    <pic:cNvPicPr>
                      <a:picLocks noChangeAspect="1" noChangeArrowheads="1"/>
                    </pic:cNvPicPr>
                  </pic:nvPicPr>
                  <pic:blipFill>
                    <a:blip r:embed="rId17"/>
                    <a:srcRect l="13805" t="10669" r="13510" b="1464"/>
                    <a:stretch>
                      <a:fillRect/>
                    </a:stretch>
                  </pic:blipFill>
                  <pic:spPr bwMode="auto">
                    <a:xfrm>
                      <a:off x="0" y="0"/>
                      <a:ext cx="2957830" cy="2672080"/>
                    </a:xfrm>
                    <a:prstGeom prst="rect">
                      <a:avLst/>
                    </a:prstGeom>
                    <a:noFill/>
                    <a:ln w="9525">
                      <a:noFill/>
                      <a:miter lim="800000"/>
                      <a:headEnd/>
                      <a:tailEnd/>
                    </a:ln>
                  </pic:spPr>
                </pic:pic>
              </a:graphicData>
            </a:graphic>
          </wp:anchor>
        </w:drawing>
      </w:r>
    </w:p>
    <w:p w:rsidR="0019571C" w:rsidRDefault="0019571C" w:rsidP="006F5A47">
      <w:pPr>
        <w:spacing w:after="0" w:line="360" w:lineRule="auto"/>
        <w:jc w:val="both"/>
      </w:pPr>
    </w:p>
    <w:p w:rsidR="0019571C" w:rsidRDefault="0019571C" w:rsidP="006F5A47">
      <w:pPr>
        <w:spacing w:after="0" w:line="360" w:lineRule="auto"/>
        <w:jc w:val="both"/>
      </w:pPr>
    </w:p>
    <w:p w:rsidR="0019571C" w:rsidRDefault="0019571C" w:rsidP="006F5A47">
      <w:pPr>
        <w:spacing w:after="0" w:line="360" w:lineRule="auto"/>
        <w:jc w:val="both"/>
      </w:pPr>
    </w:p>
    <w:p w:rsidR="0019571C" w:rsidRDefault="0019571C" w:rsidP="006F5A47">
      <w:pPr>
        <w:spacing w:after="0" w:line="360" w:lineRule="auto"/>
        <w:jc w:val="both"/>
      </w:pPr>
    </w:p>
    <w:p w:rsidR="0019571C" w:rsidRDefault="0019571C" w:rsidP="006F5A47">
      <w:pPr>
        <w:spacing w:after="0" w:line="360" w:lineRule="auto"/>
        <w:jc w:val="both"/>
        <w:rPr>
          <w:sz w:val="28"/>
          <w:szCs w:val="28"/>
        </w:rPr>
      </w:pPr>
    </w:p>
    <w:p w:rsidR="0019571C" w:rsidRDefault="0019571C" w:rsidP="006F5A47">
      <w:pPr>
        <w:spacing w:after="0" w:line="360" w:lineRule="auto"/>
        <w:jc w:val="both"/>
        <w:rPr>
          <w:sz w:val="28"/>
          <w:szCs w:val="28"/>
        </w:rPr>
      </w:pPr>
    </w:p>
    <w:p w:rsidR="006F5A47" w:rsidRDefault="003A7DB0" w:rsidP="006F5A47">
      <w:pPr>
        <w:spacing w:after="0" w:line="360" w:lineRule="auto"/>
        <w:jc w:val="both"/>
        <w:rPr>
          <w:sz w:val="28"/>
          <w:szCs w:val="28"/>
        </w:rPr>
      </w:pPr>
      <w:r w:rsidRPr="003A7DB0">
        <w:rPr>
          <w:sz w:val="28"/>
          <w:szCs w:val="28"/>
        </w:rPr>
        <w:lastRenderedPageBreak/>
        <w:t>«Ритм в стихах»- дети проговари</w:t>
      </w:r>
      <w:r w:rsidR="00E24012">
        <w:rPr>
          <w:sz w:val="28"/>
          <w:szCs w:val="28"/>
        </w:rPr>
        <w:t>ва</w:t>
      </w:r>
      <w:r w:rsidRPr="003A7DB0">
        <w:rPr>
          <w:sz w:val="28"/>
          <w:szCs w:val="28"/>
        </w:rPr>
        <w:t xml:space="preserve">ют стихотворение, прохлопывают его ритмическую пульсацию. Данные упражнения развивают работу детского артикуляционного аппарата, произвольное внимание. Данный блок способствует формированию сочинительства мелодии у детей. Ибо: «Нельзя петь ритмично, если не умеешь ритмично дышать и говорить» (Э. Жак – Далькроз). </w:t>
      </w:r>
    </w:p>
    <w:p w:rsidR="006F5A47" w:rsidRPr="006F5A47" w:rsidRDefault="003A7DB0" w:rsidP="006F5A47">
      <w:pPr>
        <w:spacing w:after="0" w:line="360" w:lineRule="auto"/>
        <w:rPr>
          <w:b/>
          <w:sz w:val="28"/>
          <w:szCs w:val="28"/>
          <w:u w:val="single"/>
        </w:rPr>
      </w:pPr>
      <w:r w:rsidRPr="006F5A47">
        <w:rPr>
          <w:b/>
          <w:sz w:val="28"/>
          <w:szCs w:val="28"/>
          <w:u w:val="single"/>
        </w:rPr>
        <w:t xml:space="preserve">3 блок: «Составление рассказов, сказок, историй». </w:t>
      </w:r>
    </w:p>
    <w:p w:rsidR="006F5A47" w:rsidRDefault="003A7DB0" w:rsidP="006F5A47">
      <w:pPr>
        <w:spacing w:after="0" w:line="360" w:lineRule="auto"/>
        <w:jc w:val="both"/>
        <w:rPr>
          <w:sz w:val="28"/>
          <w:szCs w:val="28"/>
        </w:rPr>
      </w:pPr>
      <w:r w:rsidRPr="006F5A47">
        <w:rPr>
          <w:b/>
          <w:sz w:val="28"/>
          <w:szCs w:val="28"/>
        </w:rPr>
        <w:t>Цель:</w:t>
      </w:r>
      <w:r w:rsidRPr="003A7DB0">
        <w:rPr>
          <w:sz w:val="28"/>
          <w:szCs w:val="28"/>
        </w:rPr>
        <w:t xml:space="preserve"> Учить детей самостоятельно при помощи педагога сочинять небольшие истории, рассказы и сказки на заданную тему, развивает творческое воображение дошкольников. В данном блоке использую такие упражнения как: «Подскажи словечко», «Досочини стих», «Сочини по картинкам музыкальную сказку». Данные упражнения развивают память, фантазию, творческое воображение, самостоятельность, предоставляют ребёнку право собственного выбора действия. Этот блок учит детей придумывать рифмованные фразы, законченные предложения, составлять рассказ по картинкам на заданную тему, что помогает в дальнейшем сочинять собственные тексты к своим песенкам. </w:t>
      </w:r>
    </w:p>
    <w:p w:rsidR="006F5A47" w:rsidRPr="006F5A47" w:rsidRDefault="003A7DB0" w:rsidP="006F5A47">
      <w:pPr>
        <w:spacing w:after="0" w:line="360" w:lineRule="auto"/>
        <w:jc w:val="both"/>
        <w:rPr>
          <w:b/>
          <w:sz w:val="28"/>
          <w:szCs w:val="28"/>
          <w:u w:val="single"/>
        </w:rPr>
      </w:pPr>
      <w:r w:rsidRPr="006F5A47">
        <w:rPr>
          <w:b/>
          <w:sz w:val="28"/>
          <w:szCs w:val="28"/>
          <w:u w:val="single"/>
        </w:rPr>
        <w:t xml:space="preserve">4 блок: «Звукоизвлечение на музыкальных инструментах. </w:t>
      </w:r>
    </w:p>
    <w:p w:rsidR="002D086E" w:rsidRDefault="003A7DB0" w:rsidP="006F5A47">
      <w:pPr>
        <w:spacing w:after="0" w:line="360" w:lineRule="auto"/>
        <w:jc w:val="both"/>
        <w:rPr>
          <w:sz w:val="28"/>
          <w:szCs w:val="28"/>
        </w:rPr>
      </w:pPr>
      <w:r w:rsidRPr="006F5A47">
        <w:rPr>
          <w:b/>
          <w:sz w:val="28"/>
          <w:szCs w:val="28"/>
        </w:rPr>
        <w:t>Цель:</w:t>
      </w:r>
      <w:r w:rsidRPr="003A7DB0">
        <w:rPr>
          <w:sz w:val="28"/>
          <w:szCs w:val="28"/>
        </w:rPr>
        <w:t xml:space="preserve"> Обучать дошкольников владению приёмами звукоизвлечения на различных музыкальных инструментах</w:t>
      </w:r>
      <w:r>
        <w:rPr>
          <w:sz w:val="28"/>
          <w:szCs w:val="28"/>
        </w:rPr>
        <w:t>.</w:t>
      </w:r>
      <w:r w:rsidRPr="003A7DB0">
        <w:rPr>
          <w:sz w:val="28"/>
          <w:szCs w:val="28"/>
        </w:rPr>
        <w:t xml:space="preserve"> </w:t>
      </w:r>
      <w:r w:rsidR="008C66A2">
        <w:rPr>
          <w:sz w:val="28"/>
          <w:szCs w:val="28"/>
        </w:rPr>
        <w:t>Применять</w:t>
      </w:r>
      <w:r w:rsidRPr="003A7DB0">
        <w:rPr>
          <w:sz w:val="28"/>
          <w:szCs w:val="28"/>
        </w:rPr>
        <w:t xml:space="preserve"> такие дидактические игры как: «К нам гости пришли», где ребёнок должен методом самостоятельного подбора при помощи музыкальных инструментов обыграть характер, повадки того или иного животного. </w:t>
      </w:r>
    </w:p>
    <w:p w:rsidR="002D086E" w:rsidRDefault="003A7DB0" w:rsidP="006F5A47">
      <w:pPr>
        <w:spacing w:after="0" w:line="360" w:lineRule="auto"/>
        <w:jc w:val="both"/>
        <w:rPr>
          <w:sz w:val="28"/>
          <w:szCs w:val="28"/>
        </w:rPr>
      </w:pPr>
      <w:r w:rsidRPr="003A7DB0">
        <w:rPr>
          <w:sz w:val="28"/>
          <w:szCs w:val="28"/>
        </w:rPr>
        <w:t>Такой приём исполнительства очень эффективен, так как развивает такие музыкальные способности как: сопоставление образа со звуком, музыкальное воображение детей. «Оживи картинку», «Озвучь сказку». Данные упражнени</w:t>
      </w:r>
      <w:r w:rsidR="00C757C8">
        <w:rPr>
          <w:sz w:val="28"/>
          <w:szCs w:val="28"/>
        </w:rPr>
        <w:t>я</w:t>
      </w:r>
      <w:r w:rsidRPr="003A7DB0">
        <w:rPr>
          <w:sz w:val="28"/>
          <w:szCs w:val="28"/>
        </w:rPr>
        <w:t xml:space="preserve"> носят коллективный характер и хорошо влияют на развитие творчества у детей в исполнительской деятельности. Данный блок позволяет проявлять устойчивый интерес к данному виду деятельности, развивает чувство ансамбля, формирует умение озвучить того или иного персонажа или явление природы. У детей появляется попытка наиграть придуманные мелодии. </w:t>
      </w:r>
    </w:p>
    <w:p w:rsidR="002D086E" w:rsidRDefault="003A7DB0" w:rsidP="006F5A47">
      <w:pPr>
        <w:spacing w:after="0" w:line="360" w:lineRule="auto"/>
        <w:jc w:val="both"/>
        <w:rPr>
          <w:sz w:val="28"/>
          <w:szCs w:val="28"/>
        </w:rPr>
      </w:pPr>
      <w:r w:rsidRPr="003A7DB0">
        <w:rPr>
          <w:sz w:val="28"/>
          <w:szCs w:val="28"/>
        </w:rPr>
        <w:lastRenderedPageBreak/>
        <w:t>Также инструменты изготавливаются совместно с родителями и воспитателями.</w:t>
      </w:r>
    </w:p>
    <w:p w:rsidR="002D086E" w:rsidRDefault="002D086E" w:rsidP="002D086E">
      <w:pPr>
        <w:spacing w:after="0" w:line="360" w:lineRule="auto"/>
        <w:jc w:val="center"/>
        <w:rPr>
          <w:sz w:val="28"/>
          <w:szCs w:val="28"/>
        </w:rPr>
      </w:pPr>
      <w:r>
        <w:rPr>
          <w:noProof/>
          <w:lang w:eastAsia="ru-RU"/>
        </w:rPr>
        <w:drawing>
          <wp:inline distT="0" distB="0" distL="0" distR="0">
            <wp:extent cx="4613910" cy="3460433"/>
            <wp:effectExtent l="19050" t="0" r="0" b="0"/>
            <wp:docPr id="46" name="Рисунок 46" descr="http://mds456.narod.ru/olderfiles/1/muzykalnye_instrumenty_svoimi_ru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ds456.narod.ru/olderfiles/1/muzykalnye_instrumenty_svoimi_rukami.jpg"/>
                    <pic:cNvPicPr>
                      <a:picLocks noChangeAspect="1" noChangeArrowheads="1"/>
                    </pic:cNvPicPr>
                  </pic:nvPicPr>
                  <pic:blipFill>
                    <a:blip r:embed="rId18"/>
                    <a:srcRect/>
                    <a:stretch>
                      <a:fillRect/>
                    </a:stretch>
                  </pic:blipFill>
                  <pic:spPr bwMode="auto">
                    <a:xfrm>
                      <a:off x="0" y="0"/>
                      <a:ext cx="4617832" cy="3463375"/>
                    </a:xfrm>
                    <a:prstGeom prst="rect">
                      <a:avLst/>
                    </a:prstGeom>
                    <a:noFill/>
                    <a:ln w="9525">
                      <a:noFill/>
                      <a:miter lim="800000"/>
                      <a:headEnd/>
                      <a:tailEnd/>
                    </a:ln>
                  </pic:spPr>
                </pic:pic>
              </a:graphicData>
            </a:graphic>
          </wp:inline>
        </w:drawing>
      </w:r>
    </w:p>
    <w:p w:rsidR="006F5A47" w:rsidRDefault="003A7DB0" w:rsidP="006F5A47">
      <w:pPr>
        <w:spacing w:after="0" w:line="360" w:lineRule="auto"/>
        <w:jc w:val="both"/>
        <w:rPr>
          <w:sz w:val="28"/>
          <w:szCs w:val="28"/>
        </w:rPr>
      </w:pPr>
      <w:r w:rsidRPr="003A7DB0">
        <w:rPr>
          <w:sz w:val="28"/>
          <w:szCs w:val="28"/>
        </w:rPr>
        <w:t xml:space="preserve"> Дети с огромным удовольствием принимают в этом участие, так как общее дело сплачивает их, а также, создав своими руками музыкальный инструмент, ребёнок будет относить к нему бережно, с любовью. </w:t>
      </w:r>
    </w:p>
    <w:p w:rsidR="006F5A47" w:rsidRPr="006F5A47" w:rsidRDefault="003A7DB0" w:rsidP="006F5A47">
      <w:pPr>
        <w:spacing w:after="0" w:line="360" w:lineRule="auto"/>
        <w:jc w:val="both"/>
        <w:rPr>
          <w:b/>
          <w:sz w:val="28"/>
          <w:szCs w:val="28"/>
          <w:u w:val="single"/>
        </w:rPr>
      </w:pPr>
      <w:r w:rsidRPr="006F5A47">
        <w:rPr>
          <w:b/>
          <w:sz w:val="28"/>
          <w:szCs w:val="28"/>
          <w:u w:val="single"/>
        </w:rPr>
        <w:t xml:space="preserve">5 – основной блок: «Составление мелодии на заданный текст». </w:t>
      </w:r>
    </w:p>
    <w:p w:rsidR="0000548B" w:rsidRDefault="003A7DB0" w:rsidP="006F5A47">
      <w:pPr>
        <w:spacing w:after="0" w:line="360" w:lineRule="auto"/>
        <w:jc w:val="both"/>
        <w:rPr>
          <w:sz w:val="28"/>
          <w:szCs w:val="28"/>
        </w:rPr>
      </w:pPr>
      <w:r w:rsidRPr="006F5A47">
        <w:rPr>
          <w:b/>
          <w:sz w:val="28"/>
          <w:szCs w:val="28"/>
        </w:rPr>
        <w:t>Цель:</w:t>
      </w:r>
      <w:r w:rsidRPr="003A7DB0">
        <w:rPr>
          <w:sz w:val="28"/>
          <w:szCs w:val="28"/>
        </w:rPr>
        <w:t xml:space="preserve"> развивает способность найти нужную интонацию в заданном жанре, характере, на заданный текст. Работа по данному блоку начинается с простейших заданий, таких как: «Пропой своё имя, фамилию», «Вопрос – ответ». </w:t>
      </w:r>
    </w:p>
    <w:p w:rsidR="0000548B" w:rsidRDefault="0000548B" w:rsidP="0000548B">
      <w:pPr>
        <w:spacing w:after="0" w:line="360" w:lineRule="auto"/>
        <w:jc w:val="center"/>
        <w:rPr>
          <w:sz w:val="28"/>
          <w:szCs w:val="28"/>
        </w:rPr>
      </w:pPr>
      <w:r>
        <w:rPr>
          <w:noProof/>
          <w:lang w:eastAsia="ru-RU"/>
        </w:rPr>
        <w:drawing>
          <wp:inline distT="0" distB="0" distL="0" distR="0">
            <wp:extent cx="3882390" cy="2909103"/>
            <wp:effectExtent l="19050" t="0" r="3810" b="0"/>
            <wp:docPr id="49" name="Рисунок 49" descr="http://svitppt.com.ua/images/59/58185/77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vitppt.com.ua/images/59/58185/770/img7.jpg"/>
                    <pic:cNvPicPr>
                      <a:picLocks noChangeAspect="1" noChangeArrowheads="1"/>
                    </pic:cNvPicPr>
                  </pic:nvPicPr>
                  <pic:blipFill>
                    <a:blip r:embed="rId19"/>
                    <a:srcRect/>
                    <a:stretch>
                      <a:fillRect/>
                    </a:stretch>
                  </pic:blipFill>
                  <pic:spPr bwMode="auto">
                    <a:xfrm>
                      <a:off x="0" y="0"/>
                      <a:ext cx="3882102" cy="2908887"/>
                    </a:xfrm>
                    <a:prstGeom prst="rect">
                      <a:avLst/>
                    </a:prstGeom>
                    <a:noFill/>
                    <a:ln w="9525">
                      <a:noFill/>
                      <a:miter lim="800000"/>
                      <a:headEnd/>
                      <a:tailEnd/>
                    </a:ln>
                  </pic:spPr>
                </pic:pic>
              </a:graphicData>
            </a:graphic>
          </wp:inline>
        </w:drawing>
      </w:r>
    </w:p>
    <w:p w:rsidR="006F5A47" w:rsidRDefault="006F5A47" w:rsidP="006F5A47">
      <w:pPr>
        <w:spacing w:after="0" w:line="360" w:lineRule="auto"/>
        <w:jc w:val="both"/>
        <w:rPr>
          <w:sz w:val="28"/>
          <w:szCs w:val="28"/>
        </w:rPr>
      </w:pPr>
      <w:r>
        <w:rPr>
          <w:sz w:val="28"/>
          <w:szCs w:val="28"/>
        </w:rPr>
        <w:lastRenderedPageBreak/>
        <w:t>В</w:t>
      </w:r>
      <w:r w:rsidR="003A7DB0" w:rsidRPr="003A7DB0">
        <w:rPr>
          <w:sz w:val="28"/>
          <w:szCs w:val="28"/>
        </w:rPr>
        <w:t xml:space="preserve"> данном упражнении дети учатся находить музыкальные ответы на заданный вопрос. Далее упражнения усложняются. «Закончи мелодию», «Сочини мелодию на заданную тему и заданный текст». Данные упражнения развивают самостоятельность, музыкальный слух, творческое воображение, эмоционально раскрепощают детей. Данный блок способствует раскрытию творческого потенциала у детей, формирует песенные навыки, музыкальный слух, что способствует активизации сочинительско – исполнительской деятельности старших дошкольников</w:t>
      </w:r>
      <w:r w:rsidR="008C66A2">
        <w:rPr>
          <w:sz w:val="28"/>
          <w:szCs w:val="28"/>
        </w:rPr>
        <w:t xml:space="preserve">. </w:t>
      </w:r>
      <w:r w:rsidR="003A7DB0" w:rsidRPr="003A7DB0">
        <w:rPr>
          <w:sz w:val="28"/>
          <w:szCs w:val="28"/>
        </w:rPr>
        <w:t xml:space="preserve">Занятие по развитию творческих способностей ребёнка в сочинительско – исполнительской деятельности состоит из четырёх основных этапов: </w:t>
      </w:r>
    </w:p>
    <w:p w:rsidR="006F5A47" w:rsidRDefault="003A7DB0" w:rsidP="006F5A47">
      <w:pPr>
        <w:spacing w:after="0" w:line="360" w:lineRule="auto"/>
        <w:jc w:val="both"/>
        <w:rPr>
          <w:sz w:val="28"/>
          <w:szCs w:val="28"/>
        </w:rPr>
      </w:pPr>
      <w:r w:rsidRPr="003A7DB0">
        <w:rPr>
          <w:sz w:val="28"/>
          <w:szCs w:val="28"/>
        </w:rPr>
        <w:t xml:space="preserve">1. </w:t>
      </w:r>
      <w:r w:rsidRPr="006F5A47">
        <w:rPr>
          <w:b/>
          <w:sz w:val="28"/>
          <w:szCs w:val="28"/>
        </w:rPr>
        <w:t>Организационно – мотивационный;</w:t>
      </w:r>
      <w:r w:rsidRPr="003A7DB0">
        <w:rPr>
          <w:sz w:val="28"/>
          <w:szCs w:val="28"/>
        </w:rPr>
        <w:t xml:space="preserve"> </w:t>
      </w:r>
    </w:p>
    <w:p w:rsidR="006F5A47" w:rsidRDefault="003A7DB0" w:rsidP="006F5A47">
      <w:pPr>
        <w:spacing w:after="0" w:line="360" w:lineRule="auto"/>
        <w:jc w:val="both"/>
        <w:rPr>
          <w:sz w:val="28"/>
          <w:szCs w:val="28"/>
        </w:rPr>
      </w:pPr>
      <w:r w:rsidRPr="003A7DB0">
        <w:rPr>
          <w:sz w:val="28"/>
          <w:szCs w:val="28"/>
        </w:rPr>
        <w:t xml:space="preserve">2. </w:t>
      </w:r>
      <w:r w:rsidRPr="006F5A47">
        <w:rPr>
          <w:b/>
          <w:sz w:val="28"/>
          <w:szCs w:val="28"/>
        </w:rPr>
        <w:t>Подготовка к выполнению творческой задачи</w:t>
      </w:r>
      <w:r w:rsidRPr="003A7DB0">
        <w:rPr>
          <w:sz w:val="28"/>
          <w:szCs w:val="28"/>
        </w:rPr>
        <w:t xml:space="preserve">; </w:t>
      </w:r>
    </w:p>
    <w:p w:rsidR="006F5A47" w:rsidRDefault="003A7DB0" w:rsidP="006F5A47">
      <w:pPr>
        <w:spacing w:after="0" w:line="360" w:lineRule="auto"/>
        <w:jc w:val="both"/>
        <w:rPr>
          <w:sz w:val="28"/>
          <w:szCs w:val="28"/>
        </w:rPr>
      </w:pPr>
      <w:r w:rsidRPr="003A7DB0">
        <w:rPr>
          <w:sz w:val="28"/>
          <w:szCs w:val="28"/>
        </w:rPr>
        <w:t xml:space="preserve">3. </w:t>
      </w:r>
      <w:r w:rsidRPr="006F5A47">
        <w:rPr>
          <w:b/>
          <w:sz w:val="28"/>
          <w:szCs w:val="28"/>
        </w:rPr>
        <w:t>Решение творческой задачи</w:t>
      </w:r>
      <w:r w:rsidRPr="003A7DB0">
        <w:rPr>
          <w:sz w:val="28"/>
          <w:szCs w:val="28"/>
        </w:rPr>
        <w:t xml:space="preserve">; </w:t>
      </w:r>
    </w:p>
    <w:p w:rsidR="006F5A47" w:rsidRDefault="003A7DB0" w:rsidP="006F5A47">
      <w:pPr>
        <w:spacing w:after="0" w:line="360" w:lineRule="auto"/>
        <w:jc w:val="both"/>
        <w:rPr>
          <w:sz w:val="28"/>
          <w:szCs w:val="28"/>
        </w:rPr>
      </w:pPr>
      <w:r w:rsidRPr="003A7DB0">
        <w:rPr>
          <w:sz w:val="28"/>
          <w:szCs w:val="28"/>
        </w:rPr>
        <w:t xml:space="preserve">4. </w:t>
      </w:r>
      <w:r w:rsidRPr="006F5A47">
        <w:rPr>
          <w:b/>
          <w:sz w:val="28"/>
          <w:szCs w:val="28"/>
        </w:rPr>
        <w:t>Итоговый</w:t>
      </w:r>
      <w:r w:rsidRPr="003A7DB0">
        <w:rPr>
          <w:sz w:val="28"/>
          <w:szCs w:val="28"/>
        </w:rPr>
        <w:t xml:space="preserve">. </w:t>
      </w:r>
    </w:p>
    <w:p w:rsidR="008458EB" w:rsidRPr="003A7DB0" w:rsidRDefault="003A7DB0" w:rsidP="006F5A47">
      <w:pPr>
        <w:spacing w:after="0" w:line="360" w:lineRule="auto"/>
        <w:jc w:val="both"/>
        <w:rPr>
          <w:b/>
          <w:sz w:val="40"/>
          <w:szCs w:val="40"/>
        </w:rPr>
      </w:pPr>
      <w:r w:rsidRPr="003A7DB0">
        <w:rPr>
          <w:sz w:val="28"/>
          <w:szCs w:val="28"/>
        </w:rPr>
        <w:t xml:space="preserve">В этапы занятия включены такие виды деятельности, которые развивают продуктивность мышления, помогают ребёнку максимально проявить воображение, музыкальные способности, а затем стабилизировать своё эмоциональное состояние. Данные занятия очень нравятся детям, так как проходят в непринуждённой обстановке, в игровой форме. В процессе применения данной технологии уровень творческой активности в сочинительстве у детей становится гораздо выше. Таким образом, необходимо содействие музыкальному развитию и личностному росту, </w:t>
      </w:r>
      <w:r w:rsidR="008C66A2">
        <w:rPr>
          <w:sz w:val="28"/>
          <w:szCs w:val="28"/>
        </w:rPr>
        <w:t xml:space="preserve">которые </w:t>
      </w:r>
      <w:r w:rsidRPr="003A7DB0">
        <w:rPr>
          <w:sz w:val="28"/>
          <w:szCs w:val="28"/>
        </w:rPr>
        <w:t xml:space="preserve"> влияют на творческую активность ребёнка в исполнительско – сочинительской деятельности. </w:t>
      </w:r>
      <w:r w:rsidR="008C66A2">
        <w:rPr>
          <w:sz w:val="28"/>
          <w:szCs w:val="28"/>
        </w:rPr>
        <w:t>С</w:t>
      </w:r>
      <w:r w:rsidRPr="003A7DB0">
        <w:rPr>
          <w:sz w:val="28"/>
          <w:szCs w:val="28"/>
        </w:rPr>
        <w:t>истема индивидуальных занятий позволяет значительно поднять уровень музыкального развития детей, формирует у них творческий подход не только к музыкальным, но и другим видам деятельности, укрепляет их уверенность в своих способностях.</w:t>
      </w:r>
    </w:p>
    <w:sectPr w:rsidR="008458EB" w:rsidRPr="003A7DB0" w:rsidSect="00990FC1">
      <w:pgSz w:w="11906" w:h="16838"/>
      <w:pgMar w:top="1134" w:right="566"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D4E" w:rsidRDefault="00354D4E" w:rsidP="00D30AC9">
      <w:pPr>
        <w:spacing w:after="0" w:line="240" w:lineRule="auto"/>
      </w:pPr>
      <w:r>
        <w:separator/>
      </w:r>
    </w:p>
  </w:endnote>
  <w:endnote w:type="continuationSeparator" w:id="1">
    <w:p w:rsidR="00354D4E" w:rsidRDefault="00354D4E" w:rsidP="00D30A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D4E" w:rsidRDefault="00354D4E" w:rsidP="00D30AC9">
      <w:pPr>
        <w:spacing w:after="0" w:line="240" w:lineRule="auto"/>
      </w:pPr>
      <w:r>
        <w:separator/>
      </w:r>
    </w:p>
  </w:footnote>
  <w:footnote w:type="continuationSeparator" w:id="1">
    <w:p w:rsidR="00354D4E" w:rsidRDefault="00354D4E" w:rsidP="00D30AC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rsids>
    <w:rsidRoot w:val="002F021E"/>
    <w:rsid w:val="0000548B"/>
    <w:rsid w:val="001072E9"/>
    <w:rsid w:val="00127785"/>
    <w:rsid w:val="001434EE"/>
    <w:rsid w:val="0019571C"/>
    <w:rsid w:val="00201B8C"/>
    <w:rsid w:val="00284875"/>
    <w:rsid w:val="00293061"/>
    <w:rsid w:val="002C06CA"/>
    <w:rsid w:val="002D086E"/>
    <w:rsid w:val="002F021E"/>
    <w:rsid w:val="00354D4E"/>
    <w:rsid w:val="003A7DB0"/>
    <w:rsid w:val="00462270"/>
    <w:rsid w:val="00522B83"/>
    <w:rsid w:val="006413FC"/>
    <w:rsid w:val="006F5A47"/>
    <w:rsid w:val="00717205"/>
    <w:rsid w:val="00731132"/>
    <w:rsid w:val="00744BE8"/>
    <w:rsid w:val="008458EB"/>
    <w:rsid w:val="008C66A2"/>
    <w:rsid w:val="00970F5A"/>
    <w:rsid w:val="00980242"/>
    <w:rsid w:val="00990FC1"/>
    <w:rsid w:val="009A2B5F"/>
    <w:rsid w:val="009B6963"/>
    <w:rsid w:val="009E52B1"/>
    <w:rsid w:val="00A02DED"/>
    <w:rsid w:val="00A25607"/>
    <w:rsid w:val="00AC7F0F"/>
    <w:rsid w:val="00AF079D"/>
    <w:rsid w:val="00B77302"/>
    <w:rsid w:val="00BC0255"/>
    <w:rsid w:val="00BC4DB0"/>
    <w:rsid w:val="00C141DB"/>
    <w:rsid w:val="00C757C8"/>
    <w:rsid w:val="00CA2C94"/>
    <w:rsid w:val="00D30AC9"/>
    <w:rsid w:val="00E24012"/>
    <w:rsid w:val="00FB60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0070c0"/>
    </o:shapedefaults>
    <o:shapelayout v:ext="edit">
      <o:idmap v:ext="edit" data="1"/>
      <o:rules v:ext="edit">
        <o:r id="V:Rule8" type="connector" idref="#_x0000_s1035"/>
        <o:r id="V:Rule9" type="connector" idref="#_x0000_s1039"/>
        <o:r id="V:Rule10" type="connector" idref="#_x0000_s1038"/>
        <o:r id="V:Rule11" type="connector" idref="#_x0000_s1036"/>
        <o:r id="V:Rule12" type="connector" idref="#_x0000_s1042"/>
        <o:r id="V:Rule13" type="connector" idref="#_x0000_s1040"/>
        <o:r id="V:Rule1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2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02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D30A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0AC9"/>
    <w:rPr>
      <w:rFonts w:ascii="Tahoma" w:hAnsi="Tahoma" w:cs="Tahoma"/>
      <w:sz w:val="16"/>
      <w:szCs w:val="16"/>
    </w:rPr>
  </w:style>
  <w:style w:type="paragraph" w:styleId="a6">
    <w:name w:val="footnote text"/>
    <w:basedOn w:val="a"/>
    <w:link w:val="a7"/>
    <w:uiPriority w:val="99"/>
    <w:semiHidden/>
    <w:unhideWhenUsed/>
    <w:rsid w:val="00D30AC9"/>
    <w:pPr>
      <w:spacing w:after="0" w:line="240" w:lineRule="auto"/>
    </w:pPr>
    <w:rPr>
      <w:sz w:val="20"/>
      <w:szCs w:val="20"/>
    </w:rPr>
  </w:style>
  <w:style w:type="character" w:customStyle="1" w:styleId="a7">
    <w:name w:val="Текст сноски Знак"/>
    <w:basedOn w:val="a0"/>
    <w:link w:val="a6"/>
    <w:uiPriority w:val="99"/>
    <w:semiHidden/>
    <w:rsid w:val="00D30AC9"/>
    <w:rPr>
      <w:sz w:val="20"/>
      <w:szCs w:val="20"/>
    </w:rPr>
  </w:style>
  <w:style w:type="character" w:styleId="a8">
    <w:name w:val="footnote reference"/>
    <w:basedOn w:val="a0"/>
    <w:uiPriority w:val="99"/>
    <w:semiHidden/>
    <w:unhideWhenUsed/>
    <w:rsid w:val="00D30AC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3E4C7-D735-43EB-AA94-611B2C99D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7</Pages>
  <Words>1153</Words>
  <Characters>6578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7</cp:revision>
  <cp:lastPrinted>2016-05-21T18:39:00Z</cp:lastPrinted>
  <dcterms:created xsi:type="dcterms:W3CDTF">2016-11-03T11:24:00Z</dcterms:created>
  <dcterms:modified xsi:type="dcterms:W3CDTF">2016-11-29T12:01:00Z</dcterms:modified>
</cp:coreProperties>
</file>