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5" w:rsidRDefault="00266275" w:rsidP="0026627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66275" w:rsidRPr="00266275" w:rsidRDefault="00107AD3" w:rsidP="00C9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«Трагедия Холокоста», посвященная</w:t>
      </w:r>
      <w:r w:rsidR="00266275" w:rsidRPr="00266275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 xml:space="preserve"> истории Катастрофы еврейского народа в годы Второй мировой войны</w:t>
      </w:r>
    </w:p>
    <w:p w:rsidR="00C92106" w:rsidRDefault="00C92106" w:rsidP="00C9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2106" w:rsidRDefault="00A23983" w:rsidP="00C9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Классный час для 9 класса.</w:t>
      </w:r>
    </w:p>
    <w:p w:rsidR="00C92106" w:rsidRPr="00C92106" w:rsidRDefault="00C92106" w:rsidP="00C921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C92106" w:rsidP="00A239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D00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Подготовила: </w:t>
      </w:r>
      <w:r w:rsidR="00A23983">
        <w:rPr>
          <w:rFonts w:ascii="Times New Roman" w:eastAsia="Times New Roman" w:hAnsi="Times New Roman" w:cs="Times New Roman"/>
          <w:bCs/>
          <w:iCs/>
          <w:sz w:val="28"/>
          <w:szCs w:val="28"/>
        </w:rPr>
        <w:t>Мохова Галина Игоревна учитель истории и обществознания МАОУ СОШ №3 с.Витязево г.Анапа Краснодарский край</w:t>
      </w:r>
    </w:p>
    <w:p w:rsidR="00266275" w:rsidRDefault="00266275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66275" w:rsidRPr="009D007F" w:rsidRDefault="00266275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3983" w:rsidRDefault="00A2398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66275" w:rsidRDefault="00107AD3" w:rsidP="00C92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2017</w:t>
      </w:r>
      <w:r w:rsidR="00A23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г.</w:t>
      </w:r>
    </w:p>
    <w:p w:rsidR="00C91096" w:rsidRPr="00C91096" w:rsidRDefault="00266275" w:rsidP="00C91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Классный час: </w:t>
      </w:r>
      <w:r w:rsid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«Трагедия Холокоста»</w:t>
      </w:r>
      <w:r w:rsidR="00C91096" w:rsidRPr="00C91096">
        <w:rPr>
          <w:rFonts w:ascii="Times New Roman" w:eastAsia="Times New Roman" w:hAnsi="Times New Roman" w:cs="Times New Roman"/>
          <w:sz w:val="28"/>
          <w:szCs w:val="28"/>
        </w:rPr>
        <w:br/>
        <w:t>Памя</w:t>
      </w:r>
      <w:r w:rsidR="00C91096">
        <w:rPr>
          <w:rFonts w:ascii="Times New Roman" w:eastAsia="Times New Roman" w:hAnsi="Times New Roman" w:cs="Times New Roman"/>
          <w:sz w:val="28"/>
          <w:szCs w:val="28"/>
        </w:rPr>
        <w:t>ти жертв Холокоста посвящается…</w:t>
      </w:r>
      <w:r w:rsidR="00C91096" w:rsidRPr="00C91096">
        <w:rPr>
          <w:rFonts w:ascii="Times New Roman" w:eastAsia="Times New Roman" w:hAnsi="Times New Roman" w:cs="Times New Roman"/>
          <w:sz w:val="28"/>
          <w:szCs w:val="28"/>
        </w:rPr>
        <w:br/>
        <w:t>(гражданское и патриотиче</w:t>
      </w:r>
      <w:r w:rsidR="00C91096">
        <w:rPr>
          <w:rFonts w:ascii="Times New Roman" w:eastAsia="Times New Roman" w:hAnsi="Times New Roman" w:cs="Times New Roman"/>
          <w:sz w:val="28"/>
          <w:szCs w:val="28"/>
        </w:rPr>
        <w:t>ское направления в воспитании)</w:t>
      </w:r>
      <w:r w:rsidR="00C91096" w:rsidRPr="00C91096">
        <w:rPr>
          <w:rFonts w:ascii="Times New Roman" w:eastAsia="Times New Roman" w:hAnsi="Times New Roman" w:cs="Times New Roman"/>
          <w:sz w:val="28"/>
          <w:szCs w:val="28"/>
        </w:rPr>
        <w:br/>
      </w:r>
      <w:r w:rsidR="00C91096" w:rsidRPr="00C91096">
        <w:rPr>
          <w:rFonts w:ascii="Times New Roman" w:eastAsia="Times New Roman" w:hAnsi="Times New Roman" w:cs="Times New Roman"/>
          <w:sz w:val="28"/>
          <w:szCs w:val="28"/>
        </w:rPr>
        <w:br/>
      </w:r>
      <w:r w:rsidR="00C91096"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Обоснование работы.</w:t>
      </w:r>
      <w:r w:rsidR="00C91096" w:rsidRPr="00C91096">
        <w:rPr>
          <w:rFonts w:ascii="Times New Roman" w:eastAsia="Times New Roman" w:hAnsi="Times New Roman" w:cs="Times New Roman"/>
          <w:sz w:val="28"/>
          <w:szCs w:val="28"/>
        </w:rPr>
        <w:br/>
      </w:r>
      <w:r w:rsidR="00C9109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91096" w:rsidRPr="00C91096">
        <w:rPr>
          <w:rFonts w:ascii="Times New Roman" w:eastAsia="Times New Roman" w:hAnsi="Times New Roman" w:cs="Times New Roman"/>
          <w:sz w:val="28"/>
          <w:szCs w:val="28"/>
        </w:rPr>
        <w:t>Дети и Холоко</w:t>
      </w:r>
      <w:r w:rsidR="00C91096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C92106">
        <w:rPr>
          <w:rFonts w:ascii="Times New Roman" w:eastAsia="Times New Roman" w:hAnsi="Times New Roman" w:cs="Times New Roman"/>
          <w:sz w:val="28"/>
          <w:szCs w:val="28"/>
        </w:rPr>
        <w:t xml:space="preserve"> Как эти два понятия, такие </w:t>
      </w:r>
      <w:r w:rsidR="00C91096" w:rsidRPr="00C91096">
        <w:rPr>
          <w:rFonts w:ascii="Times New Roman" w:eastAsia="Times New Roman" w:hAnsi="Times New Roman" w:cs="Times New Roman"/>
          <w:sz w:val="28"/>
          <w:szCs w:val="28"/>
        </w:rPr>
        <w:t xml:space="preserve">несовместимые, могут существовать вместе? </w:t>
      </w:r>
    </w:p>
    <w:p w:rsidR="00C91096" w:rsidRPr="00C91096" w:rsidRDefault="00C91096" w:rsidP="00C9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Созидание и разрушение, надежда и ее крушение, будущее и прошлое, жертвы и палачи… </w:t>
      </w:r>
    </w:p>
    <w:p w:rsidR="00C91096" w:rsidRPr="00C91096" w:rsidRDefault="00C91096" w:rsidP="00C9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Можно продолжать выстраивать этот ассоциативный ряд, но за каждым понятием стоит трагическая судьба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человека, ребенка, жизнь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которого перечеркнула бездушная машина Холокоста во время само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 кровопролитной и жестокой Второй мировой войны. Дети являлись самыми легкоуязвимыми жертвами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нацистов, и их уничтожение было одним из направлений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III рейха по “защите арийской крови”.</w:t>
      </w:r>
    </w:p>
    <w:p w:rsidR="00C91096" w:rsidRDefault="00C91096" w:rsidP="00C9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Преследуя цель – достичь “чистоты арийской нации”, фашисты планомерно уничтожали детей с тем,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чтобы не дать возможности жить ново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поколению еврейского народа.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Изучение страшного прошлого - это не только сохранение памяти о погибших, но и одно из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выживания современного человека. Как сказал израильский историк И. Бауэр: ”Память о Холокосте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необходима, чтобы наши дети никогда не были жертвами, палачами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равнодушными наблюдателями”. </w:t>
      </w:r>
    </w:p>
    <w:p w:rsidR="00C91096" w:rsidRPr="00251923" w:rsidRDefault="00C91096" w:rsidP="00C91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br/>
      </w:r>
      <w:r w:rsidRPr="00C91096">
        <w:rPr>
          <w:rFonts w:ascii="Times New Roman" w:eastAsia="Times New Roman" w:hAnsi="Times New Roman" w:cs="Times New Roman"/>
          <w:sz w:val="28"/>
          <w:szCs w:val="28"/>
        </w:rPr>
        <w:br/>
      </w: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Учебно-методические рекомендации.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br/>
      </w:r>
      <w:r w:rsidRPr="00C91096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Основная ученическая аудитория</w:t>
      </w: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– учащиеся </w:t>
      </w:r>
      <w:r w:rsidR="002519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="002519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</w:t>
      </w: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классов.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Занятие рассчитано на 1 час </w:t>
      </w:r>
      <w:r w:rsidR="00C92106">
        <w:rPr>
          <w:rFonts w:ascii="Times New Roman" w:eastAsia="Times New Roman" w:hAnsi="Times New Roman" w:cs="Times New Roman"/>
          <w:sz w:val="28"/>
          <w:szCs w:val="28"/>
        </w:rPr>
        <w:t>(урок). Форма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 занятия – интерактивный диалог с аудиторией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демонстрацией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презентации,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 видеоматериала.</w:t>
      </w: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br/>
      </w:r>
      <w:r w:rsidRPr="002519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Цели:</w:t>
      </w:r>
    </w:p>
    <w:p w:rsidR="00C91096" w:rsidRDefault="00C91096" w:rsidP="00C910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t>усвоение уроков Холокоста для воспитания толерантного сознания в современном мире; </w:t>
      </w:r>
    </w:p>
    <w:p w:rsidR="00C91096" w:rsidRDefault="00C91096" w:rsidP="00C910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t>формирование навыков критического осмысления и выработки мировоззренческих суждений.</w:t>
      </w:r>
    </w:p>
    <w:p w:rsidR="00251923" w:rsidRPr="00251923" w:rsidRDefault="00C91096" w:rsidP="00251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9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Задачи: </w:t>
      </w:r>
    </w:p>
    <w:p w:rsidR="00C91096" w:rsidRPr="00251923" w:rsidRDefault="00C91096" w:rsidP="0025192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923">
        <w:rPr>
          <w:rFonts w:ascii="Times New Roman" w:eastAsia="Times New Roman" w:hAnsi="Times New Roman" w:cs="Times New Roman"/>
          <w:sz w:val="28"/>
          <w:szCs w:val="28"/>
        </w:rPr>
        <w:t>ознакомление школьников с некоторыми документами и фотоматериалами по истории Холокоста;</w:t>
      </w:r>
    </w:p>
    <w:p w:rsidR="00C91096" w:rsidRPr="00C91096" w:rsidRDefault="00C91096" w:rsidP="00C910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толерантного сознания;</w:t>
      </w:r>
    </w:p>
    <w:p w:rsidR="00BD6818" w:rsidRPr="00251923" w:rsidRDefault="00C91096" w:rsidP="00C910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t>формирование исторического мышления и сочувствия к жертвам геноцида;</w:t>
      </w:r>
      <w:r w:rsidRPr="00251923">
        <w:rPr>
          <w:rFonts w:ascii="Times New Roman" w:eastAsia="Times New Roman" w:hAnsi="Times New Roman" w:cs="Times New Roman"/>
          <w:sz w:val="24"/>
          <w:szCs w:val="24"/>
        </w:rPr>
        <w:br/>
      </w:r>
      <w:r w:rsidR="00BD6818" w:rsidRPr="00251923">
        <w:rPr>
          <w:rFonts w:ascii="Times New Roman" w:hAnsi="Times New Roman" w:cs="Times New Roman"/>
          <w:sz w:val="28"/>
          <w:szCs w:val="28"/>
        </w:rPr>
        <w:br w:type="page"/>
      </w:r>
    </w:p>
    <w:p w:rsidR="005D5A02" w:rsidRDefault="00BD6818" w:rsidP="00BD6818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18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BD6818" w:rsidRPr="00BD6818" w:rsidRDefault="00BD6818" w:rsidP="00BD6818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18" w:rsidRPr="00BD6818" w:rsidRDefault="00BD6818" w:rsidP="00BD6818">
      <w:pPr>
        <w:pStyle w:val="a3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Организационный момент. Введение в тему занятия. Вступительное слово учителя.</w:t>
      </w:r>
    </w:p>
    <w:p w:rsidR="00BD6818" w:rsidRPr="00BD6818" w:rsidRDefault="00BD6818" w:rsidP="00BD681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74624" w:rsidRPr="00E74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27B9C" w:rsidRDefault="00027B9C" w:rsidP="009610C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наш классный час посвящён памяти жертв нацизма </w:t>
      </w:r>
      <w:r w:rsidR="00F74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героев Сопротивления, жертв Холокоста. Знание уроков Холокоста необходимо, прежде всего, для того, чтобы подобный геноцид не повторился против какого-либо народа на Земле. </w:t>
      </w:r>
      <w:r w:rsidR="00E7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7B9C" w:rsidRPr="00027B9C" w:rsidRDefault="009D007F" w:rsidP="00027B9C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Интерактивная б</w:t>
      </w:r>
      <w:r w:rsidR="00027B9C" w:rsidRPr="00027B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еседа по</w:t>
      </w:r>
      <w:r w:rsidR="002D070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27B9C" w:rsidRPr="00027B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теме</w:t>
      </w:r>
      <w:r w:rsidR="002D070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27B9C" w:rsidRPr="00027B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классного часа</w:t>
      </w:r>
    </w:p>
    <w:p w:rsidR="00251923" w:rsidRDefault="00251923" w:rsidP="009610C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 давайте </w:t>
      </w:r>
      <w:r w:rsid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вспомним, как всё это было…</w:t>
      </w:r>
    </w:p>
    <w:p w:rsidR="00BD6818" w:rsidRDefault="00251923" w:rsidP="009D007F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</w:t>
      </w:r>
      <w:r w:rsidR="009D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ежде чем рассмотреть хронологию</w:t>
      </w:r>
      <w:r w:rsidR="00F74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развития Холокоста, давайте ознакомимся с понятием «</w:t>
      </w:r>
      <w:r w:rsidR="00BD6818" w:rsidRPr="00BD6818">
        <w:rPr>
          <w:rFonts w:ascii="Times New Roman" w:eastAsia="Times New Roman" w:hAnsi="Times New Roman" w:cs="Times New Roman"/>
          <w:i/>
          <w:iCs/>
          <w:sz w:val="28"/>
          <w:szCs w:val="28"/>
        </w:rPr>
        <w:t>ХОЛОКОСТ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 w:rsid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Кто-нибудь знает, что такое «Холокост»?</w:t>
      </w:r>
      <w:r w:rsidR="00E7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6818" w:rsidRPr="00BD6818" w:rsidRDefault="00BD6818" w:rsidP="00F74C7E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D68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детей…</w:t>
      </w:r>
    </w:p>
    <w:p w:rsidR="00BD6818" w:rsidRDefault="00BD6818" w:rsidP="00F74C7E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="00817C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D6818" w:rsidRDefault="00027B9C" w:rsidP="009610C2">
      <w:pPr>
        <w:spacing w:after="0" w:line="240" w:lineRule="auto"/>
        <w:ind w:right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D6818" w:rsidRPr="00BD68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Холокост – от др/греч. всесожжение – систематическое</w:t>
      </w:r>
    </w:p>
    <w:p w:rsidR="00817CD0" w:rsidRDefault="00BD6818" w:rsidP="009610C2">
      <w:pPr>
        <w:spacing w:after="0" w:line="240" w:lineRule="auto"/>
        <w:ind w:right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уничтожение, истребление немецкими нацистами миллионов жертв не только еврейского народа, но и представителей других национальностей: русских, поляков, цыган</w:t>
      </w:r>
      <w:r w:rsidR="00132AA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армян</w:t>
      </w:r>
    </w:p>
    <w:p w:rsidR="00BD6818" w:rsidRDefault="00BD6818" w:rsidP="009610C2">
      <w:pPr>
        <w:spacing w:after="0" w:line="240" w:lineRule="auto"/>
        <w:ind w:right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 Дмитрия Шостаковича «Тринадцатая симфония», на экране показ слайдов жертв геноцида.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Ученики выступают со стихами:</w:t>
      </w:r>
      <w:r w:rsidR="00E7462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6818" w:rsidRPr="00BD6818" w:rsidRDefault="00BD6818" w:rsidP="00F74C7E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D68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Ученик 1:</w:t>
      </w:r>
    </w:p>
    <w:p w:rsidR="00BD6818" w:rsidRDefault="00BD6818" w:rsidP="00F74C7E">
      <w:pPr>
        <w:pStyle w:val="c6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 w:rsidRPr="00BD6818">
        <w:rPr>
          <w:rStyle w:val="c5"/>
          <w:color w:val="000000"/>
          <w:sz w:val="28"/>
          <w:szCs w:val="28"/>
          <w:shd w:val="clear" w:color="auto" w:fill="FFFFFF"/>
        </w:rPr>
        <w:t>Мы рождены гораздо позже.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По счастью нам не довелось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Быть там, где выжить невозможно,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Где даже воздух полон слез.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И память павших в этой битве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Увековечить и почтить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Мы можем только лишь молитвой,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Которую нельзя забыть.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И только стоя на коленях,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И только в полной тишине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Забыв про все на миг, на время,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Произнесем ее в душе.</w:t>
      </w:r>
    </w:p>
    <w:p w:rsidR="00132AA3" w:rsidRPr="00F74C7E" w:rsidRDefault="00132AA3" w:rsidP="00132AA3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817CD0">
        <w:rPr>
          <w:rFonts w:ascii="Times New Roman" w:hAnsi="Times New Roman" w:cs="Times New Roman"/>
          <w:b/>
          <w:sz w:val="28"/>
          <w:szCs w:val="28"/>
        </w:rPr>
        <w:t>:</w:t>
      </w:r>
    </w:p>
    <w:p w:rsidR="00132AA3" w:rsidRPr="00132AA3" w:rsidRDefault="00027B9C" w:rsidP="00F74C7E">
      <w:pPr>
        <w:pStyle w:val="c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132AA3" w:rsidRPr="00132AA3">
        <w:rPr>
          <w:color w:val="000000"/>
          <w:sz w:val="28"/>
          <w:szCs w:val="28"/>
          <w:shd w:val="clear" w:color="auto" w:fill="FFFFFF"/>
        </w:rPr>
        <w:t>Ежегодно 27 января по инициативе ООН отмечается</w:t>
      </w:r>
      <w:r w:rsidR="00132AA3" w:rsidRPr="00132A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32AA3" w:rsidRPr="00132AA3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Международный день памяти жертв Холокоста</w:t>
      </w:r>
      <w:r w:rsidR="00132AA3" w:rsidRPr="00132AA3">
        <w:rPr>
          <w:color w:val="000000"/>
          <w:sz w:val="28"/>
          <w:szCs w:val="28"/>
          <w:shd w:val="clear" w:color="auto" w:fill="FFFFFF"/>
        </w:rPr>
        <w:t>. В узком смысле слова, Холокостом называют преследование и уничтожение еврейского народа фашистской Германией во время Второй мировой войны. В широком смысле слова</w:t>
      </w:r>
      <w:r w:rsidR="00132AA3" w:rsidRPr="00132A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32AA3" w:rsidRPr="00132AA3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Холокост</w:t>
      </w:r>
      <w:r w:rsidR="00132AA3" w:rsidRPr="00132AA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32AA3" w:rsidRPr="00132AA3">
        <w:rPr>
          <w:color w:val="000000"/>
          <w:sz w:val="28"/>
          <w:szCs w:val="28"/>
          <w:shd w:val="clear" w:color="auto" w:fill="FFFFFF"/>
        </w:rPr>
        <w:t>– это массовое истребление нацистами представителей различных этнических и социальных групп в период Третьего Рейха.</w:t>
      </w:r>
      <w:r w:rsidR="00E7462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D6818" w:rsidRPr="00BD6818" w:rsidRDefault="00BD6818" w:rsidP="00F74C7E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D68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Ученик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BD68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D6818" w:rsidRPr="00BD6818" w:rsidRDefault="00BD6818" w:rsidP="00F74C7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Все можно сокрушить,</w:t>
      </w:r>
    </w:p>
    <w:p w:rsidR="00BD6818" w:rsidRPr="00BD6818" w:rsidRDefault="00BD6818" w:rsidP="00F74C7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Смести, предать забвенью,</w:t>
      </w:r>
    </w:p>
    <w:p w:rsidR="00BD6818" w:rsidRPr="00BD6818" w:rsidRDefault="00BD6818" w:rsidP="00F74C7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lastRenderedPageBreak/>
        <w:t>Заасфальтировать и заковать в бетон,</w:t>
      </w:r>
    </w:p>
    <w:p w:rsidR="00BD6818" w:rsidRPr="00BD6818" w:rsidRDefault="00BD6818" w:rsidP="00F74C7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Взорвать собор, как лишнее строенье,</w:t>
      </w:r>
    </w:p>
    <w:p w:rsidR="00BD6818" w:rsidRPr="00BD6818" w:rsidRDefault="00BD6818" w:rsidP="00F74C7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На месте кладбища построить стадион.</w:t>
      </w:r>
    </w:p>
    <w:p w:rsidR="00BD6818" w:rsidRPr="00BD6818" w:rsidRDefault="00BD6818" w:rsidP="00F74C7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Все можно растерять, что собрано веками,</w:t>
      </w:r>
    </w:p>
    <w:p w:rsidR="00BD6818" w:rsidRPr="00BD6818" w:rsidRDefault="00BD6818" w:rsidP="00F74C7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Все может замолчать, расправами грозя,</w:t>
      </w:r>
    </w:p>
    <w:p w:rsidR="00BD6818" w:rsidRPr="00BD6818" w:rsidRDefault="00BD6818" w:rsidP="00F74C7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И только человеческую память</w:t>
      </w:r>
    </w:p>
    <w:p w:rsidR="00BD6818" w:rsidRPr="00BD6818" w:rsidRDefault="00BD6818" w:rsidP="00F74C7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Забетонировать и истребить нельзя.</w:t>
      </w:r>
    </w:p>
    <w:p w:rsidR="00F74C7E" w:rsidRPr="00F74C7E" w:rsidRDefault="00F74C7E" w:rsidP="00F74C7E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E6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818" w:rsidRDefault="00F74C7E" w:rsidP="009610C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74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1945г. немецкий фашизм был побежден. Но антисемитизм остался. В современном российском обществе молодое поколение мало что знает про Холокост. Об этом практически не говорят в школах. Что-то случайно слышали, где-то по телевизору показывали.</w:t>
      </w:r>
    </w:p>
    <w:p w:rsidR="00F74C7E" w:rsidRDefault="00F74C7E" w:rsidP="009610C2">
      <w:pPr>
        <w:spacing w:after="0" w:line="240" w:lineRule="auto"/>
        <w:ind w:right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C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Стоны, крики, плачь, боль, несправедливость – вот что чувствуешь, глядя на эти кадры.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10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10C2" w:rsidRPr="009610C2" w:rsidRDefault="009610C2" w:rsidP="00F74C7E">
      <w:pPr>
        <w:spacing w:after="0" w:line="240" w:lineRule="auto"/>
        <w:ind w:right="1134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10C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</w:p>
    <w:p w:rsidR="009610C2" w:rsidRDefault="009610C2" w:rsidP="00F74C7E">
      <w:pPr>
        <w:spacing w:after="0" w:line="240" w:lineRule="auto"/>
        <w:ind w:right="113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небольшой отрывок из истории</w:t>
      </w:r>
    </w:p>
    <w:p w:rsidR="009610C2" w:rsidRDefault="009610C2" w:rsidP="00F74C7E">
      <w:pPr>
        <w:spacing w:after="0" w:line="240" w:lineRule="auto"/>
        <w:ind w:right="1134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10C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3</w:t>
      </w:r>
    </w:p>
    <w:p w:rsidR="009610C2" w:rsidRPr="00027B9C" w:rsidRDefault="009610C2" w:rsidP="009610C2">
      <w:pPr>
        <w:pStyle w:val="a4"/>
        <w:spacing w:before="0" w:beforeAutospacing="0" w:after="0" w:afterAutospacing="0"/>
        <w:ind w:right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9610C2">
        <w:rPr>
          <w:sz w:val="28"/>
          <w:szCs w:val="28"/>
          <w:shd w:val="clear" w:color="auto" w:fill="FFFFFF"/>
        </w:rPr>
        <w:t>Начало преследованиям положил</w:t>
      </w:r>
      <w:r w:rsidRPr="009610C2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Бойкот" w:history="1">
        <w:r w:rsidRPr="009610C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бойкот</w:t>
        </w:r>
      </w:hyperlink>
      <w:r w:rsidRPr="009610C2">
        <w:rPr>
          <w:rStyle w:val="apple-converted-space"/>
          <w:sz w:val="28"/>
          <w:szCs w:val="28"/>
          <w:shd w:val="clear" w:color="auto" w:fill="FFFFFF"/>
        </w:rPr>
        <w:t> </w:t>
      </w:r>
      <w:r w:rsidRPr="009610C2">
        <w:rPr>
          <w:sz w:val="28"/>
          <w:szCs w:val="28"/>
          <w:shd w:val="clear" w:color="auto" w:fill="FFFFFF"/>
        </w:rPr>
        <w:t xml:space="preserve">евреев </w:t>
      </w:r>
      <w:r w:rsidRPr="00027B9C">
        <w:rPr>
          <w:sz w:val="28"/>
          <w:szCs w:val="28"/>
          <w:shd w:val="clear" w:color="auto" w:fill="FFFFFF"/>
        </w:rPr>
        <w:t>с 1 апреля</w:t>
      </w:r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1933 год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1933 года</w:t>
        </w:r>
      </w:hyperlink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r w:rsidRPr="00027B9C">
        <w:rPr>
          <w:sz w:val="28"/>
          <w:szCs w:val="28"/>
          <w:shd w:val="clear" w:color="auto" w:fill="FFFFFF"/>
        </w:rPr>
        <w:t>и последующая волна расовых законов, нацеленных на евреев, работавших в государственных учреждениях или по определённым профессиям. «</w:t>
      </w:r>
      <w:hyperlink r:id="rId8" w:tooltip="Нюрнбергские законы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Нюрнбергский закон</w:t>
        </w:r>
      </w:hyperlink>
      <w:r w:rsidRPr="00027B9C">
        <w:rPr>
          <w:sz w:val="28"/>
          <w:szCs w:val="28"/>
          <w:shd w:val="clear" w:color="auto" w:fill="FFFFFF"/>
        </w:rPr>
        <w:t>» от 15 сентября</w:t>
      </w:r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1935 год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1935 года</w:t>
        </w:r>
      </w:hyperlink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r w:rsidRPr="00027B9C">
        <w:rPr>
          <w:sz w:val="28"/>
          <w:szCs w:val="28"/>
          <w:shd w:val="clear" w:color="auto" w:fill="FFFFFF"/>
        </w:rPr>
        <w:t>положил конец равноправию евреев в Германии и определял еврейство в</w:t>
      </w:r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Расовый антисемитизм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расовых терминах</w:t>
        </w:r>
      </w:hyperlink>
      <w:r w:rsidRPr="00027B9C">
        <w:rPr>
          <w:sz w:val="28"/>
          <w:szCs w:val="28"/>
          <w:shd w:val="clear" w:color="auto" w:fill="FFFFFF"/>
        </w:rPr>
        <w:t>.</w:t>
      </w:r>
    </w:p>
    <w:p w:rsidR="009610C2" w:rsidRPr="00027B9C" w:rsidRDefault="009610C2" w:rsidP="009610C2">
      <w:pPr>
        <w:pStyle w:val="a4"/>
        <w:spacing w:before="0" w:beforeAutospacing="0" w:after="0" w:afterAutospacing="0"/>
        <w:ind w:right="567"/>
        <w:jc w:val="both"/>
        <w:rPr>
          <w:sz w:val="28"/>
          <w:szCs w:val="28"/>
          <w:shd w:val="clear" w:color="auto" w:fill="FFFFFF"/>
        </w:rPr>
      </w:pPr>
      <w:r w:rsidRPr="00027B9C">
        <w:rPr>
          <w:sz w:val="28"/>
          <w:szCs w:val="28"/>
          <w:shd w:val="clear" w:color="auto" w:fill="FFFFFF"/>
        </w:rPr>
        <w:t xml:space="preserve">     Антиеврейская истерия в Германии привела в ночь с 9 на 10 ноября</w:t>
      </w:r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1938 год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1938 года</w:t>
        </w:r>
      </w:hyperlink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r w:rsidRPr="00027B9C">
        <w:rPr>
          <w:sz w:val="28"/>
          <w:szCs w:val="28"/>
          <w:shd w:val="clear" w:color="auto" w:fill="FFFFFF"/>
        </w:rPr>
        <w:t>к массовым погромам, вошедшим в историю как</w:t>
      </w:r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Хрустальная ночь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«Хрустальная ночь»</w:t>
        </w:r>
      </w:hyperlink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r w:rsidRPr="00027B9C">
        <w:rPr>
          <w:sz w:val="28"/>
          <w:szCs w:val="28"/>
          <w:shd w:val="clear" w:color="auto" w:fill="FFFFFF"/>
        </w:rPr>
        <w:t>(из-за осколков стекла, которыми были усыпаны улицы немецких городов).</w:t>
      </w:r>
    </w:p>
    <w:p w:rsidR="009D007F" w:rsidRPr="009D007F" w:rsidRDefault="009610C2" w:rsidP="009D007F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27B9C">
        <w:rPr>
          <w:sz w:val="28"/>
          <w:szCs w:val="28"/>
          <w:shd w:val="clear" w:color="auto" w:fill="FFFFFF"/>
        </w:rPr>
        <w:t xml:space="preserve">     </w:t>
      </w:r>
      <w:r w:rsidR="009D007F" w:rsidRPr="00132AA3">
        <w:rPr>
          <w:rStyle w:val="c0"/>
          <w:b/>
          <w:color w:val="000000"/>
          <w:sz w:val="28"/>
          <w:szCs w:val="28"/>
          <w:shd w:val="clear" w:color="auto" w:fill="FFFFFF"/>
        </w:rPr>
        <w:t>Ученик</w:t>
      </w:r>
      <w:r w:rsidR="009D007F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4</w:t>
      </w:r>
      <w:r w:rsidR="009D007F" w:rsidRPr="00132AA3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</w:p>
    <w:p w:rsidR="009610C2" w:rsidRPr="00027B9C" w:rsidRDefault="009D007F" w:rsidP="009610C2">
      <w:pPr>
        <w:pStyle w:val="a4"/>
        <w:spacing w:before="0" w:beforeAutospacing="0" w:after="0" w:afterAutospacing="0"/>
        <w:ind w:right="567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9610C2" w:rsidRPr="00027B9C">
        <w:rPr>
          <w:sz w:val="28"/>
          <w:szCs w:val="28"/>
          <w:shd w:val="clear" w:color="auto" w:fill="FFFFFF"/>
        </w:rPr>
        <w:t xml:space="preserve">Несмотря на явно дискриминационную политику по отношению к евреям, геноцид начался далеко не сразу после прихода нацистов к власти. Нацисты стремились выдавить евреев из страны, однако часто тем было просто некуда ехать. Для евреев Европы, </w:t>
      </w:r>
      <w:r w:rsidR="009610C2" w:rsidRPr="00027B9C">
        <w:rPr>
          <w:rStyle w:val="apple-converted-space"/>
          <w:sz w:val="28"/>
          <w:szCs w:val="28"/>
          <w:shd w:val="clear" w:color="auto" w:fill="FFFFFF"/>
        </w:rPr>
        <w:t> </w:t>
      </w:r>
      <w:r w:rsidR="009610C2" w:rsidRPr="00027B9C">
        <w:rPr>
          <w:i/>
          <w:iCs/>
          <w:sz w:val="28"/>
          <w:szCs w:val="28"/>
          <w:shd w:val="clear" w:color="auto" w:fill="FFFFFF"/>
        </w:rPr>
        <w:t xml:space="preserve">«мир разделился на два лагеря: на страны, не желающие иметь у себя евреев, и страны, не желающие впускать их в свою страну». </w:t>
      </w:r>
    </w:p>
    <w:p w:rsidR="009610C2" w:rsidRPr="009610C2" w:rsidRDefault="009610C2" w:rsidP="009610C2">
      <w:pPr>
        <w:pStyle w:val="a4"/>
        <w:spacing w:before="0" w:beforeAutospacing="0" w:after="0" w:afterAutospacing="0"/>
        <w:ind w:right="567"/>
        <w:jc w:val="both"/>
        <w:rPr>
          <w:sz w:val="28"/>
          <w:szCs w:val="28"/>
          <w:shd w:val="clear" w:color="auto" w:fill="FFFFFF"/>
        </w:rPr>
      </w:pPr>
      <w:r w:rsidRPr="00027B9C">
        <w:rPr>
          <w:i/>
          <w:iCs/>
          <w:sz w:val="28"/>
          <w:szCs w:val="28"/>
          <w:shd w:val="clear" w:color="auto" w:fill="FFFFFF"/>
        </w:rPr>
        <w:t xml:space="preserve">      </w:t>
      </w:r>
      <w:r w:rsidRPr="00027B9C">
        <w:rPr>
          <w:rStyle w:val="apple-style-span"/>
          <w:sz w:val="28"/>
          <w:szCs w:val="28"/>
          <w:shd w:val="clear" w:color="auto" w:fill="FFFFFF"/>
        </w:rPr>
        <w:t>В</w:t>
      </w:r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1940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1940</w:t>
        </w:r>
      </w:hyperlink>
      <w:r w:rsidRPr="00027B9C">
        <w:rPr>
          <w:rStyle w:val="apple-style-span"/>
          <w:sz w:val="28"/>
          <w:szCs w:val="28"/>
          <w:shd w:val="clear" w:color="auto" w:fill="FFFFFF"/>
        </w:rPr>
        <w:t> — начале</w:t>
      </w:r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1941 год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1941 года</w:t>
        </w:r>
      </w:hyperlink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r w:rsidRPr="00027B9C">
        <w:rPr>
          <w:rStyle w:val="apple-style-span"/>
          <w:sz w:val="28"/>
          <w:szCs w:val="28"/>
          <w:shd w:val="clear" w:color="auto" w:fill="FFFFFF"/>
        </w:rPr>
        <w:t>нацисты разрабатывают несколько вариантов решения еврейского вопроса: предлагают Кремлю принять евреев рейха в СССР, инициируют планы «</w:t>
      </w:r>
      <w:hyperlink r:id="rId15" w:tooltip="План 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Мадагаскар</w:t>
        </w:r>
      </w:hyperlink>
      <w:r w:rsidRPr="00027B9C">
        <w:rPr>
          <w:rStyle w:val="apple-style-span"/>
          <w:sz w:val="28"/>
          <w:szCs w:val="28"/>
          <w:shd w:val="clear" w:color="auto" w:fill="FFFFFF"/>
        </w:rPr>
        <w:t>» (переселение всех евреев на этот остров у берегов юго-восточной</w:t>
      </w:r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Африка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Африки</w:t>
        </w:r>
      </w:hyperlink>
      <w:r w:rsidRPr="00027B9C">
        <w:rPr>
          <w:rStyle w:val="apple-style-span"/>
          <w:sz w:val="28"/>
          <w:szCs w:val="28"/>
          <w:shd w:val="clear" w:color="auto" w:fill="FFFFFF"/>
        </w:rPr>
        <w:t>) и «Люблин» (создание еврейской</w:t>
      </w:r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Гетто в период Второй мировой войны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резервации</w:t>
        </w:r>
      </w:hyperlink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r w:rsidRPr="00027B9C">
        <w:rPr>
          <w:rStyle w:val="apple-style-span"/>
          <w:sz w:val="28"/>
          <w:szCs w:val="28"/>
          <w:shd w:val="clear" w:color="auto" w:fill="FFFFFF"/>
        </w:rPr>
        <w:t>в оккупированной нацистами части Польши, получившей название «Генерал-губернаторство»). Все</w:t>
      </w:r>
      <w:r w:rsidRPr="009610C2">
        <w:rPr>
          <w:rStyle w:val="apple-style-span"/>
          <w:sz w:val="28"/>
          <w:szCs w:val="28"/>
          <w:shd w:val="clear" w:color="auto" w:fill="FFFFFF"/>
        </w:rPr>
        <w:t xml:space="preserve"> эти проекты не были реализованы.</w:t>
      </w:r>
    </w:p>
    <w:p w:rsidR="00132AA3" w:rsidRPr="00132AA3" w:rsidRDefault="00132AA3" w:rsidP="00132AA3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32AA3">
        <w:rPr>
          <w:rStyle w:val="c0"/>
          <w:b/>
          <w:color w:val="000000"/>
          <w:sz w:val="28"/>
          <w:szCs w:val="28"/>
          <w:shd w:val="clear" w:color="auto" w:fill="FFFFFF"/>
        </w:rPr>
        <w:t>Ученик</w:t>
      </w:r>
      <w:r w:rsidR="009D007F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5</w:t>
      </w:r>
      <w:r w:rsidRPr="00132AA3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="00BE69EC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32AA3" w:rsidRPr="00132AA3" w:rsidRDefault="00132AA3" w:rsidP="00132AA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32AA3">
        <w:rPr>
          <w:rStyle w:val="c0"/>
          <w:color w:val="000000"/>
          <w:sz w:val="28"/>
          <w:szCs w:val="28"/>
          <w:shd w:val="clear" w:color="auto" w:fill="FFFFFF"/>
        </w:rPr>
        <w:t>Над Бабьим Яром памятников нет.</w:t>
      </w:r>
    </w:p>
    <w:p w:rsidR="00132AA3" w:rsidRPr="00132AA3" w:rsidRDefault="00132AA3" w:rsidP="00132AA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32AA3">
        <w:rPr>
          <w:rStyle w:val="c0"/>
          <w:color w:val="000000"/>
          <w:sz w:val="28"/>
          <w:szCs w:val="28"/>
          <w:shd w:val="clear" w:color="auto" w:fill="FFFFFF"/>
        </w:rPr>
        <w:t>Крутой обрыв, как грубое надгробье.</w:t>
      </w:r>
    </w:p>
    <w:p w:rsidR="00132AA3" w:rsidRPr="00132AA3" w:rsidRDefault="00132AA3" w:rsidP="00132AA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32AA3">
        <w:rPr>
          <w:rStyle w:val="c0"/>
          <w:color w:val="000000"/>
          <w:sz w:val="28"/>
          <w:szCs w:val="28"/>
          <w:shd w:val="clear" w:color="auto" w:fill="FFFFFF"/>
        </w:rPr>
        <w:t>Мне страшно.</w:t>
      </w:r>
    </w:p>
    <w:p w:rsidR="00132AA3" w:rsidRPr="00132AA3" w:rsidRDefault="00132AA3" w:rsidP="00132AA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32AA3">
        <w:rPr>
          <w:rStyle w:val="c0"/>
          <w:color w:val="000000"/>
          <w:sz w:val="28"/>
          <w:szCs w:val="28"/>
          <w:shd w:val="clear" w:color="auto" w:fill="FFFFFF"/>
        </w:rPr>
        <w:lastRenderedPageBreak/>
        <w:t>Мне сегодня столько лет,</w:t>
      </w:r>
    </w:p>
    <w:p w:rsidR="00132AA3" w:rsidRPr="00132AA3" w:rsidRDefault="002D0705" w:rsidP="00132AA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</w:t>
      </w:r>
      <w:r w:rsidR="00132AA3" w:rsidRPr="00132AA3">
        <w:rPr>
          <w:rStyle w:val="c0"/>
          <w:color w:val="000000"/>
          <w:sz w:val="28"/>
          <w:szCs w:val="28"/>
          <w:shd w:val="clear" w:color="auto" w:fill="FFFFFF"/>
        </w:rPr>
        <w:t>ак самому еврейскому народу.</w:t>
      </w:r>
    </w:p>
    <w:p w:rsid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кажется, что Дрейфус - это я.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Мещанство - мой доносчик и судья.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за решеткой. Я попал в кольцо.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Затравленный, оплеванный, оболганный.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дамочки с брюссельскими оборками,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Визжа, зонтами тычут мне в лицо.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кажется - я мальчик в Белостоке.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Кровь льется, растекаясь по полам.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Бесчинствуют вожди трактирной стойки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пахнут водкой с луком пополам.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Я, сапогом отброшенный, бессилен.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Напрасно я погромщиков молю.</w:t>
      </w:r>
    </w:p>
    <w:p w:rsidR="00C52EE7" w:rsidRPr="002D0705" w:rsidRDefault="00057040" w:rsidP="002D0705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гог</w:t>
      </w:r>
      <w:r w:rsidR="002D0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от: "Бей жидов, спасай Россию!"… </w:t>
      </w:r>
    </w:p>
    <w:p w:rsidR="00132AA3" w:rsidRPr="009610C2" w:rsidRDefault="00132AA3" w:rsidP="00132AA3">
      <w:pPr>
        <w:spacing w:after="0" w:line="240" w:lineRule="auto"/>
        <w:ind w:right="1134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10C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</w:p>
    <w:p w:rsidR="009610C2" w:rsidRDefault="00027B9C" w:rsidP="00F74C7E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2AA3">
        <w:rPr>
          <w:rFonts w:ascii="Times New Roman" w:hAnsi="Times New Roman" w:cs="Times New Roman"/>
          <w:sz w:val="28"/>
          <w:szCs w:val="28"/>
        </w:rPr>
        <w:t>В данном стихотворении прозвучали слова Бабии Яр. Кто-нибудь знает что это такое? Может кто-нибудь где-нибудь слышали подобное выражение?</w:t>
      </w:r>
    </w:p>
    <w:p w:rsidR="00132AA3" w:rsidRDefault="00132AA3" w:rsidP="00132AA3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D68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детей…</w:t>
      </w:r>
    </w:p>
    <w:p w:rsidR="00132AA3" w:rsidRPr="00132AA3" w:rsidRDefault="00132AA3" w:rsidP="00132AA3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10C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</w:p>
    <w:p w:rsidR="00027B9C" w:rsidRDefault="00027B9C" w:rsidP="00027B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32AA3" w:rsidRPr="00132AA3">
        <w:rPr>
          <w:b/>
          <w:bCs/>
          <w:sz w:val="28"/>
          <w:szCs w:val="28"/>
        </w:rPr>
        <w:t>Ба́бий Яр</w:t>
      </w:r>
      <w:r w:rsidR="00132AA3" w:rsidRPr="00132AA3">
        <w:rPr>
          <w:rStyle w:val="apple-converted-space"/>
          <w:sz w:val="28"/>
          <w:szCs w:val="28"/>
        </w:rPr>
        <w:t> </w:t>
      </w:r>
      <w:r w:rsidR="00132AA3" w:rsidRPr="00132AA3">
        <w:rPr>
          <w:sz w:val="28"/>
          <w:szCs w:val="28"/>
        </w:rPr>
        <w:t>(</w:t>
      </w:r>
      <w:hyperlink r:id="rId18" w:tooltip="Украинский язык" w:history="1">
        <w:r w:rsidR="00132AA3" w:rsidRPr="00132AA3">
          <w:rPr>
            <w:rStyle w:val="a5"/>
            <w:color w:val="auto"/>
            <w:sz w:val="28"/>
            <w:szCs w:val="28"/>
          </w:rPr>
          <w:t>укр.</w:t>
        </w:r>
      </w:hyperlink>
      <w:r w:rsidR="00132AA3" w:rsidRPr="00132AA3">
        <w:rPr>
          <w:rStyle w:val="apple-converted-space"/>
          <w:sz w:val="28"/>
          <w:szCs w:val="28"/>
        </w:rPr>
        <w:t> </w:t>
      </w:r>
      <w:r w:rsidR="00132AA3" w:rsidRPr="00132AA3">
        <w:rPr>
          <w:i/>
          <w:iCs/>
          <w:sz w:val="28"/>
          <w:szCs w:val="28"/>
          <w:lang w:val="uk-UA"/>
        </w:rPr>
        <w:t>Бабин Яр</w:t>
      </w:r>
      <w:r w:rsidR="00132AA3" w:rsidRPr="00132AA3">
        <w:rPr>
          <w:sz w:val="28"/>
          <w:szCs w:val="28"/>
        </w:rPr>
        <w:t>) —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19" w:tooltip="Урочище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урочище</w:t>
        </w:r>
      </w:hyperlink>
      <w:r w:rsidR="00132AA3" w:rsidRPr="00132AA3">
        <w:rPr>
          <w:rStyle w:val="apple-converted-space"/>
          <w:sz w:val="28"/>
          <w:szCs w:val="28"/>
        </w:rPr>
        <w:t> </w:t>
      </w:r>
      <w:r w:rsidR="00132AA3" w:rsidRPr="00132AA3">
        <w:rPr>
          <w:sz w:val="28"/>
          <w:szCs w:val="28"/>
        </w:rPr>
        <w:t>в северо-западной части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20" w:tooltip="Киев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Киева</w:t>
        </w:r>
      </w:hyperlink>
      <w:r w:rsidR="00132AA3" w:rsidRPr="00132AA3">
        <w:rPr>
          <w:sz w:val="28"/>
          <w:szCs w:val="28"/>
        </w:rPr>
        <w:t>, между районами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21" w:tooltip="Лукьяновка (Киев)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Лукьяновка</w:t>
        </w:r>
      </w:hyperlink>
      <w:r w:rsidR="00132AA3" w:rsidRPr="00132AA3">
        <w:rPr>
          <w:rStyle w:val="apple-converted-space"/>
          <w:sz w:val="28"/>
          <w:szCs w:val="28"/>
        </w:rPr>
        <w:t> </w:t>
      </w:r>
      <w:r w:rsidR="00132AA3" w:rsidRPr="00132AA3">
        <w:rPr>
          <w:sz w:val="28"/>
          <w:szCs w:val="28"/>
        </w:rPr>
        <w:t>и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22" w:tooltip="Сырец (Киев)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Сырец</w:t>
        </w:r>
      </w:hyperlink>
      <w:r w:rsidR="00132AA3" w:rsidRPr="00132AA3">
        <w:rPr>
          <w:sz w:val="28"/>
          <w:szCs w:val="28"/>
        </w:rPr>
        <w:t>. Бабий Яр получил всемирную известность как место массовых расстрелов гражданского населения, главным образом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23" w:tooltip="Евреи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евреев</w:t>
        </w:r>
      </w:hyperlink>
      <w:r w:rsidR="00132AA3" w:rsidRPr="00132AA3">
        <w:rPr>
          <w:sz w:val="28"/>
          <w:szCs w:val="28"/>
        </w:rPr>
        <w:t>,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24" w:tooltip="Цыгане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цыган</w:t>
        </w:r>
      </w:hyperlink>
      <w:r w:rsidR="00132AA3" w:rsidRPr="00132AA3">
        <w:rPr>
          <w:sz w:val="28"/>
          <w:szCs w:val="28"/>
        </w:rPr>
        <w:t>, киевских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25" w:tooltip="Караимы (народ)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караимов</w:t>
        </w:r>
      </w:hyperlink>
      <w:r w:rsidR="00132AA3" w:rsidRPr="00132AA3">
        <w:rPr>
          <w:sz w:val="28"/>
          <w:szCs w:val="28"/>
        </w:rPr>
        <w:t>, а также</w:t>
      </w:r>
      <w:r w:rsidR="002D0705">
        <w:rPr>
          <w:sz w:val="28"/>
          <w:szCs w:val="28"/>
        </w:rPr>
        <w:t xml:space="preserve"> </w:t>
      </w:r>
      <w:hyperlink r:id="rId26" w:tooltip="Советские военнопленные во время Великой Отечественной войны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советских военнопленных</w:t>
        </w:r>
      </w:hyperlink>
      <w:r w:rsidR="00132AA3" w:rsidRPr="00132AA3">
        <w:rPr>
          <w:sz w:val="28"/>
          <w:szCs w:val="28"/>
        </w:rPr>
        <w:t>, осуществлявшихся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27" w:tooltip="Рейхскомиссариат Украина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немецкими оккупационными войсками</w:t>
        </w:r>
      </w:hyperlink>
      <w:r w:rsidR="00132AA3" w:rsidRPr="00132AA3">
        <w:rPr>
          <w:rStyle w:val="apple-converted-space"/>
          <w:sz w:val="28"/>
          <w:szCs w:val="28"/>
        </w:rPr>
        <w:t> </w:t>
      </w:r>
      <w:r w:rsidR="00132AA3" w:rsidRPr="00132AA3">
        <w:rPr>
          <w:sz w:val="28"/>
          <w:szCs w:val="28"/>
        </w:rPr>
        <w:t>и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28" w:tooltip="Украинский коллаборационизм во Второй мировой войне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украинскими коллаборационистами</w:t>
        </w:r>
      </w:hyperlink>
      <w:r w:rsidR="00132AA3" w:rsidRPr="00132AA3">
        <w:rPr>
          <w:rStyle w:val="apple-converted-space"/>
          <w:sz w:val="28"/>
          <w:szCs w:val="28"/>
        </w:rPr>
        <w:t> </w:t>
      </w:r>
      <w:r w:rsidR="00132AA3" w:rsidRPr="00132AA3">
        <w:rPr>
          <w:sz w:val="28"/>
          <w:szCs w:val="28"/>
        </w:rPr>
        <w:t>в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29" w:tooltip="1941 год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1941 году</w:t>
        </w:r>
      </w:hyperlink>
      <w:r w:rsidR="00132AA3" w:rsidRPr="00132AA3">
        <w:rPr>
          <w:sz w:val="28"/>
          <w:szCs w:val="28"/>
        </w:rPr>
        <w:t>. Всего было расстреляно свыше ста тысяч человек. По оценке ученых Украины, в Бабьем Яру количество расстрелянных евреев составило 150 тысяч (жителей Киева, а также других городов Украины, и это количество</w:t>
      </w:r>
      <w:r w:rsidR="00132AA3" w:rsidRPr="00132AA3">
        <w:rPr>
          <w:rStyle w:val="apple-converted-space"/>
          <w:sz w:val="28"/>
          <w:szCs w:val="28"/>
        </w:rPr>
        <w:t> </w:t>
      </w:r>
      <w:r w:rsidR="00132AA3" w:rsidRPr="00132AA3">
        <w:rPr>
          <w:iCs/>
          <w:sz w:val="28"/>
          <w:szCs w:val="28"/>
        </w:rPr>
        <w:t>не включая малолетних детей</w:t>
      </w:r>
      <w:r w:rsidR="00132AA3" w:rsidRPr="00132AA3">
        <w:rPr>
          <w:rStyle w:val="apple-converted-space"/>
          <w:sz w:val="28"/>
          <w:szCs w:val="28"/>
        </w:rPr>
        <w:t> </w:t>
      </w:r>
      <w:r w:rsidR="00132AA3" w:rsidRPr="00132AA3">
        <w:rPr>
          <w:sz w:val="28"/>
          <w:szCs w:val="28"/>
        </w:rPr>
        <w:t>до 3-х лет, которых тоже убивали, но не считали. Ряд исследователей также считает, что убитых было более 150 тысяч. Спаслось из Бабьего Яра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30" w:tooltip="Люди, спасшиеся из Бабьего Яра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29 человек</w:t>
        </w:r>
      </w:hyperlink>
      <w:r w:rsidR="00132AA3" w:rsidRPr="00132AA3">
        <w:rPr>
          <w:sz w:val="28"/>
          <w:szCs w:val="28"/>
        </w:rPr>
        <w:t>.</w:t>
      </w:r>
    </w:p>
    <w:p w:rsidR="00132AA3" w:rsidRDefault="00027B9C" w:rsidP="00027B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AA3" w:rsidRPr="00132AA3">
        <w:rPr>
          <w:sz w:val="28"/>
          <w:szCs w:val="28"/>
        </w:rPr>
        <w:t>В 2008 году на территории Бабьего Яра находятся несколько памятников, как жертвам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31" w:tooltip="Холокост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Холокоста</w:t>
        </w:r>
      </w:hyperlink>
      <w:r w:rsidR="00132AA3" w:rsidRPr="00132AA3">
        <w:rPr>
          <w:sz w:val="28"/>
          <w:szCs w:val="28"/>
        </w:rPr>
        <w:t>, так и другим советским гражданам</w:t>
      </w:r>
      <w:hyperlink r:id="rId32" w:anchor="cite_note-10" w:history="1">
        <w:r w:rsidR="00132AA3" w:rsidRPr="00132AA3">
          <w:rPr>
            <w:rStyle w:val="a5"/>
            <w:color w:val="auto"/>
            <w:sz w:val="28"/>
            <w:szCs w:val="28"/>
            <w:u w:val="none"/>
            <w:vertAlign w:val="superscript"/>
          </w:rPr>
          <w:t>[10]</w:t>
        </w:r>
      </w:hyperlink>
      <w:r w:rsidR="00132AA3" w:rsidRPr="00132AA3">
        <w:rPr>
          <w:rStyle w:val="apple-converted-space"/>
          <w:sz w:val="28"/>
          <w:szCs w:val="28"/>
        </w:rPr>
        <w:t> </w:t>
      </w:r>
      <w:r w:rsidR="00132AA3" w:rsidRPr="00132AA3">
        <w:rPr>
          <w:sz w:val="28"/>
          <w:szCs w:val="28"/>
        </w:rPr>
        <w:t>и другим жертвам убийств. До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33" w:tooltip="Куренёвская трагедия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Куренёвской трагедии</w:t>
        </w:r>
      </w:hyperlink>
      <w:r w:rsidR="00132AA3" w:rsidRPr="00132AA3">
        <w:rPr>
          <w:rStyle w:val="apple-converted-space"/>
          <w:sz w:val="28"/>
          <w:szCs w:val="28"/>
        </w:rPr>
        <w:t> </w:t>
      </w:r>
      <w:r w:rsidR="00132AA3" w:rsidRPr="00132AA3">
        <w:rPr>
          <w:sz w:val="28"/>
          <w:szCs w:val="28"/>
        </w:rPr>
        <w:t>1961 года здесь находился один из самых больших в Киеве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34" w:tooltip="Овраг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оврагов</w:t>
        </w:r>
      </w:hyperlink>
      <w:r w:rsidR="00132AA3" w:rsidRPr="00132AA3">
        <w:rPr>
          <w:sz w:val="28"/>
          <w:szCs w:val="28"/>
        </w:rPr>
        <w:t> — длина около 2,5 км, глубина — свыше 50 м. По его дну протекал одноимённый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35" w:tooltip="Ручей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ручей</w:t>
        </w:r>
      </w:hyperlink>
      <w:r w:rsidR="00132AA3" w:rsidRPr="00132AA3">
        <w:rPr>
          <w:sz w:val="28"/>
          <w:szCs w:val="28"/>
        </w:rPr>
        <w:t>, взятый в настоящее время в</w:t>
      </w:r>
      <w:r w:rsidR="00132AA3" w:rsidRPr="00132AA3">
        <w:rPr>
          <w:rStyle w:val="apple-converted-space"/>
          <w:sz w:val="28"/>
          <w:szCs w:val="28"/>
        </w:rPr>
        <w:t> </w:t>
      </w:r>
      <w:hyperlink r:id="rId36" w:tooltip="Коллектор (канализационный)" w:history="1">
        <w:r w:rsidR="00132AA3" w:rsidRPr="00132AA3">
          <w:rPr>
            <w:rStyle w:val="a5"/>
            <w:color w:val="auto"/>
            <w:sz w:val="28"/>
            <w:szCs w:val="28"/>
            <w:u w:val="none"/>
          </w:rPr>
          <w:t>коллектор</w:t>
        </w:r>
      </w:hyperlink>
      <w:r w:rsidR="00132AA3" w:rsidRPr="00132AA3">
        <w:rPr>
          <w:sz w:val="28"/>
          <w:szCs w:val="28"/>
        </w:rPr>
        <w:t>.</w:t>
      </w:r>
    </w:p>
    <w:p w:rsidR="002D0705" w:rsidRPr="009610C2" w:rsidRDefault="002D0705" w:rsidP="002D0705">
      <w:pPr>
        <w:spacing w:after="0" w:line="240" w:lineRule="auto"/>
        <w:ind w:right="1134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10C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</w:p>
    <w:p w:rsidR="00817CD0" w:rsidRDefault="002D0705" w:rsidP="00027B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2D0705">
        <w:rPr>
          <w:bCs/>
          <w:sz w:val="28"/>
          <w:szCs w:val="28"/>
        </w:rPr>
        <w:t>В годы Второй мировой войны (1939-1945 годы) нацисты истребили на территории Германии и оккупированных стран Европы 6 миллионов евреев</w:t>
      </w:r>
      <w:r>
        <w:rPr>
          <w:bCs/>
          <w:sz w:val="28"/>
          <w:szCs w:val="28"/>
        </w:rPr>
        <w:t xml:space="preserve">, подробнее давайте рассмотрим на слайдах, в какой стране, сколько погибло человек.  </w:t>
      </w:r>
    </w:p>
    <w:p w:rsidR="002D0705" w:rsidRPr="002D0705" w:rsidRDefault="002D0705" w:rsidP="00027B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0705">
        <w:rPr>
          <w:sz w:val="28"/>
          <w:szCs w:val="28"/>
        </w:rPr>
        <w:t xml:space="preserve">22 июня 1941 года Гитлер напал на Советский Союз. На тот момент в СССР проживало около 5 миллионов евреев. Большинство на западе России: в Прибалтике, в Белоруссии, на Украине. Это как раз те территории, которые </w:t>
      </w:r>
      <w:r w:rsidRPr="002D0705">
        <w:rPr>
          <w:sz w:val="28"/>
          <w:szCs w:val="28"/>
        </w:rPr>
        <w:lastRenderedPageBreak/>
        <w:t xml:space="preserve">подверглись оккупации фашистскими войсками. </w:t>
      </w:r>
      <w:r w:rsidRPr="002D0705">
        <w:rPr>
          <w:sz w:val="28"/>
          <w:szCs w:val="28"/>
        </w:rPr>
        <w:tab/>
        <w:t>Проведение массовой ликвидации евреев было возложено на оперативные части.</w:t>
      </w:r>
    </w:p>
    <w:p w:rsidR="00027B9C" w:rsidRPr="00027B9C" w:rsidRDefault="00027B9C" w:rsidP="00027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B9C">
        <w:rPr>
          <w:rFonts w:ascii="Times New Roman" w:eastAsia="Times New Roman" w:hAnsi="Times New Roman" w:cs="Times New Roman"/>
          <w:b/>
          <w:sz w:val="28"/>
          <w:szCs w:val="28"/>
        </w:rPr>
        <w:t>Предварительный комментарий учителя.</w:t>
      </w:r>
    </w:p>
    <w:p w:rsidR="00027B9C" w:rsidRPr="00027B9C" w:rsidRDefault="00027B9C" w:rsidP="00027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B9C">
        <w:rPr>
          <w:rFonts w:ascii="Times New Roman" w:eastAsia="Times New Roman" w:hAnsi="Times New Roman" w:cs="Times New Roman"/>
          <w:sz w:val="28"/>
          <w:szCs w:val="28"/>
        </w:rPr>
        <w:t>Еврейские и некоторые нееврейские подростки (13-18 лет) имели шанс выжить в том случае,</w:t>
      </w:r>
      <w:r w:rsidRPr="00027B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если они могли быть использованы как рабочая сила в принудительно-трудовых лагерях.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</w:r>
      <w:r w:rsidRPr="00027B9C">
        <w:rPr>
          <w:rFonts w:ascii="Times New Roman" w:eastAsia="Times New Roman" w:hAnsi="Times New Roman" w:cs="Times New Roman"/>
          <w:i/>
          <w:sz w:val="28"/>
          <w:szCs w:val="28"/>
        </w:rPr>
        <w:t>Их судьба может быть разделена на следующие категории: </w:t>
      </w:r>
      <w:r w:rsidRPr="00027B9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1) дети, убитые по прибытии в лагеря смерти;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2) дети, уничтоженные непосредственно после рождения или в лечебницах;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3) дети, рожденные в гетто или лагерях и выжившие, благодаря заключенным, прятавшим их;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4) дети, как правило, старше 12 лет, которых использовали как рабочую силу и как объекты для медицинских экспериментов.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Pr="00027B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4. </w:t>
      </w:r>
      <w:r w:rsidRPr="00027B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Обсуждение фильма.</w:t>
      </w:r>
      <w:r w:rsidRPr="00027B9C">
        <w:rPr>
          <w:rFonts w:ascii="Times New Roman" w:eastAsia="Times New Roman" w:hAnsi="Times New Roman" w:cs="Times New Roman"/>
          <w:b/>
          <w:sz w:val="28"/>
          <w:szCs w:val="28"/>
        </w:rPr>
        <w:br/>
        <w:t>Примерные вопросы:</w:t>
      </w:r>
      <w:r w:rsidR="000570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то побуждало н</w:t>
      </w:r>
      <w:r>
        <w:rPr>
          <w:rFonts w:ascii="Times New Roman" w:eastAsia="Times New Roman" w:hAnsi="Times New Roman" w:cs="Times New Roman"/>
          <w:sz w:val="28"/>
          <w:szCs w:val="28"/>
        </w:rPr>
        <w:t>ацистов непрерывно соверш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массовые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убийств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>ключенных, в том числе и детей?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2.Для чего нацистам понадобилось создавать огро</w:t>
      </w:r>
      <w:r>
        <w:rPr>
          <w:rFonts w:ascii="Times New Roman" w:eastAsia="Times New Roman" w:hAnsi="Times New Roman" w:cs="Times New Roman"/>
          <w:sz w:val="28"/>
          <w:szCs w:val="28"/>
        </w:rPr>
        <w:t>мные по площади лагеря смерти? 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3. Для чего проводилась се</w:t>
      </w:r>
      <w:r>
        <w:rPr>
          <w:rFonts w:ascii="Times New Roman" w:eastAsia="Times New Roman" w:hAnsi="Times New Roman" w:cs="Times New Roman"/>
          <w:sz w:val="28"/>
          <w:szCs w:val="28"/>
        </w:rPr>
        <w:t>лекция в лагере?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4. Каковы были условия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- узников в концлагерях?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5. Отличалась ли судьба детей-евреев от судьбы узников других национальностей?</w:t>
      </w:r>
    </w:p>
    <w:p w:rsidR="00027B9C" w:rsidRPr="00027B9C" w:rsidRDefault="00027B9C" w:rsidP="00027B9C">
      <w:pPr>
        <w:pStyle w:val="c1"/>
        <w:numPr>
          <w:ilvl w:val="0"/>
          <w:numId w:val="4"/>
        </w:numPr>
        <w:spacing w:before="0" w:beforeAutospacing="0" w:after="0" w:afterAutospacing="0"/>
        <w:rPr>
          <w:i/>
          <w:sz w:val="28"/>
          <w:szCs w:val="28"/>
        </w:rPr>
      </w:pPr>
      <w:r w:rsidRPr="00027B9C">
        <w:rPr>
          <w:b/>
          <w:i/>
          <w:iCs/>
          <w:sz w:val="28"/>
          <w:szCs w:val="28"/>
        </w:rPr>
        <w:t>Обобщение по теме.</w:t>
      </w:r>
      <w:r w:rsidR="00057040">
        <w:rPr>
          <w:b/>
          <w:i/>
          <w:iCs/>
          <w:sz w:val="28"/>
          <w:szCs w:val="28"/>
        </w:rPr>
        <w:t xml:space="preserve"> </w:t>
      </w:r>
    </w:p>
    <w:p w:rsidR="00027B9C" w:rsidRPr="00027B9C" w:rsidRDefault="00027B9C" w:rsidP="00027B9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сейчас давайте подведём итоги нашего классного часа. (Учащиеся отвечают на вопросы учителя)</w:t>
      </w:r>
    </w:p>
    <w:p w:rsidR="00027B9C" w:rsidRPr="00027B9C" w:rsidRDefault="00027B9C" w:rsidP="00027B9C">
      <w:pPr>
        <w:numPr>
          <w:ilvl w:val="0"/>
          <w:numId w:val="3"/>
        </w:numPr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чем мы сегодня говорили?</w:t>
      </w:r>
    </w:p>
    <w:p w:rsidR="00027B9C" w:rsidRPr="00027B9C" w:rsidRDefault="00027B9C" w:rsidP="00027B9C">
      <w:pPr>
        <w:numPr>
          <w:ilvl w:val="0"/>
          <w:numId w:val="3"/>
        </w:numPr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такое Холокост?</w:t>
      </w:r>
    </w:p>
    <w:p w:rsidR="00027B9C" w:rsidRPr="00027B9C" w:rsidRDefault="00027B9C" w:rsidP="00027B9C">
      <w:pPr>
        <w:numPr>
          <w:ilvl w:val="0"/>
          <w:numId w:val="3"/>
        </w:numPr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 день считается « Международным днем памяти жертвам Холокоста»?</w:t>
      </w:r>
    </w:p>
    <w:p w:rsidR="00027B9C" w:rsidRPr="00027B9C" w:rsidRDefault="00027B9C" w:rsidP="00027B9C">
      <w:pPr>
        <w:numPr>
          <w:ilvl w:val="0"/>
          <w:numId w:val="3"/>
        </w:numPr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является причинами Холокоста?</w:t>
      </w:r>
    </w:p>
    <w:p w:rsidR="00027B9C" w:rsidRDefault="00027B9C" w:rsidP="00027B9C">
      <w:pPr>
        <w:numPr>
          <w:ilvl w:val="0"/>
          <w:numId w:val="3"/>
        </w:numPr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стал его жертвами?</w:t>
      </w:r>
    </w:p>
    <w:p w:rsidR="00027B9C" w:rsidRPr="00027B9C" w:rsidRDefault="00027B9C" w:rsidP="00027B9C">
      <w:pPr>
        <w:numPr>
          <w:ilvl w:val="0"/>
          <w:numId w:val="3"/>
        </w:numPr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</w:rPr>
        <w:t>Считаете ли вы, что Холокост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уникальным событием в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человеческой истории, полной войн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и убийств? Почему?</w:t>
      </w:r>
    </w:p>
    <w:p w:rsidR="00027B9C" w:rsidRPr="00027B9C" w:rsidRDefault="00027B9C" w:rsidP="00027B9C">
      <w:pPr>
        <w:numPr>
          <w:ilvl w:val="0"/>
          <w:numId w:val="3"/>
        </w:numPr>
        <w:spacing w:after="0" w:line="270" w:lineRule="atLeast"/>
        <w:ind w:left="270"/>
        <w:jc w:val="both"/>
        <w:textAlignment w:val="baseline"/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</w:rPr>
        <w:t xml:space="preserve">Каково общее значение явления Холокост для каждого из </w:t>
      </w:r>
      <w:r w:rsidR="00817CD0">
        <w:rPr>
          <w:rFonts w:ascii="Times New Roman" w:eastAsia="Times New Roman" w:hAnsi="Times New Roman" w:cs="Times New Roman"/>
          <w:sz w:val="28"/>
          <w:szCs w:val="28"/>
        </w:rPr>
        <w:t>нас?</w:t>
      </w:r>
    </w:p>
    <w:p w:rsidR="00027B9C" w:rsidRPr="00027B9C" w:rsidRDefault="00027B9C" w:rsidP="00027B9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Сейчас </w:t>
      </w:r>
      <w:r w:rsidRPr="00027B9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объявляет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ся минута</w:t>
      </w:r>
      <w:r w:rsidRPr="00027B9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молчания,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давайте стоя помянем ушедшие жизни тысячи людей, в том числе и</w:t>
      </w:r>
      <w:r w:rsidR="009D007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</w:p>
    <w:p w:rsidR="00027B9C" w:rsidRPr="00027B9C" w:rsidRDefault="00027B9C" w:rsidP="00027B9C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27B9C">
        <w:rPr>
          <w:rStyle w:val="c0"/>
          <w:sz w:val="28"/>
          <w:szCs w:val="28"/>
          <w:shd w:val="clear" w:color="auto" w:fill="FFFFFF"/>
        </w:rPr>
        <w:t xml:space="preserve">Спасибо вам за внимание. Я уверена, что </w:t>
      </w:r>
      <w:r>
        <w:rPr>
          <w:rStyle w:val="c0"/>
          <w:sz w:val="28"/>
          <w:szCs w:val="28"/>
          <w:shd w:val="clear" w:color="auto" w:fill="FFFFFF"/>
        </w:rPr>
        <w:t xml:space="preserve">сегодня никто не уйдет с нашего </w:t>
      </w:r>
      <w:r w:rsidRPr="00027B9C">
        <w:rPr>
          <w:rStyle w:val="c0"/>
          <w:sz w:val="28"/>
          <w:szCs w:val="28"/>
          <w:shd w:val="clear" w:color="auto" w:fill="FFFFFF"/>
        </w:rPr>
        <w:t>мероприятия с холодным сердцем.</w:t>
      </w:r>
    </w:p>
    <w:p w:rsidR="00251923" w:rsidRDefault="002519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32AA3" w:rsidRDefault="00251923" w:rsidP="0025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9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D007F" w:rsidRPr="00251923" w:rsidRDefault="009D007F" w:rsidP="0025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923" w:rsidRPr="009C6AB8" w:rsidRDefault="009C6AB8" w:rsidP="009C6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>Альтман И. Международный конкурс "Память о Холокосте - путь к толерантности" // Народное образование. – 2005. - N 4. - С. 131-132.</w:t>
      </w:r>
    </w:p>
    <w:p w:rsidR="00251923" w:rsidRPr="009C6AB8" w:rsidRDefault="009C6AB8" w:rsidP="009C6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 xml:space="preserve">Ветте В. Война на уничтожение : вермахт и </w:t>
      </w:r>
      <w:r w:rsidR="009D007F" w:rsidRPr="009C6AB8">
        <w:rPr>
          <w:rStyle w:val="redtext"/>
          <w:rFonts w:ascii="Times New Roman" w:eastAsia="Times New Roman" w:hAnsi="Times New Roman" w:cs="Times New Roman"/>
          <w:sz w:val="28"/>
          <w:szCs w:val="28"/>
        </w:rPr>
        <w:t>холокост</w:t>
      </w:r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 xml:space="preserve"> // Новая и новейшая история. – 1999. - N 3. - С. 72-79.</w:t>
      </w:r>
    </w:p>
    <w:p w:rsidR="009D007F" w:rsidRPr="009C6AB8" w:rsidRDefault="009C6AB8" w:rsidP="009C6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>Вьевьорка М. Соблазн антисемитизма. Ненависть к евреям в современной Франции // Диаспоры. - 2007. - N 3. - С. 140-190.</w:t>
      </w:r>
    </w:p>
    <w:p w:rsidR="009D007F" w:rsidRPr="009C6AB8" w:rsidRDefault="009C6AB8" w:rsidP="009C6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>Неймарк Н. М. Пламя ненависти : этнические чистки в Европе XX века / Н. М. Неймарк. – М. : СПб. : АИРО-ХХ : Дмитрий Буланин , 2005. - 309 с.</w:t>
      </w:r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br/>
        <w:t>Свердловская ОУНБ; КХ; Инв. номер 2303050-КХ</w:t>
      </w:r>
    </w:p>
    <w:p w:rsidR="009C6AB8" w:rsidRPr="009C6AB8" w:rsidRDefault="009C6AB8" w:rsidP="009C6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C6AB8">
        <w:rPr>
          <w:rFonts w:ascii="Times New Roman" w:eastAsia="Times New Roman" w:hAnsi="Times New Roman" w:cs="Times New Roman"/>
          <w:sz w:val="28"/>
          <w:szCs w:val="28"/>
        </w:rPr>
        <w:t>Уроки холокоста // Наша власть : дела и лица. - 2010. - N 1/2. - С. 76-77.</w:t>
      </w:r>
    </w:p>
    <w:p w:rsidR="009D007F" w:rsidRPr="009C6AB8" w:rsidRDefault="00AF066D" w:rsidP="009C6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history="1">
        <w:r w:rsidR="009C6AB8" w:rsidRPr="009C6A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6) www.holofond.ru/</w:t>
        </w:r>
      </w:hyperlink>
    </w:p>
    <w:p w:rsidR="009C6AB8" w:rsidRPr="009C6AB8" w:rsidRDefault="00AF066D" w:rsidP="009C6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9C6AB8" w:rsidRPr="009C6A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7) www.yadvashem.org/</w:t>
        </w:r>
      </w:hyperlink>
    </w:p>
    <w:sectPr w:rsidR="009C6AB8" w:rsidRPr="009C6AB8" w:rsidSect="00F74C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53A"/>
    <w:multiLevelType w:val="hybridMultilevel"/>
    <w:tmpl w:val="A8983F4A"/>
    <w:lvl w:ilvl="0" w:tplc="F1A4AB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0534A"/>
    <w:multiLevelType w:val="multilevel"/>
    <w:tmpl w:val="DA3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70425"/>
    <w:multiLevelType w:val="hybridMultilevel"/>
    <w:tmpl w:val="60D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2D3"/>
    <w:multiLevelType w:val="hybridMultilevel"/>
    <w:tmpl w:val="7B8C3AB0"/>
    <w:lvl w:ilvl="0" w:tplc="BF686E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0009"/>
    <w:multiLevelType w:val="hybridMultilevel"/>
    <w:tmpl w:val="0536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1126"/>
    <w:multiLevelType w:val="hybridMultilevel"/>
    <w:tmpl w:val="0610E334"/>
    <w:lvl w:ilvl="0" w:tplc="BF686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8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27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6D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2F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66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25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2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A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410FB6"/>
    <w:multiLevelType w:val="multilevel"/>
    <w:tmpl w:val="F11C5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F483B"/>
    <w:multiLevelType w:val="hybridMultilevel"/>
    <w:tmpl w:val="FB76674A"/>
    <w:lvl w:ilvl="0" w:tplc="89087A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D7350"/>
    <w:multiLevelType w:val="multilevel"/>
    <w:tmpl w:val="1CB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662A2"/>
    <w:multiLevelType w:val="multilevel"/>
    <w:tmpl w:val="6EAA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115D8"/>
    <w:multiLevelType w:val="multilevel"/>
    <w:tmpl w:val="616E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07E3F"/>
    <w:multiLevelType w:val="multilevel"/>
    <w:tmpl w:val="0D9C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A5370"/>
    <w:multiLevelType w:val="hybridMultilevel"/>
    <w:tmpl w:val="49C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704512"/>
    <w:multiLevelType w:val="hybridMultilevel"/>
    <w:tmpl w:val="0E78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610DA"/>
    <w:multiLevelType w:val="hybridMultilevel"/>
    <w:tmpl w:val="5B44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BD6818"/>
    <w:rsid w:val="00027B9C"/>
    <w:rsid w:val="00057040"/>
    <w:rsid w:val="00107AD3"/>
    <w:rsid w:val="00132AA3"/>
    <w:rsid w:val="001B519A"/>
    <w:rsid w:val="00251923"/>
    <w:rsid w:val="00266275"/>
    <w:rsid w:val="002D0705"/>
    <w:rsid w:val="00396394"/>
    <w:rsid w:val="005D5A02"/>
    <w:rsid w:val="00625501"/>
    <w:rsid w:val="00716844"/>
    <w:rsid w:val="00817CD0"/>
    <w:rsid w:val="00931E60"/>
    <w:rsid w:val="009610C2"/>
    <w:rsid w:val="009C6AB8"/>
    <w:rsid w:val="009D007F"/>
    <w:rsid w:val="009E39D4"/>
    <w:rsid w:val="009F2B5E"/>
    <w:rsid w:val="00A23983"/>
    <w:rsid w:val="00AF066D"/>
    <w:rsid w:val="00BD6818"/>
    <w:rsid w:val="00BE69EC"/>
    <w:rsid w:val="00C52EE7"/>
    <w:rsid w:val="00C91096"/>
    <w:rsid w:val="00C92106"/>
    <w:rsid w:val="00E262B3"/>
    <w:rsid w:val="00E74624"/>
    <w:rsid w:val="00EE1E21"/>
    <w:rsid w:val="00F7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18"/>
    <w:pPr>
      <w:ind w:left="720"/>
      <w:contextualSpacing/>
    </w:pPr>
  </w:style>
  <w:style w:type="character" w:customStyle="1" w:styleId="c0">
    <w:name w:val="c0"/>
    <w:basedOn w:val="a0"/>
    <w:rsid w:val="00BD6818"/>
  </w:style>
  <w:style w:type="paragraph" w:customStyle="1" w:styleId="c20">
    <w:name w:val="c20"/>
    <w:basedOn w:val="a"/>
    <w:rsid w:val="00BD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D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D6818"/>
  </w:style>
  <w:style w:type="character" w:customStyle="1" w:styleId="apple-converted-space">
    <w:name w:val="apple-converted-space"/>
    <w:basedOn w:val="a0"/>
    <w:rsid w:val="00BD6818"/>
  </w:style>
  <w:style w:type="paragraph" w:styleId="a4">
    <w:name w:val="Normal (Web)"/>
    <w:basedOn w:val="a"/>
    <w:uiPriority w:val="99"/>
    <w:semiHidden/>
    <w:unhideWhenUsed/>
    <w:rsid w:val="0096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610C2"/>
    <w:rPr>
      <w:color w:val="0000FF"/>
      <w:u w:val="single"/>
    </w:rPr>
  </w:style>
  <w:style w:type="character" w:customStyle="1" w:styleId="apple-style-span">
    <w:name w:val="apple-style-span"/>
    <w:basedOn w:val="a0"/>
    <w:rsid w:val="009610C2"/>
  </w:style>
  <w:style w:type="paragraph" w:customStyle="1" w:styleId="c1">
    <w:name w:val="c1"/>
    <w:basedOn w:val="a"/>
    <w:rsid w:val="0013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2AA3"/>
    <w:rPr>
      <w:b/>
      <w:bCs/>
    </w:rPr>
  </w:style>
  <w:style w:type="paragraph" w:customStyle="1" w:styleId="c23">
    <w:name w:val="c23"/>
    <w:basedOn w:val="a"/>
    <w:rsid w:val="0002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">
    <w:name w:val="red_text"/>
    <w:basedOn w:val="a0"/>
    <w:rsid w:val="009D0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1%8E%D1%80%D0%BD%D0%B1%D0%B5%D1%80%D0%B3%D1%81%D0%BA%D0%B8%D0%B5_%D0%B7%D0%B0%D0%BA%D0%BE%D0%BD%D1%8B" TargetMode="External"/><Relationship Id="rId13" Type="http://schemas.openxmlformats.org/officeDocument/2006/relationships/hyperlink" Target="http://ru.wikipedia.org/wiki/1940" TargetMode="External"/><Relationship Id="rId18" Type="http://schemas.openxmlformats.org/officeDocument/2006/relationships/hyperlink" Target="http://ru.wikipedia.org/wiki/%D0%A3%D0%BA%D1%80%D0%B0%D0%B8%D0%BD%D1%81%D0%BA%D0%B8%D0%B9_%D1%8F%D0%B7%D1%8B%D0%BA" TargetMode="External"/><Relationship Id="rId26" Type="http://schemas.openxmlformats.org/officeDocument/2006/relationships/hyperlink" Target="http://ru.wikipedia.org/wiki/%D0%A1%D0%BE%D0%B2%D0%B5%D1%82%D1%81%D0%BA%D0%B8%D0%B5_%D0%B2%D0%BE%D0%B5%D0%BD%D0%BD%D0%BE%D0%BF%D0%BB%D0%B5%D0%BD%D0%BD%D1%8B%D0%B5_%D0%B2%D0%BE_%D0%B2%D1%80%D0%B5%D0%BC%D1%8F_%D0%92%D0%B5%D0%BB%D0%B8%D0%BA%D0%BE%D0%B9_%D0%9E%D1%82%D0%B5%D1%87%D0%B5%D1%81%D1%82%D0%B2%D0%B5%D0%BD%D0%BD%D0%BE%D0%B9_%D0%B2%D0%BE%D0%B9%D0%BD%D1%8B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B%D1%83%D0%BA%D1%8C%D1%8F%D0%BD%D0%BE%D0%B2%D0%BA%D0%B0_(%D0%9A%D0%B8%D0%B5%D0%B2)" TargetMode="External"/><Relationship Id="rId34" Type="http://schemas.openxmlformats.org/officeDocument/2006/relationships/hyperlink" Target="http://ru.wikipedia.org/wiki/%D0%9E%D0%B2%D1%80%D0%B0%D0%B3" TargetMode="External"/><Relationship Id="rId7" Type="http://schemas.openxmlformats.org/officeDocument/2006/relationships/hyperlink" Target="http://ru.wikipedia.org/wiki/1933_%D0%B3%D0%BE%D0%B4" TargetMode="External"/><Relationship Id="rId12" Type="http://schemas.openxmlformats.org/officeDocument/2006/relationships/hyperlink" Target="http://ru.wikipedia.org/wiki/%D0%A5%D1%80%D1%83%D1%81%D1%82%D0%B0%D0%BB%D1%8C%D0%BD%D0%B0%D1%8F_%D0%BD%D0%BE%D1%87%D1%8C" TargetMode="External"/><Relationship Id="rId17" Type="http://schemas.openxmlformats.org/officeDocument/2006/relationships/hyperlink" Target="http://ru.wikipedia.org/wiki/%D0%93%D0%B5%D1%82%D1%82%D0%BE_%D0%B2_%D0%BF%D0%B5%D1%80%D0%B8%D0%BE%D0%B4_%D0%92%D1%82%D0%BE%D1%80%D0%BE%D0%B9_%D0%BC%D0%B8%D1%80%D0%BE%D0%B2%D0%BE%D0%B9_%D0%B2%D0%BE%D0%B9%D0%BD%D1%8B" TargetMode="External"/><Relationship Id="rId25" Type="http://schemas.openxmlformats.org/officeDocument/2006/relationships/hyperlink" Target="http://ru.wikipedia.org/wiki/%D0%9A%D0%B0%D1%80%D0%B0%D0%B8%D0%BC%D1%8B_(%D0%BD%D0%B0%D1%80%D0%BE%D0%B4)" TargetMode="External"/><Relationship Id="rId33" Type="http://schemas.openxmlformats.org/officeDocument/2006/relationships/hyperlink" Target="http://ru.wikipedia.org/wiki/%D0%9A%D1%83%D1%80%D0%B5%D0%BD%D1%91%D0%B2%D1%81%D0%BA%D0%B0%D1%8F_%D1%82%D1%80%D0%B0%D0%B3%D0%B5%D0%B4%D0%B8%D1%8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1%84%D1%80%D0%B8%D0%BA%D0%B0" TargetMode="External"/><Relationship Id="rId20" Type="http://schemas.openxmlformats.org/officeDocument/2006/relationships/hyperlink" Target="http://ru.wikipedia.org/wiki/%D0%9A%D0%B8%D0%B5%D0%B2" TargetMode="External"/><Relationship Id="rId29" Type="http://schemas.openxmlformats.org/officeDocument/2006/relationships/hyperlink" Target="http://ru.wikipedia.org/wiki/1941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1%D0%BE%D0%B9%D0%BA%D0%BE%D1%82" TargetMode="External"/><Relationship Id="rId11" Type="http://schemas.openxmlformats.org/officeDocument/2006/relationships/hyperlink" Target="http://ru.wikipedia.org/wiki/1938_%D0%B3%D0%BE%D0%B4" TargetMode="External"/><Relationship Id="rId24" Type="http://schemas.openxmlformats.org/officeDocument/2006/relationships/hyperlink" Target="http://ru.wikipedia.org/wiki/%D0%A6%D1%8B%D0%B3%D0%B0%D0%BD%D0%B5" TargetMode="External"/><Relationship Id="rId32" Type="http://schemas.openxmlformats.org/officeDocument/2006/relationships/hyperlink" Target="http://ru.wikipedia.org/wiki/%D0%91%D0%B0%D0%B1%D0%B8%D0%B9_%D0%AF%D1%8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B%D0%B0%D0%BD_%C2%AB%D0%9C%D0%B0%D0%B4%D0%B0%D0%B3%D0%B0%D1%81%D0%BA%D0%B0%D1%80%C2%BB" TargetMode="External"/><Relationship Id="rId23" Type="http://schemas.openxmlformats.org/officeDocument/2006/relationships/hyperlink" Target="http://ru.wikipedia.org/wiki/%D0%95%D0%B2%D1%80%D0%B5%D0%B8" TargetMode="External"/><Relationship Id="rId28" Type="http://schemas.openxmlformats.org/officeDocument/2006/relationships/hyperlink" Target="http://ru.wikipedia.org/wiki/%D0%A3%D0%BA%D1%80%D0%B0%D0%B8%D0%BD%D1%81%D0%BA%D0%B8%D0%B9_%D0%BA%D0%BE%D0%BB%D0%BB%D0%B0%D0%B1%D0%BE%D1%80%D0%B0%D1%86%D0%B8%D0%BE%D0%BD%D0%B8%D0%B7%D0%BC_%D0%B2%D0%BE_%D0%92%D1%82%D0%BE%D1%80%D0%BE%D0%B9_%D0%BC%D0%B8%D1%80%D0%BE%D0%B2%D0%BE%D0%B9_%D0%B2%D0%BE%D0%B9%D0%BD%D0%B5" TargetMode="External"/><Relationship Id="rId36" Type="http://schemas.openxmlformats.org/officeDocument/2006/relationships/hyperlink" Target="http://ru.wikipedia.org/wiki/%D0%9A%D0%BE%D0%BB%D0%BB%D0%B5%D0%BA%D1%82%D0%BE%D1%80_(%D0%BA%D0%B0%D0%BD%D0%B0%D0%BB%D0%B8%D0%B7%D0%B0%D1%86%D0%B8%D0%BE%D0%BD%D0%BD%D1%8B%D0%B9)" TargetMode="External"/><Relationship Id="rId10" Type="http://schemas.openxmlformats.org/officeDocument/2006/relationships/hyperlink" Target="http://ru.wikipedia.org/wiki/%D0%A0%D0%B0%D1%81%D0%BE%D0%B2%D1%8B%D0%B9_%D0%B0%D0%BD%D1%82%D0%B8%D1%81%D0%B5%D0%BC%D0%B8%D1%82%D0%B8%D0%B7%D0%BC" TargetMode="External"/><Relationship Id="rId19" Type="http://schemas.openxmlformats.org/officeDocument/2006/relationships/hyperlink" Target="http://ru.wikipedia.org/wiki/%D0%A3%D1%80%D0%BE%D1%87%D0%B8%D1%89%D0%B5" TargetMode="External"/><Relationship Id="rId31" Type="http://schemas.openxmlformats.org/officeDocument/2006/relationships/hyperlink" Target="http://ru.wikipedia.org/wiki/%D0%A5%D0%BE%D0%BB%D0%BE%D0%BA%D0%BE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35_%D0%B3%D0%BE%D0%B4" TargetMode="External"/><Relationship Id="rId14" Type="http://schemas.openxmlformats.org/officeDocument/2006/relationships/hyperlink" Target="http://ru.wikipedia.org/wiki/1941_%D0%B3%D0%BE%D0%B4" TargetMode="External"/><Relationship Id="rId22" Type="http://schemas.openxmlformats.org/officeDocument/2006/relationships/hyperlink" Target="http://ru.wikipedia.org/wiki/%D0%A1%D1%8B%D1%80%D0%B5%D1%86_(%D0%9A%D0%B8%D0%B5%D0%B2)" TargetMode="External"/><Relationship Id="rId27" Type="http://schemas.openxmlformats.org/officeDocument/2006/relationships/hyperlink" Target="http://ru.wikipedia.org/wiki/%D0%A0%D0%B5%D0%B9%D1%85%D1%81%D0%BA%D0%BE%D0%BC%D0%B8%D1%81%D1%81%D0%B0%D1%80%D0%B8%D0%B0%D1%82_%D0%A3%D0%BA%D1%80%D0%B0%D0%B8%D0%BD%D0%B0" TargetMode="External"/><Relationship Id="rId30" Type="http://schemas.openxmlformats.org/officeDocument/2006/relationships/hyperlink" Target="http://ru.wikipedia.org/wiki/%D0%9B%D1%8E%D0%B4%D0%B8,_%D1%81%D0%BF%D0%B0%D1%81%D1%88%D0%B8%D0%B5%D1%81%D1%8F_%D0%B8%D0%B7_%D0%91%D0%B0%D0%B1%D1%8C%D0%B5%D0%B3%D0%BE_%D0%AF%D1%80%D0%B0" TargetMode="External"/><Relationship Id="rId35" Type="http://schemas.openxmlformats.org/officeDocument/2006/relationships/hyperlink" Target="http://ru.wikipedia.org/wiki/%D0%A0%D1%83%D1%87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4A4A-C827-4D0D-8F19-041AB46B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Galina</cp:lastModifiedBy>
  <cp:revision>17</cp:revision>
  <dcterms:created xsi:type="dcterms:W3CDTF">2013-10-13T07:47:00Z</dcterms:created>
  <dcterms:modified xsi:type="dcterms:W3CDTF">2017-01-29T07:53:00Z</dcterms:modified>
</cp:coreProperties>
</file>