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62E" w:rsidRDefault="006E162E" w:rsidP="006E162E">
      <w:pPr>
        <w:jc w:val="center"/>
        <w:rPr>
          <w:b/>
          <w:bCs/>
          <w:i/>
          <w:iCs/>
          <w:color w:val="C00000"/>
          <w:kern w:val="24"/>
          <w:sz w:val="32"/>
          <w:szCs w:val="32"/>
        </w:rPr>
      </w:pPr>
      <w:r w:rsidRPr="006E162E">
        <w:rPr>
          <w:b/>
          <w:bCs/>
          <w:i/>
          <w:iCs/>
          <w:color w:val="C00000"/>
          <w:kern w:val="24"/>
          <w:sz w:val="32"/>
          <w:szCs w:val="32"/>
        </w:rPr>
        <w:t>«Нельзя писать в пустоту. Работая, надо представлять себе того милого человека, которому ты рассказываешь все лучшее, что накопилось у тебя на душе и на сердце. Тогда придут сильные и свежи</w:t>
      </w:r>
      <w:r>
        <w:rPr>
          <w:b/>
          <w:bCs/>
          <w:i/>
          <w:iCs/>
          <w:color w:val="C00000"/>
          <w:kern w:val="24"/>
          <w:sz w:val="32"/>
          <w:szCs w:val="32"/>
        </w:rPr>
        <w:t xml:space="preserve">е слова».                      </w:t>
      </w:r>
      <w:r w:rsidRPr="006E162E">
        <w:rPr>
          <w:b/>
          <w:bCs/>
          <w:i/>
          <w:iCs/>
          <w:color w:val="C00000"/>
          <w:kern w:val="24"/>
          <w:sz w:val="32"/>
          <w:szCs w:val="32"/>
        </w:rPr>
        <w:t xml:space="preserve">                                    </w:t>
      </w:r>
      <w:proofErr w:type="spellStart"/>
      <w:r w:rsidRPr="006E162E">
        <w:rPr>
          <w:b/>
          <w:bCs/>
          <w:i/>
          <w:iCs/>
          <w:color w:val="C00000"/>
          <w:kern w:val="24"/>
          <w:sz w:val="32"/>
          <w:szCs w:val="32"/>
        </w:rPr>
        <w:t>К.Г.Паустовский</w:t>
      </w:r>
      <w:proofErr w:type="spellEnd"/>
    </w:p>
    <w:p w:rsidR="006E162E" w:rsidRPr="006E162E" w:rsidRDefault="006E162E" w:rsidP="00AD2DA3">
      <w:pPr>
        <w:spacing w:line="360" w:lineRule="auto"/>
        <w:jc w:val="center"/>
        <w:rPr>
          <w:b/>
          <w:bCs/>
          <w:color w:val="0070C0"/>
          <w:kern w:val="36"/>
          <w:sz w:val="32"/>
          <w:szCs w:val="32"/>
        </w:rPr>
      </w:pPr>
      <w:r>
        <w:rPr>
          <w:noProof/>
        </w:rPr>
        <w:drawing>
          <wp:inline distT="0" distB="0" distL="0" distR="0" wp14:anchorId="3D00F678" wp14:editId="2CC14CD8">
            <wp:extent cx="3046835" cy="2368557"/>
            <wp:effectExtent l="0" t="0" r="1270" b="0"/>
            <wp:docPr id="33804" name="Picture 12" descr="SVECH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04" name="Picture 12" descr="SVECHKA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835" cy="2368557"/>
                    </a:xfrm>
                    <a:prstGeom prst="round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162E" w:rsidRPr="006E162E" w:rsidRDefault="006E162E" w:rsidP="006E162E">
      <w:pPr>
        <w:pStyle w:val="a5"/>
        <w:spacing w:before="0" w:beforeAutospacing="0" w:after="0" w:afterAutospacing="0"/>
        <w:jc w:val="center"/>
        <w:textAlignment w:val="baseline"/>
        <w:rPr>
          <w:sz w:val="56"/>
          <w:szCs w:val="56"/>
        </w:rPr>
      </w:pPr>
      <w:r w:rsidRPr="006E162E">
        <w:rPr>
          <w:rFonts w:ascii="Monotype Corsiva" w:hAnsi="Monotype Corsiva"/>
          <w:b/>
          <w:bCs/>
          <w:i/>
          <w:iCs/>
          <w:color w:val="376092"/>
          <w:sz w:val="56"/>
          <w:szCs w:val="56"/>
          <w14:shadow w14:blurRad="0" w14:dist="45847" w14:dir="2021404" w14:sx="100000" w14:sy="100000" w14:kx="0" w14:ky="0" w14:algn="ctr">
            <w14:srgbClr w14:val="808080">
              <w14:alpha w14:val="20000"/>
            </w14:srgbClr>
          </w14:shadow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Структурные особенности</w:t>
      </w:r>
    </w:p>
    <w:p w:rsidR="006E162E" w:rsidRPr="006E162E" w:rsidRDefault="006E162E" w:rsidP="006E162E">
      <w:pPr>
        <w:pStyle w:val="a5"/>
        <w:spacing w:before="0" w:beforeAutospacing="0" w:after="0" w:afterAutospacing="0"/>
        <w:jc w:val="center"/>
        <w:textAlignment w:val="baseline"/>
        <w:rPr>
          <w:sz w:val="56"/>
          <w:szCs w:val="56"/>
        </w:rPr>
      </w:pPr>
      <w:r w:rsidRPr="006E162E">
        <w:rPr>
          <w:rFonts w:ascii="Monotype Corsiva" w:hAnsi="Monotype Corsiva"/>
          <w:b/>
          <w:bCs/>
          <w:i/>
          <w:iCs/>
          <w:color w:val="376092"/>
          <w:sz w:val="56"/>
          <w:szCs w:val="56"/>
          <w14:shadow w14:blurRad="0" w14:dist="45847" w14:dir="2021404" w14:sx="100000" w14:sy="100000" w14:kx="0" w14:ky="0" w14:algn="ctr">
            <w14:srgbClr w14:val="808080">
              <w14:alpha w14:val="20000"/>
            </w14:srgbClr>
          </w14:shadow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письма</w:t>
      </w:r>
    </w:p>
    <w:p w:rsidR="006E162E" w:rsidRPr="006E162E" w:rsidRDefault="006E162E" w:rsidP="006E162E">
      <w:pPr>
        <w:pStyle w:val="a5"/>
        <w:spacing w:before="0" w:beforeAutospacing="0" w:after="0" w:afterAutospacing="0"/>
        <w:rPr>
          <w:sz w:val="28"/>
          <w:szCs w:val="28"/>
        </w:rPr>
      </w:pPr>
      <w:r w:rsidRPr="006E162E">
        <w:rPr>
          <w:i/>
          <w:iCs/>
          <w:color w:val="17375E"/>
          <w:kern w:val="24"/>
          <w:sz w:val="28"/>
          <w:szCs w:val="28"/>
        </w:rPr>
        <w:t>1.Обращение</w:t>
      </w:r>
    </w:p>
    <w:p w:rsidR="006E162E" w:rsidRPr="006E162E" w:rsidRDefault="006E162E" w:rsidP="006E162E">
      <w:pPr>
        <w:pStyle w:val="a5"/>
        <w:spacing w:before="0" w:beforeAutospacing="0" w:after="0" w:afterAutospacing="0"/>
        <w:rPr>
          <w:sz w:val="28"/>
          <w:szCs w:val="28"/>
        </w:rPr>
      </w:pPr>
      <w:r w:rsidRPr="006E162E">
        <w:rPr>
          <w:i/>
          <w:iCs/>
          <w:color w:val="17375E"/>
          <w:kern w:val="24"/>
          <w:sz w:val="28"/>
          <w:szCs w:val="28"/>
        </w:rPr>
        <w:t>2. Основной текст.</w:t>
      </w:r>
    </w:p>
    <w:p w:rsidR="006E162E" w:rsidRPr="006E162E" w:rsidRDefault="006E162E" w:rsidP="006E162E">
      <w:pPr>
        <w:pStyle w:val="a5"/>
        <w:spacing w:before="0" w:beforeAutospacing="0" w:after="0" w:afterAutospacing="0"/>
        <w:rPr>
          <w:sz w:val="28"/>
          <w:szCs w:val="28"/>
        </w:rPr>
      </w:pPr>
      <w:r w:rsidRPr="006E162E">
        <w:rPr>
          <w:i/>
          <w:iCs/>
          <w:color w:val="17375E"/>
          <w:kern w:val="24"/>
          <w:sz w:val="28"/>
          <w:szCs w:val="28"/>
        </w:rPr>
        <w:t>3. Заключительная формула вежливости.</w:t>
      </w:r>
    </w:p>
    <w:p w:rsidR="006E162E" w:rsidRPr="006E162E" w:rsidRDefault="006E162E" w:rsidP="006E162E">
      <w:pPr>
        <w:pStyle w:val="a5"/>
        <w:spacing w:before="0" w:beforeAutospacing="0" w:after="0" w:afterAutospacing="0"/>
        <w:rPr>
          <w:sz w:val="28"/>
          <w:szCs w:val="28"/>
        </w:rPr>
      </w:pPr>
      <w:r w:rsidRPr="006E162E">
        <w:rPr>
          <w:i/>
          <w:iCs/>
          <w:color w:val="17375E"/>
          <w:kern w:val="24"/>
          <w:sz w:val="28"/>
          <w:szCs w:val="28"/>
        </w:rPr>
        <w:t>4.Подпись, дата.</w:t>
      </w:r>
    </w:p>
    <w:p w:rsidR="006E162E" w:rsidRDefault="006E162E" w:rsidP="00AD2DA3">
      <w:pPr>
        <w:spacing w:line="360" w:lineRule="auto"/>
        <w:jc w:val="center"/>
        <w:rPr>
          <w:rFonts w:asciiTheme="minorHAnsi" w:hAnsiTheme="minorHAnsi"/>
          <w:b/>
          <w:bCs/>
          <w:color w:val="0070C0"/>
          <w:kern w:val="36"/>
          <w:sz w:val="36"/>
          <w:szCs w:val="36"/>
        </w:rPr>
      </w:pPr>
    </w:p>
    <w:p w:rsidR="006E162E" w:rsidRPr="00A24997" w:rsidRDefault="00A24997" w:rsidP="00A24997">
      <w:pPr>
        <w:jc w:val="center"/>
        <w:rPr>
          <w:rFonts w:asciiTheme="minorHAnsi" w:hAnsiTheme="minorHAnsi"/>
          <w:b/>
          <w:bCs/>
          <w:color w:val="0070C0"/>
          <w:kern w:val="36"/>
          <w:sz w:val="56"/>
          <w:szCs w:val="56"/>
        </w:rPr>
      </w:pPr>
      <w:r w:rsidRPr="00A24997">
        <w:rPr>
          <w:rFonts w:ascii="Monotype Corsiva" w:hAnsi="Monotype Corsiva"/>
          <w:b/>
          <w:bCs/>
          <w:i/>
          <w:iCs/>
          <w:color w:val="17375E"/>
          <w:kern w:val="24"/>
          <w:sz w:val="56"/>
          <w:szCs w:val="56"/>
        </w:rPr>
        <w:lastRenderedPageBreak/>
        <w:t>Советы тому, кто пишет письмо</w:t>
      </w:r>
    </w:p>
    <w:p w:rsidR="00A24997" w:rsidRPr="00A24997" w:rsidRDefault="00A24997" w:rsidP="00A24997">
      <w:pPr>
        <w:pStyle w:val="a9"/>
        <w:numPr>
          <w:ilvl w:val="0"/>
          <w:numId w:val="8"/>
        </w:numPr>
        <w:rPr>
          <w:color w:val="C00000"/>
          <w:sz w:val="28"/>
          <w:szCs w:val="28"/>
        </w:rPr>
      </w:pPr>
      <w:r w:rsidRPr="00A24997">
        <w:rPr>
          <w:rFonts w:ascii="Calibri" w:hAnsi="Calibri"/>
          <w:i/>
          <w:iCs/>
          <w:color w:val="C00000"/>
          <w:kern w:val="24"/>
          <w:sz w:val="28"/>
          <w:szCs w:val="28"/>
        </w:rPr>
        <w:t>Старайся писать ясно и просто.</w:t>
      </w:r>
    </w:p>
    <w:p w:rsidR="00A24997" w:rsidRPr="00A24997" w:rsidRDefault="00A24997" w:rsidP="00A24997">
      <w:pPr>
        <w:pStyle w:val="a9"/>
        <w:numPr>
          <w:ilvl w:val="0"/>
          <w:numId w:val="8"/>
        </w:numPr>
        <w:rPr>
          <w:color w:val="C00000"/>
          <w:sz w:val="28"/>
          <w:szCs w:val="28"/>
        </w:rPr>
      </w:pPr>
      <w:r w:rsidRPr="00A24997">
        <w:rPr>
          <w:rFonts w:ascii="Calibri" w:hAnsi="Calibri"/>
          <w:i/>
          <w:iCs/>
          <w:color w:val="C00000"/>
          <w:kern w:val="24"/>
          <w:sz w:val="28"/>
          <w:szCs w:val="28"/>
        </w:rPr>
        <w:t>Учитывай, кому пишешь, выбери для своего письма верный тон.</w:t>
      </w:r>
    </w:p>
    <w:p w:rsidR="00A24997" w:rsidRPr="00A24997" w:rsidRDefault="00A24997" w:rsidP="00A24997">
      <w:pPr>
        <w:pStyle w:val="a9"/>
        <w:numPr>
          <w:ilvl w:val="0"/>
          <w:numId w:val="8"/>
        </w:numPr>
        <w:rPr>
          <w:color w:val="C00000"/>
          <w:sz w:val="28"/>
          <w:szCs w:val="28"/>
        </w:rPr>
      </w:pPr>
      <w:r w:rsidRPr="00A24997">
        <w:rPr>
          <w:rFonts w:ascii="Calibri" w:hAnsi="Calibri"/>
          <w:i/>
          <w:iCs/>
          <w:color w:val="C00000"/>
          <w:kern w:val="24"/>
          <w:sz w:val="28"/>
          <w:szCs w:val="28"/>
        </w:rPr>
        <w:t>Будь искренним, дружелюбным.</w:t>
      </w:r>
    </w:p>
    <w:p w:rsidR="00A24997" w:rsidRPr="00A24997" w:rsidRDefault="00A24997" w:rsidP="00A24997">
      <w:pPr>
        <w:pStyle w:val="a9"/>
        <w:numPr>
          <w:ilvl w:val="0"/>
          <w:numId w:val="8"/>
        </w:numPr>
        <w:rPr>
          <w:color w:val="C00000"/>
          <w:sz w:val="28"/>
          <w:szCs w:val="28"/>
        </w:rPr>
      </w:pPr>
      <w:r w:rsidRPr="00A24997">
        <w:rPr>
          <w:rFonts w:ascii="Calibri" w:hAnsi="Calibri"/>
          <w:i/>
          <w:iCs/>
          <w:color w:val="C00000"/>
          <w:kern w:val="24"/>
          <w:sz w:val="28"/>
          <w:szCs w:val="28"/>
        </w:rPr>
        <w:t>Не пиши писем в минуты гнева, раздражения.</w:t>
      </w:r>
    </w:p>
    <w:p w:rsidR="00A24997" w:rsidRPr="00A24997" w:rsidRDefault="00A24997" w:rsidP="00A24997">
      <w:pPr>
        <w:pStyle w:val="a9"/>
        <w:numPr>
          <w:ilvl w:val="0"/>
          <w:numId w:val="8"/>
        </w:numPr>
        <w:rPr>
          <w:color w:val="C00000"/>
          <w:sz w:val="28"/>
          <w:szCs w:val="28"/>
        </w:rPr>
      </w:pPr>
      <w:r w:rsidRPr="00A24997">
        <w:rPr>
          <w:rFonts w:ascii="Calibri" w:hAnsi="Calibri"/>
          <w:i/>
          <w:iCs/>
          <w:color w:val="C00000"/>
          <w:kern w:val="24"/>
          <w:sz w:val="28"/>
          <w:szCs w:val="28"/>
        </w:rPr>
        <w:t>Поздравляй родителей в дни рождения, в Новый год и в другие большие семейные праздники.</w:t>
      </w:r>
      <w:bookmarkStart w:id="0" w:name="_GoBack"/>
      <w:bookmarkEnd w:id="0"/>
    </w:p>
    <w:p w:rsidR="006F4174" w:rsidRPr="006F4174" w:rsidRDefault="00A24997" w:rsidP="006F4174">
      <w:pPr>
        <w:pStyle w:val="a9"/>
        <w:numPr>
          <w:ilvl w:val="0"/>
          <w:numId w:val="8"/>
        </w:numPr>
        <w:rPr>
          <w:color w:val="C00000"/>
          <w:sz w:val="28"/>
          <w:szCs w:val="28"/>
        </w:rPr>
      </w:pPr>
      <w:r w:rsidRPr="00A24997">
        <w:rPr>
          <w:rFonts w:ascii="Calibri" w:hAnsi="Calibri"/>
          <w:i/>
          <w:iCs/>
          <w:color w:val="C00000"/>
          <w:kern w:val="24"/>
          <w:sz w:val="28"/>
          <w:szCs w:val="28"/>
        </w:rPr>
        <w:t>Не стесняйся выразить чувства любви, нежности, уважения, доверия, если ты ими наполнен</w:t>
      </w:r>
      <w:r>
        <w:rPr>
          <w:rFonts w:ascii="Calibri" w:hAnsi="Calibri"/>
          <w:i/>
          <w:iCs/>
          <w:color w:val="C00000"/>
          <w:kern w:val="24"/>
          <w:sz w:val="28"/>
          <w:szCs w:val="28"/>
        </w:rPr>
        <w:t>.</w:t>
      </w:r>
      <w:r w:rsidR="00AD2DA3" w:rsidRPr="00A24997">
        <w:rPr>
          <w:b/>
          <w:bCs/>
          <w:sz w:val="28"/>
          <w:szCs w:val="28"/>
        </w:rPr>
        <w:br/>
      </w:r>
    </w:p>
    <w:p w:rsidR="00AD2DA3" w:rsidRPr="006F4174" w:rsidRDefault="00A24997" w:rsidP="006F4174">
      <w:pPr>
        <w:pStyle w:val="a9"/>
        <w:rPr>
          <w:color w:val="C00000"/>
          <w:sz w:val="28"/>
          <w:szCs w:val="28"/>
        </w:rPr>
      </w:pPr>
      <w:r w:rsidRPr="00A24997">
        <w:rPr>
          <w:rFonts w:ascii="Monotype Corsiva" w:hAnsi="Monotype Corsiva"/>
          <w:b/>
          <w:bCs/>
          <w:i/>
          <w:iCs/>
          <w:color w:val="17375E"/>
          <w:kern w:val="24"/>
          <w:sz w:val="56"/>
          <w:szCs w:val="56"/>
        </w:rPr>
        <w:t>Этические правила</w:t>
      </w:r>
    </w:p>
    <w:p w:rsidR="00A24997" w:rsidRPr="00A24997" w:rsidRDefault="00A24997" w:rsidP="00A24997">
      <w:pPr>
        <w:pStyle w:val="a9"/>
        <w:numPr>
          <w:ilvl w:val="0"/>
          <w:numId w:val="8"/>
        </w:numPr>
        <w:rPr>
          <w:sz w:val="28"/>
          <w:szCs w:val="28"/>
        </w:rPr>
      </w:pPr>
      <w:r w:rsidRPr="00A24997">
        <w:rPr>
          <w:i/>
          <w:iCs/>
          <w:color w:val="17375E"/>
          <w:kern w:val="24"/>
          <w:sz w:val="28"/>
          <w:szCs w:val="28"/>
        </w:rPr>
        <w:t>В письмах нельзя лгать</w:t>
      </w:r>
      <w:r>
        <w:rPr>
          <w:color w:val="17375E"/>
          <w:kern w:val="24"/>
          <w:sz w:val="28"/>
          <w:szCs w:val="28"/>
        </w:rPr>
        <w:t>.</w:t>
      </w:r>
    </w:p>
    <w:p w:rsidR="00A24997" w:rsidRPr="00A24997" w:rsidRDefault="00A24997" w:rsidP="00A24997">
      <w:pPr>
        <w:pStyle w:val="a9"/>
        <w:numPr>
          <w:ilvl w:val="0"/>
          <w:numId w:val="8"/>
        </w:numPr>
        <w:rPr>
          <w:sz w:val="28"/>
          <w:szCs w:val="28"/>
        </w:rPr>
      </w:pPr>
      <w:r w:rsidRPr="00A24997">
        <w:rPr>
          <w:i/>
          <w:iCs/>
          <w:color w:val="17375E"/>
          <w:kern w:val="24"/>
          <w:sz w:val="28"/>
          <w:szCs w:val="28"/>
        </w:rPr>
        <w:t>Откровенность.</w:t>
      </w:r>
    </w:p>
    <w:p w:rsidR="00A24997" w:rsidRPr="00A24997" w:rsidRDefault="00A24997" w:rsidP="00A24997">
      <w:pPr>
        <w:pStyle w:val="a9"/>
        <w:numPr>
          <w:ilvl w:val="0"/>
          <w:numId w:val="8"/>
        </w:numPr>
        <w:rPr>
          <w:sz w:val="28"/>
          <w:szCs w:val="28"/>
        </w:rPr>
      </w:pPr>
      <w:r w:rsidRPr="00A24997">
        <w:rPr>
          <w:i/>
          <w:iCs/>
          <w:color w:val="17375E"/>
          <w:kern w:val="24"/>
          <w:sz w:val="28"/>
          <w:szCs w:val="28"/>
        </w:rPr>
        <w:t>Неприкосновенность.</w:t>
      </w:r>
    </w:p>
    <w:p w:rsidR="00A24997" w:rsidRPr="00A24997" w:rsidRDefault="00A24997" w:rsidP="00A24997">
      <w:pPr>
        <w:pStyle w:val="a9"/>
        <w:numPr>
          <w:ilvl w:val="0"/>
          <w:numId w:val="8"/>
        </w:numPr>
        <w:rPr>
          <w:sz w:val="28"/>
          <w:szCs w:val="28"/>
        </w:rPr>
      </w:pPr>
      <w:r w:rsidRPr="00A24997">
        <w:rPr>
          <w:i/>
          <w:iCs/>
          <w:color w:val="17375E"/>
          <w:kern w:val="24"/>
          <w:sz w:val="28"/>
          <w:szCs w:val="28"/>
        </w:rPr>
        <w:t>Право человека распоряжаться своими письмами.</w:t>
      </w:r>
    </w:p>
    <w:p w:rsidR="00AD2DA3" w:rsidRDefault="00AD2DA3" w:rsidP="00AD2DA3">
      <w:pPr>
        <w:spacing w:line="360" w:lineRule="auto"/>
        <w:jc w:val="both"/>
        <w:rPr>
          <w:sz w:val="20"/>
          <w:szCs w:val="20"/>
        </w:rPr>
      </w:pPr>
    </w:p>
    <w:p w:rsidR="00AD2DA3" w:rsidRDefault="00A24997" w:rsidP="00A24997">
      <w:pPr>
        <w:spacing w:line="360" w:lineRule="auto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1169A4C9" wp14:editId="1CE36453">
            <wp:extent cx="2286000" cy="1572926"/>
            <wp:effectExtent l="0" t="0" r="0" b="8255"/>
            <wp:docPr id="4097" name="Picture 1" descr="D:\Мои документы\Загрузки\imgpreview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7" name="Picture 1" descr="D:\Мои документы\Загрузки\imgpreview.jpg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322" cy="1581405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AD2DA3" w:rsidRPr="003E529B" w:rsidRDefault="00AD2DA3" w:rsidP="00A24997">
      <w:pPr>
        <w:spacing w:line="360" w:lineRule="auto"/>
        <w:jc w:val="center"/>
        <w:rPr>
          <w:b/>
          <w:i/>
        </w:rPr>
      </w:pPr>
      <w:r w:rsidRPr="003E529B">
        <w:rPr>
          <w:b/>
          <w:i/>
        </w:rPr>
        <w:lastRenderedPageBreak/>
        <w:t>МОУ Назаровская  СОШ Чучковского района Рязанской области</w:t>
      </w:r>
    </w:p>
    <w:p w:rsidR="00AD2DA3" w:rsidRDefault="00AD2DA3" w:rsidP="00AD2DA3">
      <w:pPr>
        <w:spacing w:line="360" w:lineRule="auto"/>
        <w:jc w:val="center"/>
      </w:pPr>
    </w:p>
    <w:p w:rsidR="00AD2DA3" w:rsidRDefault="00AD2DA3" w:rsidP="00AD2DA3">
      <w:pPr>
        <w:spacing w:before="150" w:after="150"/>
        <w:ind w:firstLine="708"/>
        <w:jc w:val="both"/>
        <w:rPr>
          <w:b/>
          <w:color w:val="FF0000"/>
          <w:sz w:val="28"/>
          <w:szCs w:val="28"/>
          <w:vertAlign w:val="superscript"/>
        </w:rPr>
      </w:pPr>
    </w:p>
    <w:p w:rsidR="00AD2DA3" w:rsidRDefault="00AD2DA3" w:rsidP="00AD2DA3">
      <w:pPr>
        <w:spacing w:before="150" w:after="150"/>
        <w:ind w:firstLine="708"/>
        <w:jc w:val="both"/>
        <w:rPr>
          <w:b/>
          <w:color w:val="FF0000"/>
          <w:sz w:val="28"/>
          <w:szCs w:val="28"/>
          <w:vertAlign w:val="superscript"/>
        </w:rPr>
      </w:pPr>
      <w:r>
        <w:rPr>
          <w:noProof/>
        </w:rPr>
        <w:drawing>
          <wp:inline distT="0" distB="0" distL="0" distR="0" wp14:anchorId="60F04684" wp14:editId="0B0F5017">
            <wp:extent cx="2606723" cy="3014005"/>
            <wp:effectExtent l="19050" t="19050" r="22225" b="15240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413" cy="3002084"/>
                    </a:xfrm>
                    <a:prstGeom prst="roundRect">
                      <a:avLst/>
                    </a:prstGeom>
                    <a:noFill/>
                    <a:ln w="19050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DA3" w:rsidRDefault="00AD2DA3" w:rsidP="00AD2DA3">
      <w:pPr>
        <w:spacing w:line="360" w:lineRule="auto"/>
        <w:rPr>
          <w:rFonts w:ascii="Calibri" w:eastAsia="+mj-ea" w:hAnsi="Calibri" w:cs="+mj-cs"/>
          <w:color w:val="FF0000"/>
          <w:kern w:val="24"/>
          <w:sz w:val="40"/>
          <w:szCs w:val="40"/>
        </w:rPr>
      </w:pPr>
    </w:p>
    <w:p w:rsidR="00AD2DA3" w:rsidRPr="003E0520" w:rsidRDefault="00AD2DA3" w:rsidP="003E0520">
      <w:pPr>
        <w:jc w:val="center"/>
        <w:rPr>
          <w:rFonts w:ascii="Segoe Script" w:eastAsia="+mj-ea" w:hAnsi="Segoe Script" w:cs="+mj-cs"/>
          <w:b/>
          <w:i/>
          <w:color w:val="1F497D" w:themeColor="text2"/>
          <w:kern w:val="24"/>
          <w:sz w:val="72"/>
          <w:szCs w:val="72"/>
        </w:rPr>
      </w:pPr>
      <w:r w:rsidRPr="003E0520">
        <w:rPr>
          <w:rFonts w:ascii="Segoe Script" w:eastAsia="+mj-ea" w:hAnsi="Segoe Script" w:cs="+mj-cs"/>
          <w:b/>
          <w:i/>
          <w:color w:val="1F497D" w:themeColor="text2"/>
          <w:kern w:val="24"/>
          <w:sz w:val="72"/>
          <w:szCs w:val="72"/>
        </w:rPr>
        <w:t xml:space="preserve">Пишем </w:t>
      </w:r>
      <w:r w:rsidR="003E0520" w:rsidRPr="003E0520">
        <w:rPr>
          <w:rFonts w:ascii="Segoe Script" w:eastAsia="+mj-ea" w:hAnsi="Segoe Script" w:cs="+mj-cs"/>
          <w:b/>
          <w:i/>
          <w:color w:val="1F497D" w:themeColor="text2"/>
          <w:kern w:val="24"/>
          <w:sz w:val="72"/>
          <w:szCs w:val="72"/>
        </w:rPr>
        <w:t>п</w:t>
      </w:r>
      <w:r w:rsidRPr="003E0520">
        <w:rPr>
          <w:rFonts w:ascii="Segoe Script" w:eastAsia="+mj-ea" w:hAnsi="Segoe Script" w:cs="+mj-cs"/>
          <w:b/>
          <w:i/>
          <w:color w:val="1F497D" w:themeColor="text2"/>
          <w:kern w:val="24"/>
          <w:sz w:val="72"/>
          <w:szCs w:val="72"/>
        </w:rPr>
        <w:t>исьмо</w:t>
      </w:r>
    </w:p>
    <w:p w:rsidR="00AD2DA3" w:rsidRDefault="00AD2DA3" w:rsidP="003E0520">
      <w:pPr>
        <w:spacing w:line="360" w:lineRule="auto"/>
        <w:rPr>
          <w:rStyle w:val="a3"/>
        </w:rPr>
      </w:pPr>
    </w:p>
    <w:p w:rsidR="00AD2DA3" w:rsidRDefault="00AD2DA3" w:rsidP="00AD2DA3">
      <w:pPr>
        <w:spacing w:line="360" w:lineRule="auto"/>
        <w:jc w:val="center"/>
        <w:rPr>
          <w:rStyle w:val="a3"/>
        </w:rPr>
      </w:pPr>
    </w:p>
    <w:p w:rsidR="00AD2DA3" w:rsidRDefault="00377EF7" w:rsidP="006F4174">
      <w:pPr>
        <w:spacing w:line="360" w:lineRule="auto"/>
        <w:jc w:val="center"/>
        <w:rPr>
          <w:rStyle w:val="a3"/>
        </w:rPr>
      </w:pPr>
      <w:r>
        <w:rPr>
          <w:rStyle w:val="a3"/>
        </w:rPr>
        <w:t>2015</w:t>
      </w:r>
      <w:r w:rsidR="00AD2DA3">
        <w:rPr>
          <w:rStyle w:val="a3"/>
        </w:rPr>
        <w:t xml:space="preserve"> г.</w:t>
      </w:r>
    </w:p>
    <w:p w:rsidR="003E0520" w:rsidRPr="00A23DCE" w:rsidRDefault="003E0520" w:rsidP="003E0520">
      <w:pPr>
        <w:jc w:val="center"/>
        <w:rPr>
          <w:rFonts w:ascii="Arial" w:hAnsi="Arial" w:cs="Arial"/>
          <w:b/>
          <w:color w:val="1F497D"/>
          <w:sz w:val="56"/>
          <w:szCs w:val="56"/>
        </w:rPr>
      </w:pPr>
      <w:r w:rsidRPr="00A23DCE">
        <w:rPr>
          <w:rFonts w:ascii="Monotype Corsiva" w:hAnsi="Monotype Corsiva"/>
          <w:b/>
          <w:bCs/>
          <w:i/>
          <w:iCs/>
          <w:color w:val="254061"/>
          <w:kern w:val="24"/>
          <w:sz w:val="56"/>
          <w:szCs w:val="56"/>
        </w:rPr>
        <w:lastRenderedPageBreak/>
        <w:t>История письма</w:t>
      </w:r>
    </w:p>
    <w:p w:rsidR="003E0520" w:rsidRPr="003E0520" w:rsidRDefault="003E0520" w:rsidP="003E0520">
      <w:pPr>
        <w:pStyle w:val="a9"/>
        <w:numPr>
          <w:ilvl w:val="0"/>
          <w:numId w:val="2"/>
        </w:numPr>
        <w:spacing w:before="86"/>
        <w:rPr>
          <w:sz w:val="28"/>
          <w:szCs w:val="28"/>
        </w:rPr>
      </w:pPr>
      <w:r w:rsidRPr="003E0520">
        <w:rPr>
          <w:color w:val="10253F"/>
          <w:kern w:val="24"/>
          <w:sz w:val="28"/>
          <w:szCs w:val="28"/>
        </w:rPr>
        <w:t>узелковое письмо изобретение инков</w:t>
      </w:r>
    </w:p>
    <w:p w:rsidR="003E0520" w:rsidRPr="003E0520" w:rsidRDefault="003E0520" w:rsidP="003E0520">
      <w:pPr>
        <w:pStyle w:val="a9"/>
        <w:numPr>
          <w:ilvl w:val="0"/>
          <w:numId w:val="2"/>
        </w:numPr>
        <w:spacing w:before="86"/>
        <w:rPr>
          <w:sz w:val="28"/>
          <w:szCs w:val="28"/>
        </w:rPr>
      </w:pPr>
      <w:r w:rsidRPr="003E0520">
        <w:rPr>
          <w:color w:val="10253F"/>
          <w:kern w:val="24"/>
          <w:sz w:val="28"/>
          <w:szCs w:val="28"/>
        </w:rPr>
        <w:t xml:space="preserve">факельная почта в древней Греции, изобретение </w:t>
      </w:r>
      <w:proofErr w:type="spellStart"/>
      <w:r w:rsidRPr="003E0520">
        <w:rPr>
          <w:color w:val="10253F"/>
          <w:kern w:val="24"/>
          <w:sz w:val="28"/>
          <w:szCs w:val="28"/>
        </w:rPr>
        <w:t>Полибия</w:t>
      </w:r>
      <w:proofErr w:type="spellEnd"/>
      <w:r w:rsidRPr="003E0520">
        <w:rPr>
          <w:color w:val="10253F"/>
          <w:kern w:val="24"/>
          <w:sz w:val="28"/>
          <w:szCs w:val="28"/>
        </w:rPr>
        <w:t xml:space="preserve"> в 200 г. до н.э. </w:t>
      </w:r>
    </w:p>
    <w:p w:rsidR="003E0520" w:rsidRPr="003E0520" w:rsidRDefault="003E0520" w:rsidP="003E0520">
      <w:pPr>
        <w:pStyle w:val="a9"/>
        <w:numPr>
          <w:ilvl w:val="0"/>
          <w:numId w:val="2"/>
        </w:numPr>
        <w:spacing w:before="86"/>
        <w:rPr>
          <w:sz w:val="28"/>
          <w:szCs w:val="28"/>
        </w:rPr>
      </w:pPr>
      <w:r w:rsidRPr="003E0520">
        <w:rPr>
          <w:color w:val="10253F"/>
          <w:kern w:val="24"/>
          <w:sz w:val="28"/>
          <w:szCs w:val="28"/>
        </w:rPr>
        <w:t> барабанная почта в Африке</w:t>
      </w:r>
    </w:p>
    <w:p w:rsidR="003E0520" w:rsidRPr="003E0520" w:rsidRDefault="003E0520" w:rsidP="003E0520">
      <w:pPr>
        <w:pStyle w:val="a9"/>
        <w:numPr>
          <w:ilvl w:val="0"/>
          <w:numId w:val="2"/>
        </w:numPr>
        <w:spacing w:before="86"/>
        <w:rPr>
          <w:sz w:val="28"/>
          <w:szCs w:val="28"/>
        </w:rPr>
      </w:pPr>
      <w:r w:rsidRPr="003E0520">
        <w:rPr>
          <w:color w:val="10253F"/>
          <w:kern w:val="24"/>
          <w:sz w:val="28"/>
          <w:szCs w:val="28"/>
        </w:rPr>
        <w:t>голубиная почта изобретена в древнем Риме</w:t>
      </w:r>
    </w:p>
    <w:p w:rsidR="003E0520" w:rsidRPr="003E0520" w:rsidRDefault="003E0520" w:rsidP="003E0520">
      <w:pPr>
        <w:pStyle w:val="a9"/>
        <w:numPr>
          <w:ilvl w:val="0"/>
          <w:numId w:val="2"/>
        </w:numPr>
        <w:spacing w:before="86"/>
        <w:rPr>
          <w:sz w:val="28"/>
          <w:szCs w:val="28"/>
        </w:rPr>
      </w:pPr>
      <w:r>
        <w:rPr>
          <w:color w:val="10253F"/>
          <w:kern w:val="24"/>
          <w:sz w:val="28"/>
          <w:szCs w:val="28"/>
        </w:rPr>
        <w:t>д</w:t>
      </w:r>
      <w:r w:rsidRPr="003E0520">
        <w:rPr>
          <w:color w:val="10253F"/>
          <w:kern w:val="24"/>
          <w:sz w:val="28"/>
          <w:szCs w:val="28"/>
        </w:rPr>
        <w:t>ым как язык писем индейцев Северной Америки</w:t>
      </w:r>
    </w:p>
    <w:p w:rsidR="003E0520" w:rsidRPr="003E0520" w:rsidRDefault="003E0520" w:rsidP="003E0520">
      <w:pPr>
        <w:pStyle w:val="a9"/>
        <w:numPr>
          <w:ilvl w:val="0"/>
          <w:numId w:val="2"/>
        </w:numPr>
        <w:spacing w:before="86"/>
        <w:rPr>
          <w:sz w:val="28"/>
          <w:szCs w:val="28"/>
        </w:rPr>
      </w:pPr>
      <w:r w:rsidRPr="003E0520">
        <w:rPr>
          <w:color w:val="10253F"/>
          <w:kern w:val="24"/>
          <w:sz w:val="28"/>
          <w:szCs w:val="28"/>
        </w:rPr>
        <w:t>корпоративная почта средних веков (почта духовно-рыцарских орденов,      университетская, “почта мясников”), затем появилась частная почта (династия Таксисов)</w:t>
      </w:r>
    </w:p>
    <w:p w:rsidR="003E0520" w:rsidRPr="003E0520" w:rsidRDefault="003E0520" w:rsidP="003E0520">
      <w:pPr>
        <w:pStyle w:val="a9"/>
        <w:numPr>
          <w:ilvl w:val="0"/>
          <w:numId w:val="2"/>
        </w:numPr>
        <w:spacing w:before="86"/>
        <w:rPr>
          <w:sz w:val="28"/>
          <w:szCs w:val="28"/>
        </w:rPr>
      </w:pPr>
      <w:r w:rsidRPr="003E0520">
        <w:rPr>
          <w:color w:val="10253F"/>
          <w:kern w:val="24"/>
          <w:sz w:val="28"/>
          <w:szCs w:val="28"/>
        </w:rPr>
        <w:t>пони-экспресс изобретение американских ковбоев</w:t>
      </w:r>
    </w:p>
    <w:p w:rsidR="003E0520" w:rsidRPr="003E0520" w:rsidRDefault="003E0520" w:rsidP="003E0520">
      <w:pPr>
        <w:pStyle w:val="a9"/>
        <w:numPr>
          <w:ilvl w:val="0"/>
          <w:numId w:val="2"/>
        </w:numPr>
        <w:spacing w:before="86"/>
        <w:rPr>
          <w:sz w:val="28"/>
          <w:szCs w:val="28"/>
        </w:rPr>
      </w:pPr>
      <w:r>
        <w:rPr>
          <w:color w:val="10253F"/>
          <w:kern w:val="24"/>
          <w:sz w:val="28"/>
          <w:szCs w:val="28"/>
        </w:rPr>
        <w:t>с</w:t>
      </w:r>
      <w:r w:rsidRPr="003E0520">
        <w:rPr>
          <w:color w:val="10253F"/>
          <w:kern w:val="24"/>
          <w:sz w:val="28"/>
          <w:szCs w:val="28"/>
        </w:rPr>
        <w:t xml:space="preserve">танционная почта с гонцами изобретена в Персии при Кире в </w:t>
      </w:r>
      <w:r w:rsidRPr="003E0520">
        <w:rPr>
          <w:color w:val="10253F"/>
          <w:kern w:val="24"/>
          <w:sz w:val="28"/>
          <w:szCs w:val="28"/>
          <w:lang w:val="en-US"/>
        </w:rPr>
        <w:t>VI</w:t>
      </w:r>
      <w:r w:rsidRPr="003E0520">
        <w:rPr>
          <w:color w:val="10253F"/>
          <w:kern w:val="24"/>
          <w:sz w:val="28"/>
          <w:szCs w:val="28"/>
        </w:rPr>
        <w:t xml:space="preserve"> веке до н.э. и фактически существует до сегодняшнего дня в виде фельдъегерской службы при президенте РФ В.В. Пути</w:t>
      </w:r>
      <w:r>
        <w:rPr>
          <w:color w:val="10253F"/>
          <w:kern w:val="24"/>
          <w:sz w:val="28"/>
          <w:szCs w:val="28"/>
        </w:rPr>
        <w:t>не</w:t>
      </w:r>
    </w:p>
    <w:p w:rsidR="003E0520" w:rsidRPr="003E0520" w:rsidRDefault="003E0520" w:rsidP="003E0520">
      <w:pPr>
        <w:pStyle w:val="a9"/>
        <w:numPr>
          <w:ilvl w:val="0"/>
          <w:numId w:val="2"/>
        </w:numPr>
        <w:spacing w:before="86"/>
        <w:rPr>
          <w:sz w:val="28"/>
          <w:szCs w:val="28"/>
        </w:rPr>
      </w:pPr>
      <w:r w:rsidRPr="003E0520">
        <w:rPr>
          <w:color w:val="10253F"/>
          <w:kern w:val="24"/>
          <w:sz w:val="28"/>
          <w:szCs w:val="28"/>
        </w:rPr>
        <w:t xml:space="preserve"> электронная почта с 70-х годов ХХ века.</w:t>
      </w:r>
      <w:r w:rsidRPr="003E0520">
        <w:rPr>
          <w:rFonts w:ascii="Century Gothic" w:hAnsi="Century Gothic"/>
          <w:color w:val="740016"/>
          <w:kern w:val="24"/>
          <w:sz w:val="30"/>
          <w:szCs w:val="30"/>
        </w:rPr>
        <w:tab/>
      </w:r>
    </w:p>
    <w:p w:rsidR="003E0520" w:rsidRPr="00A23DCE" w:rsidRDefault="003E0520" w:rsidP="00507E64">
      <w:pPr>
        <w:jc w:val="center"/>
        <w:rPr>
          <w:rFonts w:ascii="Monotype Corsiva" w:hAnsi="Monotype Corsiva"/>
          <w:b/>
          <w:bCs/>
          <w:i/>
          <w:iCs/>
          <w:color w:val="254061"/>
          <w:kern w:val="24"/>
          <w:sz w:val="56"/>
          <w:szCs w:val="56"/>
        </w:rPr>
      </w:pPr>
      <w:r w:rsidRPr="00A23DCE">
        <w:rPr>
          <w:rFonts w:ascii="Monotype Corsiva" w:hAnsi="Monotype Corsiva"/>
          <w:b/>
          <w:bCs/>
          <w:i/>
          <w:iCs/>
          <w:color w:val="254061"/>
          <w:kern w:val="24"/>
          <w:sz w:val="56"/>
          <w:szCs w:val="56"/>
        </w:rPr>
        <w:t>Словарь</w:t>
      </w:r>
    </w:p>
    <w:p w:rsidR="003E0520" w:rsidRPr="003E0520" w:rsidRDefault="003E0520" w:rsidP="00507E64">
      <w:pPr>
        <w:spacing w:before="115"/>
        <w:ind w:left="547" w:hanging="547"/>
        <w:rPr>
          <w:sz w:val="28"/>
          <w:szCs w:val="28"/>
        </w:rPr>
      </w:pPr>
      <w:r w:rsidRPr="003E0520">
        <w:rPr>
          <w:b/>
          <w:bCs/>
          <w:color w:val="C00000"/>
          <w:kern w:val="24"/>
          <w:sz w:val="28"/>
          <w:szCs w:val="28"/>
        </w:rPr>
        <w:t xml:space="preserve">Адрес, </w:t>
      </w:r>
      <w:proofErr w:type="gramStart"/>
      <w:r w:rsidRPr="003E0520">
        <w:rPr>
          <w:b/>
          <w:bCs/>
          <w:color w:val="17375E"/>
          <w:kern w:val="24"/>
          <w:sz w:val="28"/>
          <w:szCs w:val="28"/>
        </w:rPr>
        <w:t>-а</w:t>
      </w:r>
      <w:proofErr w:type="gramEnd"/>
      <w:r w:rsidRPr="003E0520">
        <w:rPr>
          <w:b/>
          <w:bCs/>
          <w:color w:val="17375E"/>
          <w:kern w:val="24"/>
          <w:sz w:val="28"/>
          <w:szCs w:val="28"/>
        </w:rPr>
        <w:t xml:space="preserve">, м – Пункт назначения письма, местонахождение лица, </w:t>
      </w:r>
      <w:r w:rsidRPr="003E0520">
        <w:rPr>
          <w:b/>
          <w:bCs/>
          <w:color w:val="17375E"/>
          <w:kern w:val="24"/>
          <w:sz w:val="28"/>
          <w:szCs w:val="28"/>
        </w:rPr>
        <w:lastRenderedPageBreak/>
        <w:t>которому оно предназначено</w:t>
      </w:r>
      <w:r w:rsidRPr="003E0520">
        <w:rPr>
          <w:b/>
          <w:bCs/>
          <w:i/>
          <w:iCs/>
          <w:color w:val="17375E"/>
          <w:kern w:val="24"/>
          <w:sz w:val="28"/>
          <w:szCs w:val="28"/>
        </w:rPr>
        <w:t xml:space="preserve">.          Словарь </w:t>
      </w:r>
      <w:proofErr w:type="spellStart"/>
      <w:r w:rsidRPr="003E0520">
        <w:rPr>
          <w:b/>
          <w:bCs/>
          <w:i/>
          <w:iCs/>
          <w:color w:val="17375E"/>
          <w:kern w:val="24"/>
          <w:sz w:val="28"/>
          <w:szCs w:val="28"/>
        </w:rPr>
        <w:t>С.И.Ожегова</w:t>
      </w:r>
      <w:proofErr w:type="spellEnd"/>
    </w:p>
    <w:p w:rsidR="003E0520" w:rsidRPr="003E0520" w:rsidRDefault="003E0520" w:rsidP="003E0520">
      <w:pPr>
        <w:spacing w:before="115" w:line="216" w:lineRule="auto"/>
        <w:ind w:left="547" w:hanging="547"/>
        <w:rPr>
          <w:sz w:val="28"/>
          <w:szCs w:val="28"/>
        </w:rPr>
      </w:pPr>
      <w:r w:rsidRPr="003E0520">
        <w:rPr>
          <w:b/>
          <w:bCs/>
          <w:color w:val="C00000"/>
          <w:kern w:val="24"/>
          <w:sz w:val="28"/>
          <w:szCs w:val="28"/>
        </w:rPr>
        <w:t xml:space="preserve">Адресат, </w:t>
      </w:r>
      <w:r w:rsidRPr="003E0520">
        <w:rPr>
          <w:b/>
          <w:bCs/>
          <w:color w:val="17375E"/>
          <w:kern w:val="24"/>
          <w:sz w:val="28"/>
          <w:szCs w:val="28"/>
        </w:rPr>
        <w:t xml:space="preserve">а, м., </w:t>
      </w:r>
      <w:proofErr w:type="spellStart"/>
      <w:r w:rsidRPr="003E0520">
        <w:rPr>
          <w:b/>
          <w:bCs/>
          <w:color w:val="17375E"/>
          <w:kern w:val="24"/>
          <w:sz w:val="28"/>
          <w:szCs w:val="28"/>
        </w:rPr>
        <w:t>одуш</w:t>
      </w:r>
      <w:proofErr w:type="spellEnd"/>
      <w:r w:rsidRPr="003E0520">
        <w:rPr>
          <w:b/>
          <w:bCs/>
          <w:color w:val="17375E"/>
          <w:kern w:val="24"/>
          <w:sz w:val="28"/>
          <w:szCs w:val="28"/>
        </w:rPr>
        <w:t>. [</w:t>
      </w:r>
      <w:proofErr w:type="gramStart"/>
      <w:r w:rsidRPr="003E0520">
        <w:rPr>
          <w:b/>
          <w:bCs/>
          <w:color w:val="17375E"/>
          <w:kern w:val="24"/>
          <w:sz w:val="28"/>
          <w:szCs w:val="28"/>
        </w:rPr>
        <w:t>нем</w:t>
      </w:r>
      <w:proofErr w:type="gramEnd"/>
      <w:r w:rsidRPr="003E0520">
        <w:rPr>
          <w:b/>
          <w:bCs/>
          <w:color w:val="17375E"/>
          <w:kern w:val="24"/>
          <w:sz w:val="28"/>
          <w:szCs w:val="28"/>
        </w:rPr>
        <w:t xml:space="preserve">. </w:t>
      </w:r>
      <w:proofErr w:type="spellStart"/>
      <w:r w:rsidRPr="003E0520">
        <w:rPr>
          <w:b/>
          <w:bCs/>
          <w:color w:val="17375E"/>
          <w:kern w:val="24"/>
          <w:sz w:val="28"/>
          <w:szCs w:val="28"/>
        </w:rPr>
        <w:t>Adressat</w:t>
      </w:r>
      <w:proofErr w:type="spellEnd"/>
      <w:r w:rsidRPr="003E0520">
        <w:rPr>
          <w:b/>
          <w:bCs/>
          <w:color w:val="17375E"/>
          <w:kern w:val="24"/>
          <w:sz w:val="28"/>
          <w:szCs w:val="28"/>
        </w:rPr>
        <w:t>]. Лицо, получающее почтовое или телеграфное отправление, получатель.</w:t>
      </w:r>
    </w:p>
    <w:p w:rsidR="003E0520" w:rsidRDefault="003E0520" w:rsidP="003E0520">
      <w:pPr>
        <w:spacing w:before="115" w:line="216" w:lineRule="auto"/>
        <w:ind w:left="547" w:hanging="547"/>
        <w:rPr>
          <w:b/>
          <w:bCs/>
          <w:color w:val="17375E"/>
          <w:kern w:val="24"/>
          <w:sz w:val="28"/>
          <w:szCs w:val="28"/>
        </w:rPr>
      </w:pPr>
      <w:r w:rsidRPr="003E0520">
        <w:rPr>
          <w:b/>
          <w:bCs/>
          <w:color w:val="C00000"/>
          <w:kern w:val="24"/>
          <w:sz w:val="28"/>
          <w:szCs w:val="28"/>
        </w:rPr>
        <w:t xml:space="preserve">Адресант, </w:t>
      </w:r>
      <w:r w:rsidRPr="003E0520">
        <w:rPr>
          <w:b/>
          <w:bCs/>
          <w:color w:val="17375E"/>
          <w:kern w:val="24"/>
          <w:sz w:val="28"/>
          <w:szCs w:val="28"/>
        </w:rPr>
        <w:t xml:space="preserve">а, м., </w:t>
      </w:r>
      <w:proofErr w:type="spellStart"/>
      <w:r w:rsidRPr="003E0520">
        <w:rPr>
          <w:b/>
          <w:bCs/>
          <w:color w:val="17375E"/>
          <w:kern w:val="24"/>
          <w:sz w:val="28"/>
          <w:szCs w:val="28"/>
        </w:rPr>
        <w:t>одуш</w:t>
      </w:r>
      <w:proofErr w:type="spellEnd"/>
      <w:r w:rsidRPr="003E0520">
        <w:rPr>
          <w:b/>
          <w:bCs/>
          <w:color w:val="17375E"/>
          <w:kern w:val="24"/>
          <w:sz w:val="28"/>
          <w:szCs w:val="28"/>
        </w:rPr>
        <w:t>. [</w:t>
      </w:r>
      <w:proofErr w:type="gramStart"/>
      <w:r w:rsidRPr="003E0520">
        <w:rPr>
          <w:b/>
          <w:bCs/>
          <w:color w:val="17375E"/>
          <w:kern w:val="24"/>
          <w:sz w:val="28"/>
          <w:szCs w:val="28"/>
        </w:rPr>
        <w:t>нем</w:t>
      </w:r>
      <w:proofErr w:type="gramEnd"/>
      <w:r w:rsidRPr="003E0520">
        <w:rPr>
          <w:b/>
          <w:bCs/>
          <w:color w:val="17375E"/>
          <w:kern w:val="24"/>
          <w:sz w:val="28"/>
          <w:szCs w:val="28"/>
        </w:rPr>
        <w:t xml:space="preserve">. </w:t>
      </w:r>
      <w:proofErr w:type="spellStart"/>
      <w:r w:rsidRPr="003E0520">
        <w:rPr>
          <w:b/>
          <w:bCs/>
          <w:color w:val="17375E"/>
          <w:kern w:val="24"/>
          <w:sz w:val="28"/>
          <w:szCs w:val="28"/>
        </w:rPr>
        <w:t>Adressant</w:t>
      </w:r>
      <w:proofErr w:type="spellEnd"/>
      <w:r w:rsidRPr="003E0520">
        <w:rPr>
          <w:b/>
          <w:bCs/>
          <w:color w:val="17375E"/>
          <w:kern w:val="24"/>
          <w:sz w:val="28"/>
          <w:szCs w:val="28"/>
        </w:rPr>
        <w:t xml:space="preserve">]. Лицо, посылающее почтовое или телеграфное отправление, отправитель. </w:t>
      </w:r>
    </w:p>
    <w:p w:rsidR="003E0520" w:rsidRPr="003E0520" w:rsidRDefault="003E0520" w:rsidP="00A23DCE">
      <w:pPr>
        <w:spacing w:before="115"/>
        <w:textAlignment w:val="baseline"/>
        <w:rPr>
          <w:sz w:val="28"/>
          <w:szCs w:val="28"/>
        </w:rPr>
      </w:pPr>
      <w:r w:rsidRPr="003E0520">
        <w:rPr>
          <w:b/>
          <w:bCs/>
          <w:color w:val="C00000"/>
          <w:kern w:val="24"/>
          <w:sz w:val="28"/>
          <w:szCs w:val="28"/>
        </w:rPr>
        <w:t>Письмо</w:t>
      </w:r>
      <w:r w:rsidRPr="003E0520">
        <w:rPr>
          <w:b/>
          <w:bCs/>
          <w:color w:val="17375E"/>
          <w:kern w:val="24"/>
          <w:sz w:val="28"/>
          <w:szCs w:val="28"/>
        </w:rPr>
        <w:t xml:space="preserve"> – написанное на бумаге </w:t>
      </w:r>
      <w:r w:rsidR="00A23DCE">
        <w:rPr>
          <w:b/>
          <w:bCs/>
          <w:color w:val="17375E"/>
          <w:kern w:val="24"/>
          <w:sz w:val="28"/>
          <w:szCs w:val="28"/>
        </w:rPr>
        <w:t xml:space="preserve">   </w:t>
      </w:r>
      <w:r w:rsidRPr="003E0520">
        <w:rPr>
          <w:b/>
          <w:bCs/>
          <w:color w:val="17375E"/>
          <w:kern w:val="24"/>
          <w:sz w:val="28"/>
          <w:szCs w:val="28"/>
        </w:rPr>
        <w:t>послание.</w:t>
      </w:r>
    </w:p>
    <w:p w:rsidR="003E0520" w:rsidRPr="003E0520" w:rsidRDefault="003E0520" w:rsidP="00507E64">
      <w:pPr>
        <w:spacing w:before="115"/>
        <w:textAlignment w:val="baseline"/>
        <w:rPr>
          <w:sz w:val="28"/>
          <w:szCs w:val="28"/>
        </w:rPr>
      </w:pPr>
      <w:r w:rsidRPr="003E0520">
        <w:rPr>
          <w:b/>
          <w:bCs/>
          <w:color w:val="C00000"/>
          <w:kern w:val="24"/>
          <w:sz w:val="28"/>
          <w:szCs w:val="28"/>
        </w:rPr>
        <w:t xml:space="preserve">Эпистола </w:t>
      </w:r>
      <w:r w:rsidRPr="003E0520">
        <w:rPr>
          <w:b/>
          <w:bCs/>
          <w:color w:val="17375E"/>
          <w:kern w:val="24"/>
          <w:sz w:val="28"/>
          <w:szCs w:val="28"/>
        </w:rPr>
        <w:t xml:space="preserve">– литературный жанр, послание </w:t>
      </w:r>
    </w:p>
    <w:p w:rsidR="003E0520" w:rsidRDefault="003E0520" w:rsidP="003E0520">
      <w:pPr>
        <w:spacing w:before="96" w:line="216" w:lineRule="auto"/>
        <w:ind w:left="547" w:hanging="547"/>
        <w:jc w:val="right"/>
        <w:rPr>
          <w:rFonts w:ascii="Calibri" w:hAnsi="Calibri"/>
          <w:b/>
          <w:bCs/>
          <w:i/>
          <w:iCs/>
          <w:color w:val="17375E"/>
          <w:kern w:val="24"/>
          <w:sz w:val="28"/>
          <w:szCs w:val="28"/>
        </w:rPr>
      </w:pPr>
      <w:r w:rsidRPr="003E0520">
        <w:rPr>
          <w:b/>
          <w:bCs/>
          <w:i/>
          <w:iCs/>
          <w:color w:val="17375E"/>
          <w:kern w:val="24"/>
          <w:sz w:val="28"/>
          <w:szCs w:val="28"/>
        </w:rPr>
        <w:t>Словарь Иностранных слов</w:t>
      </w:r>
      <w:r w:rsidRPr="003E0520">
        <w:rPr>
          <w:rFonts w:ascii="Calibri" w:hAnsi="Calibri"/>
          <w:b/>
          <w:bCs/>
          <w:i/>
          <w:iCs/>
          <w:color w:val="17375E"/>
          <w:kern w:val="24"/>
          <w:sz w:val="28"/>
          <w:szCs w:val="28"/>
        </w:rPr>
        <w:t xml:space="preserve"> Крысина</w:t>
      </w:r>
    </w:p>
    <w:p w:rsidR="00A23DCE" w:rsidRPr="006E162E" w:rsidRDefault="00A23DCE" w:rsidP="00A23DCE">
      <w:pPr>
        <w:ind w:left="547" w:hanging="547"/>
        <w:jc w:val="center"/>
        <w:rPr>
          <w:b/>
          <w:bCs/>
          <w:i/>
          <w:iCs/>
          <w:color w:val="17375E"/>
          <w:kern w:val="24"/>
          <w:sz w:val="40"/>
          <w:szCs w:val="40"/>
        </w:rPr>
      </w:pPr>
    </w:p>
    <w:p w:rsidR="00A23DCE" w:rsidRPr="006E162E" w:rsidRDefault="00A23DCE" w:rsidP="00A23DCE">
      <w:pPr>
        <w:ind w:left="547" w:hanging="547"/>
        <w:jc w:val="center"/>
        <w:rPr>
          <w:rFonts w:ascii="Monotype Corsiva" w:hAnsi="Monotype Corsiva"/>
          <w:b/>
          <w:bCs/>
          <w:i/>
          <w:iCs/>
          <w:color w:val="17375E"/>
          <w:kern w:val="24"/>
          <w:sz w:val="56"/>
          <w:szCs w:val="56"/>
        </w:rPr>
      </w:pPr>
      <w:r w:rsidRPr="006E162E">
        <w:rPr>
          <w:rFonts w:ascii="Monotype Corsiva" w:hAnsi="Monotype Corsiva"/>
          <w:b/>
          <w:bCs/>
          <w:i/>
          <w:iCs/>
          <w:color w:val="17375E"/>
          <w:kern w:val="24"/>
          <w:sz w:val="56"/>
          <w:szCs w:val="56"/>
        </w:rPr>
        <w:t>Для чего нужны письма?</w:t>
      </w:r>
    </w:p>
    <w:p w:rsidR="00A23DCE" w:rsidRPr="00A23DCE" w:rsidRDefault="00A23DCE" w:rsidP="00A23DCE">
      <w:pPr>
        <w:numPr>
          <w:ilvl w:val="0"/>
          <w:numId w:val="3"/>
        </w:numPr>
        <w:ind w:left="1267"/>
        <w:contextualSpacing/>
        <w:jc w:val="center"/>
        <w:rPr>
          <w:color w:val="FF3300"/>
          <w:sz w:val="28"/>
          <w:szCs w:val="28"/>
        </w:rPr>
      </w:pPr>
      <w:r w:rsidRPr="00A23DCE">
        <w:rPr>
          <w:b/>
          <w:bCs/>
          <w:color w:val="008000"/>
          <w:kern w:val="24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  <w:t>сообщают о каких-то событиях,</w:t>
      </w:r>
      <w:r w:rsidRPr="00A23DCE">
        <w:rPr>
          <w:b/>
          <w:bCs/>
          <w:color w:val="000000"/>
          <w:kern w:val="24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</w:p>
    <w:p w:rsidR="00A23DCE" w:rsidRPr="00A23DCE" w:rsidRDefault="00A23DCE" w:rsidP="00A23DCE">
      <w:pPr>
        <w:numPr>
          <w:ilvl w:val="0"/>
          <w:numId w:val="3"/>
        </w:numPr>
        <w:ind w:left="1267"/>
        <w:contextualSpacing/>
        <w:jc w:val="center"/>
        <w:rPr>
          <w:color w:val="FF3300"/>
          <w:sz w:val="28"/>
          <w:szCs w:val="28"/>
        </w:rPr>
      </w:pPr>
      <w:r w:rsidRPr="00A23DCE">
        <w:rPr>
          <w:b/>
          <w:bCs/>
          <w:color w:val="993300"/>
          <w:kern w:val="24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  <w:t xml:space="preserve"> делятся впечатлениями,</w:t>
      </w:r>
      <w:r w:rsidRPr="00A23DCE">
        <w:rPr>
          <w:b/>
          <w:bCs/>
          <w:color w:val="000000"/>
          <w:kern w:val="24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</w:p>
    <w:p w:rsidR="00A23DCE" w:rsidRPr="006E162E" w:rsidRDefault="00A23DCE" w:rsidP="00A23DCE">
      <w:pPr>
        <w:numPr>
          <w:ilvl w:val="0"/>
          <w:numId w:val="3"/>
        </w:numPr>
        <w:ind w:left="1267"/>
        <w:contextualSpacing/>
        <w:jc w:val="center"/>
        <w:rPr>
          <w:color w:val="FF3300"/>
          <w:sz w:val="28"/>
          <w:szCs w:val="28"/>
        </w:rPr>
      </w:pPr>
      <w:r w:rsidRPr="00A23DCE">
        <w:rPr>
          <w:b/>
          <w:bCs/>
          <w:color w:val="FF33CC"/>
          <w:kern w:val="24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  <w:t xml:space="preserve"> обращаются с просьбами.</w:t>
      </w:r>
      <w:r w:rsidRPr="00A23DCE">
        <w:rPr>
          <w:b/>
          <w:bCs/>
          <w:color w:val="000000"/>
          <w:kern w:val="24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</w:p>
    <w:p w:rsidR="00A23DCE" w:rsidRPr="00A23DCE" w:rsidRDefault="00A23DCE" w:rsidP="00A831C4">
      <w:pPr>
        <w:ind w:left="1267"/>
        <w:contextualSpacing/>
        <w:rPr>
          <w:color w:val="FF3300"/>
          <w:sz w:val="28"/>
          <w:szCs w:val="28"/>
        </w:rPr>
      </w:pPr>
    </w:p>
    <w:p w:rsidR="006E162E" w:rsidRPr="006E162E" w:rsidRDefault="006E162E" w:rsidP="006E162E">
      <w:pPr>
        <w:rPr>
          <w:rFonts w:ascii="Arial" w:hAnsi="Arial" w:cs="Arial"/>
          <w:b/>
          <w:color w:val="1F497D"/>
          <w:sz w:val="56"/>
          <w:szCs w:val="56"/>
        </w:rPr>
      </w:pPr>
      <w:r w:rsidRPr="006E162E">
        <w:rPr>
          <w:rFonts w:ascii="Monotype Corsiva" w:hAnsi="Monotype Corsiva"/>
          <w:b/>
          <w:bCs/>
          <w:i/>
          <w:iCs/>
          <w:color w:val="17375E"/>
          <w:kern w:val="24"/>
          <w:sz w:val="56"/>
          <w:szCs w:val="56"/>
        </w:rPr>
        <w:t>Письмо – это</w:t>
      </w:r>
    </w:p>
    <w:p w:rsidR="006E162E" w:rsidRPr="006E162E" w:rsidRDefault="006E162E" w:rsidP="006E162E">
      <w:pPr>
        <w:numPr>
          <w:ilvl w:val="0"/>
          <w:numId w:val="4"/>
        </w:numPr>
        <w:ind w:left="1267"/>
        <w:contextualSpacing/>
        <w:rPr>
          <w:color w:val="FF3300"/>
          <w:sz w:val="28"/>
          <w:szCs w:val="28"/>
        </w:rPr>
      </w:pPr>
      <w:r w:rsidRPr="006E162E">
        <w:rPr>
          <w:color w:val="17375E"/>
          <w:kern w:val="24"/>
          <w:sz w:val="28"/>
          <w:szCs w:val="28"/>
        </w:rPr>
        <w:t>Средство общения.</w:t>
      </w:r>
    </w:p>
    <w:p w:rsidR="006E162E" w:rsidRPr="006E162E" w:rsidRDefault="006E162E" w:rsidP="006E162E">
      <w:pPr>
        <w:numPr>
          <w:ilvl w:val="0"/>
          <w:numId w:val="4"/>
        </w:numPr>
        <w:ind w:left="1267"/>
        <w:contextualSpacing/>
        <w:rPr>
          <w:color w:val="FF3300"/>
          <w:sz w:val="28"/>
          <w:szCs w:val="28"/>
        </w:rPr>
      </w:pPr>
      <w:r w:rsidRPr="006E162E">
        <w:rPr>
          <w:color w:val="17375E"/>
          <w:kern w:val="24"/>
          <w:sz w:val="28"/>
          <w:szCs w:val="28"/>
        </w:rPr>
        <w:t>Источник изучения эпохи, обычаев жизни людей.</w:t>
      </w:r>
    </w:p>
    <w:p w:rsidR="00A23DCE" w:rsidRPr="006E162E" w:rsidRDefault="006E162E" w:rsidP="006E162E">
      <w:pPr>
        <w:numPr>
          <w:ilvl w:val="0"/>
          <w:numId w:val="4"/>
        </w:numPr>
        <w:ind w:left="1267"/>
        <w:contextualSpacing/>
        <w:rPr>
          <w:color w:val="FF3300"/>
          <w:sz w:val="96"/>
        </w:rPr>
      </w:pPr>
      <w:r w:rsidRPr="006E162E">
        <w:rPr>
          <w:color w:val="17375E"/>
          <w:kern w:val="24"/>
          <w:sz w:val="28"/>
          <w:szCs w:val="28"/>
        </w:rPr>
        <w:t>Средство выражения уважения, любви, внимания.</w:t>
      </w:r>
    </w:p>
    <w:p w:rsidR="006E162E" w:rsidRPr="006E162E" w:rsidRDefault="00A23DCE" w:rsidP="006E162E">
      <w:pPr>
        <w:spacing w:line="360" w:lineRule="auto"/>
        <w:jc w:val="center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73EBD63B" wp14:editId="39868F1E">
            <wp:extent cx="3037444" cy="4493172"/>
            <wp:effectExtent l="0" t="0" r="0" b="3175"/>
            <wp:docPr id="76805" name="Picture 5" descr="Простоквашино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05" name="Picture 5" descr="Простоквашино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365" cy="4507848"/>
                    </a:xfrm>
                    <a:prstGeom prst="round2Diag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E162E" w:rsidRPr="006E162E">
        <w:rPr>
          <w:rFonts w:ascii="Monotype Corsiva" w:hAnsi="Monotype Corsiva"/>
          <w:b/>
          <w:bCs/>
          <w:i/>
          <w:iCs/>
          <w:color w:val="1F497D"/>
          <w:kern w:val="24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rgbClr w14:val="054697"/>
            </w14:solidFill>
            <w14:prstDash w14:val="solid"/>
            <w14:round/>
          </w14:textOutline>
        </w:rPr>
        <w:t>Типы писем:</w:t>
      </w:r>
    </w:p>
    <w:p w:rsidR="006E162E" w:rsidRPr="006E162E" w:rsidRDefault="006E162E" w:rsidP="006E162E">
      <w:pPr>
        <w:numPr>
          <w:ilvl w:val="0"/>
          <w:numId w:val="5"/>
        </w:numPr>
        <w:spacing w:line="192" w:lineRule="auto"/>
        <w:ind w:left="1267"/>
        <w:contextualSpacing/>
        <w:rPr>
          <w:color w:val="FF33CC"/>
          <w:sz w:val="28"/>
          <w:szCs w:val="28"/>
        </w:rPr>
      </w:pPr>
      <w:r w:rsidRPr="006E162E">
        <w:rPr>
          <w:b/>
          <w:bCs/>
          <w:i/>
          <w:iCs/>
          <w:color w:val="0033CC"/>
          <w:kern w:val="24"/>
          <w:sz w:val="28"/>
          <w:szCs w:val="28"/>
        </w:rPr>
        <w:t xml:space="preserve">уведомления,  </w:t>
      </w:r>
    </w:p>
    <w:p w:rsidR="006E162E" w:rsidRPr="006E162E" w:rsidRDefault="006E162E" w:rsidP="006E162E">
      <w:pPr>
        <w:numPr>
          <w:ilvl w:val="0"/>
          <w:numId w:val="5"/>
        </w:numPr>
        <w:spacing w:line="192" w:lineRule="auto"/>
        <w:ind w:left="1267"/>
        <w:contextualSpacing/>
        <w:rPr>
          <w:color w:val="FF33CC"/>
          <w:sz w:val="28"/>
          <w:szCs w:val="28"/>
        </w:rPr>
      </w:pPr>
      <w:r w:rsidRPr="006E162E">
        <w:rPr>
          <w:b/>
          <w:bCs/>
          <w:i/>
          <w:iCs/>
          <w:color w:val="0033CC"/>
          <w:kern w:val="24"/>
          <w:sz w:val="28"/>
          <w:szCs w:val="28"/>
        </w:rPr>
        <w:t xml:space="preserve">извещения, </w:t>
      </w:r>
    </w:p>
    <w:p w:rsidR="006E162E" w:rsidRPr="006E162E" w:rsidRDefault="006E162E" w:rsidP="006E162E">
      <w:pPr>
        <w:numPr>
          <w:ilvl w:val="0"/>
          <w:numId w:val="5"/>
        </w:numPr>
        <w:spacing w:line="192" w:lineRule="auto"/>
        <w:ind w:left="1267"/>
        <w:contextualSpacing/>
        <w:rPr>
          <w:color w:val="FF33CC"/>
          <w:sz w:val="28"/>
          <w:szCs w:val="28"/>
        </w:rPr>
      </w:pPr>
      <w:r w:rsidRPr="006E162E">
        <w:rPr>
          <w:b/>
          <w:bCs/>
          <w:i/>
          <w:iCs/>
          <w:color w:val="0033CC"/>
          <w:kern w:val="24"/>
          <w:sz w:val="28"/>
          <w:szCs w:val="28"/>
        </w:rPr>
        <w:t>просьбы,</w:t>
      </w:r>
      <w:r w:rsidRPr="006E162E">
        <w:rPr>
          <w:b/>
          <w:bCs/>
          <w:color w:val="0033CC"/>
          <w:kern w:val="24"/>
          <w:sz w:val="28"/>
          <w:szCs w:val="28"/>
        </w:rPr>
        <w:t xml:space="preserve"> </w:t>
      </w:r>
    </w:p>
    <w:p w:rsidR="006E162E" w:rsidRPr="006E162E" w:rsidRDefault="006E162E" w:rsidP="006E162E">
      <w:pPr>
        <w:numPr>
          <w:ilvl w:val="0"/>
          <w:numId w:val="5"/>
        </w:numPr>
        <w:spacing w:line="192" w:lineRule="auto"/>
        <w:ind w:left="1267"/>
        <w:contextualSpacing/>
        <w:rPr>
          <w:color w:val="FF33CC"/>
          <w:sz w:val="28"/>
          <w:szCs w:val="28"/>
        </w:rPr>
      </w:pPr>
      <w:r w:rsidRPr="006E162E">
        <w:rPr>
          <w:b/>
          <w:bCs/>
          <w:i/>
          <w:iCs/>
          <w:color w:val="0033CC"/>
          <w:kern w:val="24"/>
          <w:sz w:val="28"/>
          <w:szCs w:val="28"/>
        </w:rPr>
        <w:t xml:space="preserve">прошения, </w:t>
      </w:r>
    </w:p>
    <w:p w:rsidR="006E162E" w:rsidRPr="006E162E" w:rsidRDefault="006E162E" w:rsidP="006E162E">
      <w:pPr>
        <w:numPr>
          <w:ilvl w:val="0"/>
          <w:numId w:val="5"/>
        </w:numPr>
        <w:spacing w:line="192" w:lineRule="auto"/>
        <w:ind w:left="1267"/>
        <w:contextualSpacing/>
        <w:rPr>
          <w:color w:val="FF33CC"/>
          <w:sz w:val="28"/>
          <w:szCs w:val="28"/>
        </w:rPr>
      </w:pPr>
      <w:r w:rsidRPr="006E162E">
        <w:rPr>
          <w:b/>
          <w:bCs/>
          <w:i/>
          <w:iCs/>
          <w:color w:val="0033CC"/>
          <w:kern w:val="24"/>
          <w:sz w:val="28"/>
          <w:szCs w:val="28"/>
        </w:rPr>
        <w:t xml:space="preserve">благодарственные письма, </w:t>
      </w:r>
    </w:p>
    <w:p w:rsidR="006E162E" w:rsidRPr="006E162E" w:rsidRDefault="006E162E" w:rsidP="006E162E">
      <w:pPr>
        <w:numPr>
          <w:ilvl w:val="0"/>
          <w:numId w:val="5"/>
        </w:numPr>
        <w:spacing w:line="192" w:lineRule="auto"/>
        <w:ind w:left="1267"/>
        <w:contextualSpacing/>
        <w:rPr>
          <w:color w:val="FF33CC"/>
          <w:sz w:val="28"/>
          <w:szCs w:val="28"/>
        </w:rPr>
      </w:pPr>
      <w:r w:rsidRPr="006E162E">
        <w:rPr>
          <w:b/>
          <w:bCs/>
          <w:i/>
          <w:iCs/>
          <w:color w:val="0033CC"/>
          <w:kern w:val="24"/>
          <w:sz w:val="28"/>
          <w:szCs w:val="28"/>
        </w:rPr>
        <w:t xml:space="preserve">приглашения, </w:t>
      </w:r>
    </w:p>
    <w:p w:rsidR="006E162E" w:rsidRPr="006E162E" w:rsidRDefault="006E162E" w:rsidP="006E162E">
      <w:pPr>
        <w:numPr>
          <w:ilvl w:val="0"/>
          <w:numId w:val="5"/>
        </w:numPr>
        <w:spacing w:line="192" w:lineRule="auto"/>
        <w:ind w:left="1267"/>
        <w:contextualSpacing/>
        <w:rPr>
          <w:color w:val="FF33CC"/>
          <w:sz w:val="28"/>
          <w:szCs w:val="28"/>
        </w:rPr>
      </w:pPr>
      <w:r w:rsidRPr="006E162E">
        <w:rPr>
          <w:b/>
          <w:bCs/>
          <w:i/>
          <w:iCs/>
          <w:color w:val="0033CC"/>
          <w:kern w:val="24"/>
          <w:sz w:val="28"/>
          <w:szCs w:val="28"/>
        </w:rPr>
        <w:t xml:space="preserve">извинения, </w:t>
      </w:r>
    </w:p>
    <w:p w:rsidR="006E162E" w:rsidRPr="006E162E" w:rsidRDefault="006E162E" w:rsidP="006E162E">
      <w:pPr>
        <w:numPr>
          <w:ilvl w:val="0"/>
          <w:numId w:val="5"/>
        </w:numPr>
        <w:spacing w:line="192" w:lineRule="auto"/>
        <w:ind w:left="1267"/>
        <w:contextualSpacing/>
        <w:rPr>
          <w:color w:val="FF33CC"/>
          <w:sz w:val="28"/>
          <w:szCs w:val="28"/>
        </w:rPr>
      </w:pPr>
      <w:r w:rsidRPr="006E162E">
        <w:rPr>
          <w:b/>
          <w:bCs/>
          <w:i/>
          <w:iCs/>
          <w:color w:val="0033CC"/>
          <w:kern w:val="24"/>
          <w:sz w:val="28"/>
          <w:szCs w:val="28"/>
        </w:rPr>
        <w:t>напоминания,</w:t>
      </w:r>
    </w:p>
    <w:p w:rsidR="006E162E" w:rsidRPr="006E162E" w:rsidRDefault="006E162E" w:rsidP="006E162E">
      <w:pPr>
        <w:numPr>
          <w:ilvl w:val="0"/>
          <w:numId w:val="5"/>
        </w:numPr>
        <w:spacing w:line="192" w:lineRule="auto"/>
        <w:ind w:left="1267"/>
        <w:contextualSpacing/>
        <w:rPr>
          <w:color w:val="FF33CC"/>
          <w:sz w:val="28"/>
          <w:szCs w:val="28"/>
        </w:rPr>
      </w:pPr>
      <w:r w:rsidRPr="006E162E">
        <w:rPr>
          <w:b/>
          <w:bCs/>
          <w:i/>
          <w:iCs/>
          <w:color w:val="0033CC"/>
          <w:kern w:val="24"/>
          <w:sz w:val="28"/>
          <w:szCs w:val="28"/>
        </w:rPr>
        <w:t xml:space="preserve">увещания, </w:t>
      </w:r>
    </w:p>
    <w:p w:rsidR="006E162E" w:rsidRPr="006E162E" w:rsidRDefault="006E162E" w:rsidP="006E162E">
      <w:pPr>
        <w:numPr>
          <w:ilvl w:val="0"/>
          <w:numId w:val="5"/>
        </w:numPr>
        <w:spacing w:line="192" w:lineRule="auto"/>
        <w:ind w:left="1267"/>
        <w:contextualSpacing/>
        <w:rPr>
          <w:color w:val="FF33CC"/>
          <w:sz w:val="28"/>
          <w:szCs w:val="28"/>
        </w:rPr>
      </w:pPr>
      <w:r w:rsidRPr="006E162E">
        <w:rPr>
          <w:b/>
          <w:bCs/>
          <w:i/>
          <w:iCs/>
          <w:color w:val="0033CC"/>
          <w:kern w:val="24"/>
          <w:sz w:val="28"/>
          <w:szCs w:val="28"/>
        </w:rPr>
        <w:t>поздравления,</w:t>
      </w:r>
    </w:p>
    <w:p w:rsidR="00685FBA" w:rsidRPr="00A24997" w:rsidRDefault="006E162E" w:rsidP="00A24997">
      <w:pPr>
        <w:numPr>
          <w:ilvl w:val="0"/>
          <w:numId w:val="5"/>
        </w:numPr>
        <w:spacing w:line="192" w:lineRule="auto"/>
        <w:ind w:left="1267"/>
        <w:contextualSpacing/>
        <w:rPr>
          <w:color w:val="FF33CC"/>
          <w:sz w:val="28"/>
          <w:szCs w:val="28"/>
        </w:rPr>
      </w:pPr>
      <w:r w:rsidRPr="006E162E">
        <w:rPr>
          <w:b/>
          <w:bCs/>
          <w:i/>
          <w:iCs/>
          <w:color w:val="0033CC"/>
          <w:kern w:val="24"/>
          <w:sz w:val="28"/>
          <w:szCs w:val="28"/>
        </w:rPr>
        <w:t>рекомендательные письма.</w:t>
      </w:r>
      <w:r w:rsidRPr="006E162E">
        <w:rPr>
          <w:b/>
          <w:bCs/>
          <w:color w:val="0033CC"/>
          <w:kern w:val="24"/>
          <w:sz w:val="28"/>
          <w:szCs w:val="28"/>
          <w:u w:val="single"/>
        </w:rPr>
        <w:t xml:space="preserve"> </w:t>
      </w:r>
    </w:p>
    <w:sectPr w:rsidR="00685FBA" w:rsidRPr="00A24997" w:rsidSect="00772991">
      <w:pgSz w:w="16838" w:h="11906" w:orient="landscape"/>
      <w:pgMar w:top="360" w:right="458" w:bottom="540" w:left="360" w:header="709" w:footer="709" w:gutter="0"/>
      <w:cols w:num="3" w:space="81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3094B"/>
    <w:multiLevelType w:val="hybridMultilevel"/>
    <w:tmpl w:val="661E21CE"/>
    <w:lvl w:ilvl="0" w:tplc="584607C6">
      <w:start w:val="1"/>
      <w:numFmt w:val="bullet"/>
      <w:lvlText w:val=""/>
      <w:lvlJc w:val="left"/>
      <w:pPr>
        <w:tabs>
          <w:tab w:val="num" w:pos="1210"/>
        </w:tabs>
        <w:ind w:left="1210" w:hanging="360"/>
      </w:pPr>
      <w:rPr>
        <w:rFonts w:ascii="Wingdings" w:hAnsi="Wingdings" w:hint="default"/>
        <w:sz w:val="28"/>
        <w:szCs w:val="28"/>
      </w:rPr>
    </w:lvl>
    <w:lvl w:ilvl="1" w:tplc="1FE2895C" w:tentative="1">
      <w:start w:val="1"/>
      <w:numFmt w:val="bullet"/>
      <w:lvlText w:val=""/>
      <w:lvlJc w:val="left"/>
      <w:pPr>
        <w:tabs>
          <w:tab w:val="num" w:pos="1930"/>
        </w:tabs>
        <w:ind w:left="1930" w:hanging="360"/>
      </w:pPr>
      <w:rPr>
        <w:rFonts w:ascii="Wingdings" w:hAnsi="Wingdings" w:hint="default"/>
      </w:rPr>
    </w:lvl>
    <w:lvl w:ilvl="2" w:tplc="3A62238E" w:tentative="1">
      <w:start w:val="1"/>
      <w:numFmt w:val="bullet"/>
      <w:lvlText w:val="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</w:rPr>
    </w:lvl>
    <w:lvl w:ilvl="3" w:tplc="524CBE9E" w:tentative="1">
      <w:start w:val="1"/>
      <w:numFmt w:val="bullet"/>
      <w:lvlText w:val=""/>
      <w:lvlJc w:val="left"/>
      <w:pPr>
        <w:tabs>
          <w:tab w:val="num" w:pos="3370"/>
        </w:tabs>
        <w:ind w:left="3370" w:hanging="360"/>
      </w:pPr>
      <w:rPr>
        <w:rFonts w:ascii="Wingdings" w:hAnsi="Wingdings" w:hint="default"/>
      </w:rPr>
    </w:lvl>
    <w:lvl w:ilvl="4" w:tplc="30208C02" w:tentative="1">
      <w:start w:val="1"/>
      <w:numFmt w:val="bullet"/>
      <w:lvlText w:val=""/>
      <w:lvlJc w:val="left"/>
      <w:pPr>
        <w:tabs>
          <w:tab w:val="num" w:pos="4090"/>
        </w:tabs>
        <w:ind w:left="4090" w:hanging="360"/>
      </w:pPr>
      <w:rPr>
        <w:rFonts w:ascii="Wingdings" w:hAnsi="Wingdings" w:hint="default"/>
      </w:rPr>
    </w:lvl>
    <w:lvl w:ilvl="5" w:tplc="909C3316" w:tentative="1">
      <w:start w:val="1"/>
      <w:numFmt w:val="bullet"/>
      <w:lvlText w:val="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</w:rPr>
    </w:lvl>
    <w:lvl w:ilvl="6" w:tplc="1AAA30D8" w:tentative="1">
      <w:start w:val="1"/>
      <w:numFmt w:val="bullet"/>
      <w:lvlText w:val=""/>
      <w:lvlJc w:val="left"/>
      <w:pPr>
        <w:tabs>
          <w:tab w:val="num" w:pos="5530"/>
        </w:tabs>
        <w:ind w:left="5530" w:hanging="360"/>
      </w:pPr>
      <w:rPr>
        <w:rFonts w:ascii="Wingdings" w:hAnsi="Wingdings" w:hint="default"/>
      </w:rPr>
    </w:lvl>
    <w:lvl w:ilvl="7" w:tplc="35763D4A" w:tentative="1">
      <w:start w:val="1"/>
      <w:numFmt w:val="bullet"/>
      <w:lvlText w:val=""/>
      <w:lvlJc w:val="left"/>
      <w:pPr>
        <w:tabs>
          <w:tab w:val="num" w:pos="6250"/>
        </w:tabs>
        <w:ind w:left="6250" w:hanging="360"/>
      </w:pPr>
      <w:rPr>
        <w:rFonts w:ascii="Wingdings" w:hAnsi="Wingdings" w:hint="default"/>
      </w:rPr>
    </w:lvl>
    <w:lvl w:ilvl="8" w:tplc="AA7E4056" w:tentative="1">
      <w:start w:val="1"/>
      <w:numFmt w:val="bullet"/>
      <w:lvlText w:val="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</w:rPr>
    </w:lvl>
  </w:abstractNum>
  <w:abstractNum w:abstractNumId="1">
    <w:nsid w:val="11970EC0"/>
    <w:multiLevelType w:val="hybridMultilevel"/>
    <w:tmpl w:val="39389034"/>
    <w:lvl w:ilvl="0" w:tplc="8A5422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9EC7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78F7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64E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0E1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F27B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EAF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DEC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82FB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34748C2"/>
    <w:multiLevelType w:val="hybridMultilevel"/>
    <w:tmpl w:val="09B84B88"/>
    <w:lvl w:ilvl="0" w:tplc="257C84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52C6D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A642F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44DB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2A3BC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0246A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CED17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843B7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A8F1D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8E19EF"/>
    <w:multiLevelType w:val="hybridMultilevel"/>
    <w:tmpl w:val="5748D27E"/>
    <w:lvl w:ilvl="0" w:tplc="CF14C7D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B2400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FC164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FA9F6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366E6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64382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90520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CA48A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C0B94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EF22AD"/>
    <w:multiLevelType w:val="hybridMultilevel"/>
    <w:tmpl w:val="084A500C"/>
    <w:lvl w:ilvl="0" w:tplc="5B9498DC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99444DE0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1D8E4512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2F705B0E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85626E18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EEE0AF64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26AAA908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135AD94C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BB6A70E4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5">
    <w:nsid w:val="37E164E0"/>
    <w:multiLevelType w:val="hybridMultilevel"/>
    <w:tmpl w:val="26248BEC"/>
    <w:lvl w:ilvl="0" w:tplc="CF14C7D2">
      <w:start w:val="1"/>
      <w:numFmt w:val="bullet"/>
      <w:lvlText w:val="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D0A65"/>
    <w:multiLevelType w:val="multilevel"/>
    <w:tmpl w:val="0C7C3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B54A95"/>
    <w:multiLevelType w:val="hybridMultilevel"/>
    <w:tmpl w:val="D554723C"/>
    <w:lvl w:ilvl="0" w:tplc="0B480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C210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E87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C85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4664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3E7E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A61F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FE2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987D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BF6711E"/>
    <w:multiLevelType w:val="hybridMultilevel"/>
    <w:tmpl w:val="94D42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809"/>
    <w:rsid w:val="00310809"/>
    <w:rsid w:val="00377EF7"/>
    <w:rsid w:val="003E0520"/>
    <w:rsid w:val="003E529B"/>
    <w:rsid w:val="00507E64"/>
    <w:rsid w:val="00685FBA"/>
    <w:rsid w:val="006E162E"/>
    <w:rsid w:val="006F4174"/>
    <w:rsid w:val="00A23DCE"/>
    <w:rsid w:val="00A24997"/>
    <w:rsid w:val="00A831C4"/>
    <w:rsid w:val="00AD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D2DA3"/>
    <w:rPr>
      <w:b/>
      <w:bCs/>
    </w:rPr>
  </w:style>
  <w:style w:type="character" w:styleId="a4">
    <w:name w:val="Hyperlink"/>
    <w:uiPriority w:val="99"/>
    <w:unhideWhenUsed/>
    <w:rsid w:val="00AD2DA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D2DA3"/>
    <w:pPr>
      <w:spacing w:before="100" w:beforeAutospacing="1" w:after="100" w:afterAutospacing="1"/>
    </w:pPr>
  </w:style>
  <w:style w:type="character" w:styleId="a6">
    <w:name w:val="Emphasis"/>
    <w:uiPriority w:val="20"/>
    <w:qFormat/>
    <w:rsid w:val="00AD2DA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D2D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2DA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E05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D2DA3"/>
    <w:rPr>
      <w:b/>
      <w:bCs/>
    </w:rPr>
  </w:style>
  <w:style w:type="character" w:styleId="a4">
    <w:name w:val="Hyperlink"/>
    <w:uiPriority w:val="99"/>
    <w:unhideWhenUsed/>
    <w:rsid w:val="00AD2DA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D2DA3"/>
    <w:pPr>
      <w:spacing w:before="100" w:beforeAutospacing="1" w:after="100" w:afterAutospacing="1"/>
    </w:pPr>
  </w:style>
  <w:style w:type="character" w:styleId="a6">
    <w:name w:val="Emphasis"/>
    <w:uiPriority w:val="20"/>
    <w:qFormat/>
    <w:rsid w:val="00AD2DA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D2D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2DA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E0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8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26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51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80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4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2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6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6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09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88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6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21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9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55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9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65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90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66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05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61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1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6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536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642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109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155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11</cp:revision>
  <cp:lastPrinted>2014-04-23T04:41:00Z</cp:lastPrinted>
  <dcterms:created xsi:type="dcterms:W3CDTF">2014-04-22T05:13:00Z</dcterms:created>
  <dcterms:modified xsi:type="dcterms:W3CDTF">2016-02-16T08:24:00Z</dcterms:modified>
</cp:coreProperties>
</file>