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BC" w:rsidRDefault="009A25BC" w:rsidP="009A25BC">
      <w:pPr>
        <w:shd w:val="clear" w:color="auto" w:fill="FFFFFF"/>
        <w:spacing w:after="0" w:line="360" w:lineRule="auto"/>
        <w:ind w:firstLine="567"/>
        <w:jc w:val="center"/>
        <w:outlineLvl w:val="0"/>
        <w:rPr>
          <w:rFonts w:ascii="Times New Roman" w:eastAsia="Times New Roman" w:hAnsi="Times New Roman" w:cs="Times New Roman"/>
          <w:b/>
          <w:color w:val="000000" w:themeColor="text1"/>
          <w:kern w:val="36"/>
          <w:sz w:val="28"/>
          <w:szCs w:val="28"/>
          <w:lang w:eastAsia="ru-RU"/>
        </w:rPr>
      </w:pPr>
      <w:r w:rsidRPr="009A25BC">
        <w:rPr>
          <w:rFonts w:ascii="Times New Roman" w:eastAsia="Times New Roman" w:hAnsi="Times New Roman" w:cs="Times New Roman"/>
          <w:b/>
          <w:color w:val="000000" w:themeColor="text1"/>
          <w:kern w:val="36"/>
          <w:sz w:val="28"/>
          <w:szCs w:val="28"/>
          <w:lang w:eastAsia="ru-RU"/>
        </w:rPr>
        <w:t>ПЕДАГОГИ</w:t>
      </w:r>
      <w:r w:rsidR="002A5E6C">
        <w:rPr>
          <w:rFonts w:ascii="Times New Roman" w:eastAsia="Times New Roman" w:hAnsi="Times New Roman" w:cs="Times New Roman"/>
          <w:b/>
          <w:color w:val="000000" w:themeColor="text1"/>
          <w:kern w:val="36"/>
          <w:sz w:val="28"/>
          <w:szCs w:val="28"/>
          <w:lang w:eastAsia="ru-RU"/>
        </w:rPr>
        <w:t xml:space="preserve">ЧЕСКИЕ И ПСИХОЛОГИЧЕСКИЕ  </w:t>
      </w:r>
      <w:r w:rsidR="00520AC2">
        <w:rPr>
          <w:rFonts w:ascii="Times New Roman" w:eastAsia="Times New Roman" w:hAnsi="Times New Roman" w:cs="Times New Roman"/>
          <w:b/>
          <w:color w:val="000000" w:themeColor="text1"/>
          <w:kern w:val="36"/>
          <w:sz w:val="28"/>
          <w:szCs w:val="28"/>
          <w:lang w:eastAsia="ru-RU"/>
        </w:rPr>
        <w:t>АСПЕКТЫ В РАБОТЕ</w:t>
      </w:r>
      <w:r w:rsidRPr="009A25BC">
        <w:rPr>
          <w:rFonts w:ascii="Times New Roman" w:eastAsia="Times New Roman" w:hAnsi="Times New Roman" w:cs="Times New Roman"/>
          <w:b/>
          <w:color w:val="000000" w:themeColor="text1"/>
          <w:kern w:val="36"/>
          <w:sz w:val="28"/>
          <w:szCs w:val="28"/>
          <w:lang w:eastAsia="ru-RU"/>
        </w:rPr>
        <w:t xml:space="preserve"> КОНЦЕРТМЕЙСТЕРА-ПИАНИСТА В </w:t>
      </w:r>
      <w:r>
        <w:rPr>
          <w:rFonts w:ascii="Times New Roman" w:eastAsia="Times New Roman" w:hAnsi="Times New Roman" w:cs="Times New Roman"/>
          <w:b/>
          <w:color w:val="000000" w:themeColor="text1"/>
          <w:kern w:val="36"/>
          <w:sz w:val="28"/>
          <w:szCs w:val="28"/>
          <w:lang w:eastAsia="ru-RU"/>
        </w:rPr>
        <w:t>ДЕТСКОЙ ШКОЛЕ ИСКУССТВ</w:t>
      </w:r>
    </w:p>
    <w:p w:rsidR="000513FB" w:rsidRPr="000513FB" w:rsidRDefault="000513FB" w:rsidP="009A25BC">
      <w:pPr>
        <w:shd w:val="clear" w:color="auto" w:fill="FFFFFF"/>
        <w:spacing w:after="0" w:line="360" w:lineRule="auto"/>
        <w:ind w:firstLine="567"/>
        <w:jc w:val="center"/>
        <w:outlineLvl w:val="0"/>
        <w:rPr>
          <w:rFonts w:ascii="Times New Roman" w:eastAsia="Times New Roman" w:hAnsi="Times New Roman" w:cs="Times New Roman"/>
          <w:i/>
          <w:color w:val="000000" w:themeColor="text1"/>
          <w:kern w:val="36"/>
          <w:sz w:val="28"/>
          <w:szCs w:val="28"/>
          <w:lang w:eastAsia="ru-RU"/>
        </w:rPr>
      </w:pPr>
    </w:p>
    <w:p w:rsidR="009A25BC" w:rsidRPr="009A25BC" w:rsidRDefault="009A25BC" w:rsidP="009A25BC">
      <w:pPr>
        <w:shd w:val="clear" w:color="auto" w:fill="FFFFFF"/>
        <w:spacing w:after="0" w:line="360" w:lineRule="auto"/>
        <w:ind w:firstLine="567"/>
        <w:jc w:val="center"/>
        <w:outlineLvl w:val="0"/>
        <w:rPr>
          <w:rFonts w:ascii="Times New Roman" w:eastAsia="Times New Roman" w:hAnsi="Times New Roman" w:cs="Times New Roman"/>
          <w:b/>
          <w:color w:val="000000" w:themeColor="text1"/>
          <w:kern w:val="36"/>
          <w:sz w:val="28"/>
          <w:szCs w:val="28"/>
          <w:lang w:eastAsia="ru-RU"/>
        </w:rPr>
      </w:pP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 xml:space="preserve">Музыка по своей природе коммуникативна, предназначена для общения. Работа в </w:t>
      </w:r>
      <w:r>
        <w:rPr>
          <w:rFonts w:ascii="Times New Roman" w:eastAsia="Times New Roman" w:hAnsi="Times New Roman" w:cs="Times New Roman"/>
          <w:color w:val="000000" w:themeColor="text1"/>
          <w:sz w:val="28"/>
          <w:szCs w:val="28"/>
          <w:lang w:eastAsia="ru-RU"/>
        </w:rPr>
        <w:t>ДШИ</w:t>
      </w:r>
      <w:r w:rsidRPr="009A25BC">
        <w:rPr>
          <w:rFonts w:ascii="Times New Roman" w:eastAsia="Times New Roman" w:hAnsi="Times New Roman" w:cs="Times New Roman"/>
          <w:color w:val="000000" w:themeColor="text1"/>
          <w:sz w:val="28"/>
          <w:szCs w:val="28"/>
          <w:lang w:eastAsia="ru-RU"/>
        </w:rPr>
        <w:t xml:space="preserve"> требует от человека повышенной эмоциональности, образности мышления, богатства художественных ассоциаций.</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В музыкальной педагогике принято считать, что индивидуальный подход – особая область педагогического искусства, необходимое условие достижения разностороннего развития каждого ученика. Очевидно, что решение этих задач возможно лишь при воспитании исследовательской позиции по отношению к личности ребёнка, интереса к его индивидуальности, овладении не только психолого-педагогическими знаниями, но и разнообразными методами возрастной и педагогической психологии.</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 xml:space="preserve">Вопросы индивидуализации обучения тесно соприкасаются с проблемой верного определения качеств одарённости ученика, его </w:t>
      </w:r>
      <w:r w:rsidR="00E32825">
        <w:rPr>
          <w:rFonts w:ascii="Times New Roman" w:eastAsia="Times New Roman" w:hAnsi="Times New Roman" w:cs="Times New Roman"/>
          <w:color w:val="000000" w:themeColor="text1"/>
          <w:sz w:val="28"/>
          <w:szCs w:val="28"/>
          <w:lang w:eastAsia="ru-RU"/>
        </w:rPr>
        <w:t>реальных учебных возможностей. В</w:t>
      </w:r>
      <w:r w:rsidRPr="009A25BC">
        <w:rPr>
          <w:rFonts w:ascii="Times New Roman" w:eastAsia="Times New Roman" w:hAnsi="Times New Roman" w:cs="Times New Roman"/>
          <w:color w:val="000000" w:themeColor="text1"/>
          <w:sz w:val="28"/>
          <w:szCs w:val="28"/>
          <w:lang w:eastAsia="ru-RU"/>
        </w:rPr>
        <w:t>ерная диагностика индивидуальных пр</w:t>
      </w:r>
      <w:r w:rsidR="00E32825">
        <w:rPr>
          <w:rFonts w:ascii="Times New Roman" w:eastAsia="Times New Roman" w:hAnsi="Times New Roman" w:cs="Times New Roman"/>
          <w:color w:val="000000" w:themeColor="text1"/>
          <w:sz w:val="28"/>
          <w:szCs w:val="28"/>
          <w:lang w:eastAsia="ru-RU"/>
        </w:rPr>
        <w:t xml:space="preserve">оявлений личности крайне важна </w:t>
      </w:r>
      <w:r w:rsidRPr="009A25BC">
        <w:rPr>
          <w:rFonts w:ascii="Times New Roman" w:eastAsia="Times New Roman" w:hAnsi="Times New Roman" w:cs="Times New Roman"/>
          <w:color w:val="000000" w:themeColor="text1"/>
          <w:sz w:val="28"/>
          <w:szCs w:val="28"/>
          <w:lang w:eastAsia="ru-RU"/>
        </w:rPr>
        <w:t xml:space="preserve"> в процессе межличностного общения, так как обеспечивает взаимопонимание между п</w:t>
      </w:r>
      <w:r w:rsidR="00E32825">
        <w:rPr>
          <w:rFonts w:ascii="Times New Roman" w:eastAsia="Times New Roman" w:hAnsi="Times New Roman" w:cs="Times New Roman"/>
          <w:color w:val="000000" w:themeColor="text1"/>
          <w:sz w:val="28"/>
          <w:szCs w:val="28"/>
          <w:lang w:eastAsia="ru-RU"/>
        </w:rPr>
        <w:t>едагогом и учеником, необходимое</w:t>
      </w:r>
      <w:r w:rsidRPr="009A25BC">
        <w:rPr>
          <w:rFonts w:ascii="Times New Roman" w:eastAsia="Times New Roman" w:hAnsi="Times New Roman" w:cs="Times New Roman"/>
          <w:color w:val="000000" w:themeColor="text1"/>
          <w:sz w:val="28"/>
          <w:szCs w:val="28"/>
          <w:lang w:eastAsia="ru-RU"/>
        </w:rPr>
        <w:t xml:space="preserve"> для творческой плодотворной работы. В актах взаимного познания ученые выделяют такие важнейшие механизмы межличностного воспри</w:t>
      </w:r>
      <w:r w:rsidR="000513FB">
        <w:rPr>
          <w:rFonts w:ascii="Times New Roman" w:eastAsia="Times New Roman" w:hAnsi="Times New Roman" w:cs="Times New Roman"/>
          <w:color w:val="000000" w:themeColor="text1"/>
          <w:sz w:val="28"/>
          <w:szCs w:val="28"/>
          <w:lang w:eastAsia="ru-RU"/>
        </w:rPr>
        <w:t>ятия (механизмы взаимопонимания</w:t>
      </w:r>
      <w:r w:rsidRPr="009A25BC">
        <w:rPr>
          <w:rFonts w:ascii="Times New Roman" w:eastAsia="Times New Roman" w:hAnsi="Times New Roman" w:cs="Times New Roman"/>
          <w:color w:val="000000" w:themeColor="text1"/>
          <w:sz w:val="28"/>
          <w:szCs w:val="28"/>
          <w:lang w:eastAsia="ru-RU"/>
        </w:rPr>
        <w:t>) как идентификация, рефлексия, эмпатия, аттракция. Знание этих механизмов позволяет человеку чётко понять и правильно оценить помысл</w:t>
      </w:r>
      <w:r w:rsidR="00E32825">
        <w:rPr>
          <w:rFonts w:ascii="Times New Roman" w:eastAsia="Times New Roman" w:hAnsi="Times New Roman" w:cs="Times New Roman"/>
          <w:color w:val="000000" w:themeColor="text1"/>
          <w:sz w:val="28"/>
          <w:szCs w:val="28"/>
          <w:lang w:eastAsia="ru-RU"/>
        </w:rPr>
        <w:t>ы и поступки других людей,</w:t>
      </w:r>
      <w:r w:rsidRPr="009A25BC">
        <w:rPr>
          <w:rFonts w:ascii="Times New Roman" w:eastAsia="Times New Roman" w:hAnsi="Times New Roman" w:cs="Times New Roman"/>
          <w:color w:val="000000" w:themeColor="text1"/>
          <w:sz w:val="28"/>
          <w:szCs w:val="28"/>
          <w:lang w:eastAsia="ru-RU"/>
        </w:rPr>
        <w:t xml:space="preserve"> где кроются причины того, что называется «ошибиться в человеке».</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Идентификацией называют неосознанный процесс отождествления себя с другим человеком. В ситуациях педагогического взаимодействия педагог строит предположения о внутреннем состоянии, намерениях, мыслях, мотивах и чувствах ученика на основе попытки поставить себя на его место. Однако, педагогу важно не только понять своего ученика, но и принять во внимание как ученик, вступивший с ним в общение, будет воспринимать и понимать его самого.</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Рефлексия – (от лат. </w:t>
      </w:r>
      <w:r w:rsidRPr="009A25BC">
        <w:rPr>
          <w:rFonts w:ascii="Times New Roman" w:eastAsia="Times New Roman" w:hAnsi="Times New Roman" w:cs="Times New Roman"/>
          <w:i/>
          <w:iCs/>
          <w:color w:val="000000" w:themeColor="text1"/>
          <w:sz w:val="28"/>
          <w:szCs w:val="28"/>
          <w:lang w:eastAsia="ru-RU"/>
        </w:rPr>
        <w:t>reflexio</w:t>
      </w:r>
      <w:r w:rsidRPr="009A25BC">
        <w:rPr>
          <w:rFonts w:ascii="Times New Roman" w:eastAsia="Times New Roman" w:hAnsi="Times New Roman" w:cs="Times New Roman"/>
          <w:color w:val="000000" w:themeColor="text1"/>
          <w:sz w:val="28"/>
          <w:szCs w:val="28"/>
          <w:lang w:eastAsia="ru-RU"/>
        </w:rPr>
        <w:t> – обращение назад) – механизм самопознания в процессе общения, в основе которого лежит способность человека представлять и осознавать то, как он воспринимается партнёром по общению. Рефлексия в музыкально-педагогическом диалоге – это чёткое и ясное представление о самом себе, о том, как выглядишь со сторо</w:t>
      </w:r>
      <w:r w:rsidR="00E32825">
        <w:rPr>
          <w:rFonts w:ascii="Times New Roman" w:eastAsia="Times New Roman" w:hAnsi="Times New Roman" w:cs="Times New Roman"/>
          <w:color w:val="000000" w:themeColor="text1"/>
          <w:sz w:val="28"/>
          <w:szCs w:val="28"/>
          <w:lang w:eastAsia="ru-RU"/>
        </w:rPr>
        <w:t>ны, как чувствуешь и действуешь,</w:t>
      </w:r>
      <w:r w:rsidRPr="009A25BC">
        <w:rPr>
          <w:rFonts w:ascii="Times New Roman" w:eastAsia="Times New Roman" w:hAnsi="Times New Roman" w:cs="Times New Roman"/>
          <w:color w:val="000000" w:themeColor="text1"/>
          <w:sz w:val="28"/>
          <w:szCs w:val="28"/>
          <w:lang w:eastAsia="ru-RU"/>
        </w:rPr>
        <w:t xml:space="preserve"> за что тебя любят и за что не принимают учащиеся. Рефлексия, наконец, это культура души, культура чувств, культура мыслей, культура в строительстве отношений.</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Эмпатия (русский эквивалент термина – «сопереживание») – постижение эмоциональных состояний другого человека в форме сопереживания  и сочувствия, то есть понимание ребё</w:t>
      </w:r>
      <w:r w:rsidR="00E32825">
        <w:rPr>
          <w:rFonts w:ascii="Times New Roman" w:eastAsia="Times New Roman" w:hAnsi="Times New Roman" w:cs="Times New Roman"/>
          <w:color w:val="000000" w:themeColor="text1"/>
          <w:sz w:val="28"/>
          <w:szCs w:val="28"/>
          <w:lang w:eastAsia="ru-RU"/>
        </w:rPr>
        <w:t>нка по общению на уровне чувств,</w:t>
      </w:r>
      <w:r w:rsidRPr="009A25BC">
        <w:rPr>
          <w:rFonts w:ascii="Times New Roman" w:eastAsia="Times New Roman" w:hAnsi="Times New Roman" w:cs="Times New Roman"/>
          <w:color w:val="000000" w:themeColor="text1"/>
          <w:sz w:val="28"/>
          <w:szCs w:val="28"/>
          <w:lang w:eastAsia="ru-RU"/>
        </w:rPr>
        <w:t xml:space="preserve"> желание эмоционально откликнуться на е</w:t>
      </w:r>
      <w:r w:rsidR="00E32825">
        <w:rPr>
          <w:rFonts w:ascii="Times New Roman" w:eastAsia="Times New Roman" w:hAnsi="Times New Roman" w:cs="Times New Roman"/>
          <w:color w:val="000000" w:themeColor="text1"/>
          <w:sz w:val="28"/>
          <w:szCs w:val="28"/>
          <w:lang w:eastAsia="ru-RU"/>
        </w:rPr>
        <w:t>го проблемы.</w:t>
      </w:r>
      <w:r w:rsidRPr="009A25BC">
        <w:rPr>
          <w:rFonts w:ascii="Times New Roman" w:eastAsia="Times New Roman" w:hAnsi="Times New Roman" w:cs="Times New Roman"/>
          <w:color w:val="000000" w:themeColor="text1"/>
          <w:sz w:val="28"/>
          <w:szCs w:val="28"/>
          <w:lang w:eastAsia="ru-RU"/>
        </w:rPr>
        <w:t xml:space="preserve"> Понимание ученика, « способность вживаться в индивидуальную психику, в мир его воображения, его чувств, переживаний и мечтаний» значительно облегчает преподавателю пра</w:t>
      </w:r>
      <w:r w:rsidR="00E32825">
        <w:rPr>
          <w:rFonts w:ascii="Times New Roman" w:eastAsia="Times New Roman" w:hAnsi="Times New Roman" w:cs="Times New Roman"/>
          <w:color w:val="000000" w:themeColor="text1"/>
          <w:sz w:val="28"/>
          <w:szCs w:val="28"/>
          <w:lang w:eastAsia="ru-RU"/>
        </w:rPr>
        <w:t xml:space="preserve">вильный выбор </w:t>
      </w:r>
      <w:r w:rsidRPr="009A25BC">
        <w:rPr>
          <w:rFonts w:ascii="Times New Roman" w:eastAsia="Times New Roman" w:hAnsi="Times New Roman" w:cs="Times New Roman"/>
          <w:color w:val="000000" w:themeColor="text1"/>
          <w:sz w:val="28"/>
          <w:szCs w:val="28"/>
          <w:lang w:eastAsia="ru-RU"/>
        </w:rPr>
        <w:t xml:space="preserve">средств </w:t>
      </w:r>
      <w:r w:rsidR="00E32825">
        <w:rPr>
          <w:rFonts w:ascii="Times New Roman" w:eastAsia="Times New Roman" w:hAnsi="Times New Roman" w:cs="Times New Roman"/>
          <w:color w:val="000000" w:themeColor="text1"/>
          <w:sz w:val="28"/>
          <w:szCs w:val="28"/>
          <w:lang w:eastAsia="ru-RU"/>
        </w:rPr>
        <w:t xml:space="preserve">обучения </w:t>
      </w:r>
      <w:r w:rsidRPr="009A25BC">
        <w:rPr>
          <w:rFonts w:ascii="Times New Roman" w:eastAsia="Times New Roman" w:hAnsi="Times New Roman" w:cs="Times New Roman"/>
          <w:color w:val="000000" w:themeColor="text1"/>
          <w:sz w:val="28"/>
          <w:szCs w:val="28"/>
          <w:lang w:eastAsia="ru-RU"/>
        </w:rPr>
        <w:t>для каждого отдельного учащегося.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Музыкальная педагогика гласит, что основное качество педагога заключается в умении расположить к себе ученика. Крылатая фраза древнегреческого философа Ксенофонта: «Никто не может ничему научиться у человека, который не нравится» в современной психологии понятие, обозначающее возникновение при восприятии человека человеком привлекательности одного из них другого определяется как аттракция.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Аттракция как компонент межличностного восприятия органично входит и в структуру диалогового общения. Неоднократно в педагогической литературе поднимался вопрос о том, что отношение к предмету опосредуется отношением к учителю. Поэтому так важно,</w:t>
      </w:r>
      <w:r w:rsidR="00497DD7">
        <w:rPr>
          <w:rFonts w:ascii="Times New Roman" w:eastAsia="Times New Roman" w:hAnsi="Times New Roman" w:cs="Times New Roman"/>
          <w:color w:val="000000" w:themeColor="text1"/>
          <w:sz w:val="28"/>
          <w:szCs w:val="28"/>
          <w:lang w:eastAsia="ru-RU"/>
        </w:rPr>
        <w:t xml:space="preserve"> </w:t>
      </w:r>
      <w:r w:rsidRPr="009A25BC">
        <w:rPr>
          <w:rFonts w:ascii="Times New Roman" w:eastAsia="Times New Roman" w:hAnsi="Times New Roman" w:cs="Times New Roman"/>
          <w:color w:val="000000" w:themeColor="text1"/>
          <w:sz w:val="28"/>
          <w:szCs w:val="28"/>
          <w:lang w:eastAsia="ru-RU"/>
        </w:rPr>
        <w:t>чтобы педагог вызывал уважение, был привлекательным в общении и как профессионал, и как личность.</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 xml:space="preserve">Мастерство концертмейстера-пианиста глубоко специфично. Пианист должен обладать огромным артистизмом, разносторонними музыкально-исполнительскими способностями, а также иметь представление об особенностях игры на различных инструментах и специфике певческого голоса. Дуэт солиста и концертмейстера – ансамбль, в котором </w:t>
      </w:r>
      <w:r w:rsidRPr="009A25BC">
        <w:rPr>
          <w:rFonts w:ascii="Times New Roman" w:eastAsia="Times New Roman" w:hAnsi="Times New Roman" w:cs="Times New Roman"/>
          <w:color w:val="000000" w:themeColor="text1"/>
          <w:sz w:val="28"/>
          <w:szCs w:val="28"/>
          <w:lang w:eastAsia="ru-RU"/>
        </w:rPr>
        <w:lastRenderedPageBreak/>
        <w:t>фортепиано не только поддерживает гармонически и ритмически партию солиста. Оба музыканта в художественном смысле становятся равноправными членами единого музыкального организма.</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Работая в детской музыкальной школе, надо понимать, что перед тобой не профессионал-исполнитель, а ребёнок, который только на пути становления музыканта. Очень важно установить контакт с ребёнком, создать благоприятную атмосферу работы, не допускать грубости, давления на него. И если ему будет комфортно с концертмейстером, он раскрепостится, будет внимательно относиться к его замечаниям и пожеланиям, чувствовать поддержку и уверенность при выступлениях.</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Ансамбль (в переводе с французского означает «единство») ставит перед исполнителем задачу строго согласованного исполнительского замысла. Будь это маленький музыкант, или ученик средних, старших классов необходимо, чтобы концертмейстер объяснял некоторые ансамблевые моменты. Основными техническими задачами являют</w:t>
      </w:r>
      <w:r w:rsidR="00E32825">
        <w:rPr>
          <w:rFonts w:ascii="Times New Roman" w:eastAsia="Times New Roman" w:hAnsi="Times New Roman" w:cs="Times New Roman"/>
          <w:color w:val="000000" w:themeColor="text1"/>
          <w:sz w:val="28"/>
          <w:szCs w:val="28"/>
          <w:lang w:eastAsia="ru-RU"/>
        </w:rPr>
        <w:t>ся: общность темпа, метроритма,</w:t>
      </w:r>
      <w:r w:rsidRPr="009A25BC">
        <w:rPr>
          <w:rFonts w:ascii="Times New Roman" w:eastAsia="Times New Roman" w:hAnsi="Times New Roman" w:cs="Times New Roman"/>
          <w:color w:val="000000" w:themeColor="text1"/>
          <w:sz w:val="28"/>
          <w:szCs w:val="28"/>
          <w:lang w:eastAsia="ru-RU"/>
        </w:rPr>
        <w:t xml:space="preserve"> движения, динамики исполнения; достижения синхронности, звукового баланса; умение слушать и слышать партию</w:t>
      </w:r>
      <w:r w:rsidR="00E32825">
        <w:rPr>
          <w:rFonts w:ascii="Times New Roman" w:eastAsia="Times New Roman" w:hAnsi="Times New Roman" w:cs="Times New Roman"/>
          <w:color w:val="000000" w:themeColor="text1"/>
          <w:sz w:val="28"/>
          <w:szCs w:val="28"/>
          <w:lang w:eastAsia="ru-RU"/>
        </w:rPr>
        <w:t>.</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В младших классах очень важна роль аккомпанемента, когда ученик разучивает несложные коротенькие пьесы. Ребёнок начинает слушать не только свою партию, но и партию фортепиано. Более обогащённое звучание даёт ему более яркое представление о характере произведения, развивается гармонический слух, чувство ансамбля. Играя с к</w:t>
      </w:r>
      <w:r w:rsidR="00E32825">
        <w:rPr>
          <w:rFonts w:ascii="Times New Roman" w:eastAsia="Times New Roman" w:hAnsi="Times New Roman" w:cs="Times New Roman"/>
          <w:color w:val="000000" w:themeColor="text1"/>
          <w:sz w:val="28"/>
          <w:szCs w:val="28"/>
          <w:lang w:eastAsia="ru-RU"/>
        </w:rPr>
        <w:t>онцертмейстером из урока в урок</w:t>
      </w:r>
      <w:r w:rsidRPr="009A25BC">
        <w:rPr>
          <w:rFonts w:ascii="Times New Roman" w:eastAsia="Times New Roman" w:hAnsi="Times New Roman" w:cs="Times New Roman"/>
          <w:color w:val="000000" w:themeColor="text1"/>
          <w:sz w:val="28"/>
          <w:szCs w:val="28"/>
          <w:lang w:eastAsia="ru-RU"/>
        </w:rPr>
        <w:t>, ученик привыкает к аккомпанементу и чувствует себя уверенно на выступлении. В средних и старших классах работа более кропотливая. В классе инструменталистов необходимо работать над технически-трудными местами, научить умению охватить произведение целиком и умению воплотить художественный образ.</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В классе вокала концертмейстеру должны быть хорошо известны возможности дыхания данного солиста. А запас дыхания у ребёнка зависит от физического состояния психической настроенности.</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Одной из важных проблем является единство темпа и ритма. Многое зависит от художественной индивидуальности исполнителя. Один чётко держит метроритм, а другой теряется. Задача концертмейстера – приводить к «стержневому» темпу все отклонения.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Иногда у ученика вызывают трудности паузы: он не может вовремя вступить или вовремя остановить звук, а на примере показа концертмейстером данного эпизода – ученик уловит на слух и поймёт, что от него требуется.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Для струнных и духовых инструментов актуальна проблема чистой интонации, так как при звукообразовании формируется и высота тона. Необходимо, чтобы ученик имел слуховое представление о мелодии, и здесь очень важна гармоническая поддержка фортепиано.</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Иногда приходится сочинять аккомпанементы к легким пьесам и этюдам, исполняемым соло, чтобы поддержать чистую интонацию, заданный темп.</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Игра с концертмейстером развивает у ученика внимание, умение слушать друг друга, а значит, проявлять интерес к результату работы, воспитывает творческую дисциплину, закрепляет навыки самостоятельности.</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Для солиста концертмейстер – это и помощник, и педагог. А задача педагога должна заключаться не только в том, чтобы научить играть на</w:t>
      </w:r>
      <w:r w:rsidR="00E32825">
        <w:rPr>
          <w:rFonts w:ascii="Times New Roman" w:eastAsia="Times New Roman" w:hAnsi="Times New Roman" w:cs="Times New Roman"/>
          <w:color w:val="000000" w:themeColor="text1"/>
          <w:sz w:val="28"/>
          <w:szCs w:val="28"/>
          <w:lang w:eastAsia="ru-RU"/>
        </w:rPr>
        <w:t xml:space="preserve"> инструменте или </w:t>
      </w:r>
      <w:r w:rsidRPr="009A25BC">
        <w:rPr>
          <w:rFonts w:ascii="Times New Roman" w:eastAsia="Times New Roman" w:hAnsi="Times New Roman" w:cs="Times New Roman"/>
          <w:color w:val="000000" w:themeColor="text1"/>
          <w:sz w:val="28"/>
          <w:szCs w:val="28"/>
          <w:lang w:eastAsia="ru-RU"/>
        </w:rPr>
        <w:t xml:space="preserve"> петь, необходимо ввести в мир искусства, разбудить в нём музыканта, воспитать общечеловеческие качества, без которых немыслим художник-артист, а именно: терпение, усидчивость, внимание, чувство профессионального долга и ответственности за свою работу.</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Для оптимизации общения с детьми существует ряд положений:</w:t>
      </w:r>
    </w:p>
    <w:p w:rsidR="000513FB"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общее самочувствие в начальный период общения бодрое, продуктивное, уверенное;</w:t>
      </w:r>
    </w:p>
    <w:p w:rsidR="000513FB"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наличие коммуникативного настроения, ярко выраженная готовность к общению;</w:t>
      </w:r>
    </w:p>
    <w:p w:rsidR="000513FB"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эмоциональная настроенность на деятельность, стремление передать это ученику;</w:t>
      </w:r>
    </w:p>
    <w:p w:rsidR="000513FB"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продуктивность общения;</w:t>
      </w:r>
    </w:p>
    <w:p w:rsidR="000513FB"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умение организовать единство общения и метода воздействия;</w:t>
      </w:r>
    </w:p>
    <w:p w:rsidR="009A25BC" w:rsidRPr="000513FB" w:rsidRDefault="009A25BC" w:rsidP="000513FB">
      <w:pPr>
        <w:pStyle w:val="ad"/>
        <w:numPr>
          <w:ilvl w:val="0"/>
          <w:numId w:val="3"/>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речь (яркая, образная, высококультурная).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lastRenderedPageBreak/>
        <w:t>В учебном процессе репертуар формируется учебными планами и программами, иногда с учётом пожеланий учащ</w:t>
      </w:r>
      <w:r w:rsidR="00E32825">
        <w:rPr>
          <w:rFonts w:ascii="Times New Roman" w:eastAsia="Times New Roman" w:hAnsi="Times New Roman" w:cs="Times New Roman"/>
          <w:color w:val="000000" w:themeColor="text1"/>
          <w:sz w:val="28"/>
          <w:szCs w:val="28"/>
          <w:lang w:eastAsia="ru-RU"/>
        </w:rPr>
        <w:t>ихся. Репертуар должен быть разноплановым, включать в себя как классические произведения</w:t>
      </w:r>
      <w:r w:rsidRPr="009A25BC">
        <w:rPr>
          <w:rFonts w:ascii="Times New Roman" w:eastAsia="Times New Roman" w:hAnsi="Times New Roman" w:cs="Times New Roman"/>
          <w:color w:val="000000" w:themeColor="text1"/>
          <w:sz w:val="28"/>
          <w:szCs w:val="28"/>
          <w:lang w:eastAsia="ru-RU"/>
        </w:rPr>
        <w:t>,</w:t>
      </w:r>
      <w:r w:rsidR="00E32825">
        <w:rPr>
          <w:rFonts w:ascii="Times New Roman" w:eastAsia="Times New Roman" w:hAnsi="Times New Roman" w:cs="Times New Roman"/>
          <w:color w:val="000000" w:themeColor="text1"/>
          <w:sz w:val="28"/>
          <w:szCs w:val="28"/>
          <w:lang w:eastAsia="ru-RU"/>
        </w:rPr>
        <w:t xml:space="preserve"> так и </w:t>
      </w:r>
      <w:r w:rsidRPr="009A25BC">
        <w:rPr>
          <w:rFonts w:ascii="Times New Roman" w:eastAsia="Times New Roman" w:hAnsi="Times New Roman" w:cs="Times New Roman"/>
          <w:color w:val="000000" w:themeColor="text1"/>
          <w:sz w:val="28"/>
          <w:szCs w:val="28"/>
          <w:lang w:eastAsia="ru-RU"/>
        </w:rPr>
        <w:t>популярные эстрадные мелодии, ретро, джаз, современный «хит» и т.д.</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 xml:space="preserve">Для поиска репертуара существует несколько путей: расширить свою фонотеку в разных жанрах и направлениях, понравившиеся произведения искать в </w:t>
      </w:r>
      <w:r w:rsidR="00E32825">
        <w:rPr>
          <w:rFonts w:ascii="Times New Roman" w:eastAsia="Times New Roman" w:hAnsi="Times New Roman" w:cs="Times New Roman"/>
          <w:color w:val="000000" w:themeColor="text1"/>
          <w:sz w:val="28"/>
          <w:szCs w:val="28"/>
          <w:lang w:eastAsia="ru-RU"/>
        </w:rPr>
        <w:t>нотной записи, в библиотеках, в Интернете; делать самому</w:t>
      </w:r>
      <w:r w:rsidRPr="009A25BC">
        <w:rPr>
          <w:rFonts w:ascii="Times New Roman" w:eastAsia="Times New Roman" w:hAnsi="Times New Roman" w:cs="Times New Roman"/>
          <w:color w:val="000000" w:themeColor="text1"/>
          <w:sz w:val="28"/>
          <w:szCs w:val="28"/>
          <w:lang w:eastAsia="ru-RU"/>
        </w:rPr>
        <w:t xml:space="preserve"> обработки как академической, так и народной и эстрадной музыки.</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Работа концертмейстера в музыкальной школе включает в себя как исполнительскую, так и педагогическую деятельность. Пианисту необходимы знания по курсу гармонии, сольфеджио,</w:t>
      </w:r>
      <w:r w:rsidR="00E32825">
        <w:rPr>
          <w:rFonts w:ascii="Times New Roman" w:eastAsia="Times New Roman" w:hAnsi="Times New Roman" w:cs="Times New Roman"/>
          <w:color w:val="000000" w:themeColor="text1"/>
          <w:sz w:val="28"/>
          <w:szCs w:val="28"/>
          <w:lang w:eastAsia="ru-RU"/>
        </w:rPr>
        <w:t xml:space="preserve"> </w:t>
      </w:r>
      <w:r w:rsidRPr="009A25BC">
        <w:rPr>
          <w:rFonts w:ascii="Times New Roman" w:eastAsia="Times New Roman" w:hAnsi="Times New Roman" w:cs="Times New Roman"/>
          <w:color w:val="000000" w:themeColor="text1"/>
          <w:sz w:val="28"/>
          <w:szCs w:val="28"/>
          <w:lang w:eastAsia="ru-RU"/>
        </w:rPr>
        <w:t>полифонии,</w:t>
      </w:r>
      <w:r w:rsidR="00E67BFC">
        <w:rPr>
          <w:rFonts w:ascii="Times New Roman" w:eastAsia="Times New Roman" w:hAnsi="Times New Roman" w:cs="Times New Roman"/>
          <w:color w:val="000000" w:themeColor="text1"/>
          <w:sz w:val="28"/>
          <w:szCs w:val="28"/>
          <w:lang w:eastAsia="ru-RU"/>
        </w:rPr>
        <w:t xml:space="preserve"> </w:t>
      </w:r>
      <w:r w:rsidRPr="009A25BC">
        <w:rPr>
          <w:rFonts w:ascii="Times New Roman" w:eastAsia="Times New Roman" w:hAnsi="Times New Roman" w:cs="Times New Roman"/>
          <w:color w:val="000000" w:themeColor="text1"/>
          <w:sz w:val="28"/>
          <w:szCs w:val="28"/>
          <w:lang w:eastAsia="ru-RU"/>
        </w:rPr>
        <w:t>по истории музыки, анализу музыкальных произведений.</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Профессиональная деятельность концертмейстера-пианиста предусматривает наличие комплекса психологических качеств личности, таких, как объём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 Концертмейстер должен питать особую, бескорыстну</w:t>
      </w:r>
      <w:r w:rsidR="00E32825">
        <w:rPr>
          <w:rFonts w:ascii="Times New Roman" w:eastAsia="Times New Roman" w:hAnsi="Times New Roman" w:cs="Times New Roman"/>
          <w:color w:val="000000" w:themeColor="text1"/>
          <w:sz w:val="28"/>
          <w:szCs w:val="28"/>
          <w:lang w:eastAsia="ru-RU"/>
        </w:rPr>
        <w:t>ю любовь к своей специальности.</w:t>
      </w:r>
      <w:r w:rsidR="00E67BFC">
        <w:rPr>
          <w:rFonts w:ascii="Times New Roman" w:eastAsia="Times New Roman" w:hAnsi="Times New Roman" w:cs="Times New Roman"/>
          <w:color w:val="000000" w:themeColor="text1"/>
          <w:sz w:val="28"/>
          <w:szCs w:val="28"/>
          <w:lang w:eastAsia="ru-RU"/>
        </w:rPr>
        <w:t xml:space="preserve"> З</w:t>
      </w:r>
      <w:r w:rsidRPr="009A25BC">
        <w:rPr>
          <w:rFonts w:ascii="Times New Roman" w:eastAsia="Times New Roman" w:hAnsi="Times New Roman" w:cs="Times New Roman"/>
          <w:color w:val="000000" w:themeColor="text1"/>
          <w:sz w:val="28"/>
          <w:szCs w:val="28"/>
          <w:lang w:eastAsia="ru-RU"/>
        </w:rPr>
        <w:t>ачастую</w:t>
      </w:r>
      <w:r w:rsidR="00E67BFC">
        <w:rPr>
          <w:rFonts w:ascii="Times New Roman" w:eastAsia="Times New Roman" w:hAnsi="Times New Roman" w:cs="Times New Roman"/>
          <w:color w:val="000000" w:themeColor="text1"/>
          <w:sz w:val="28"/>
          <w:szCs w:val="28"/>
          <w:lang w:eastAsia="ru-RU"/>
        </w:rPr>
        <w:t xml:space="preserve">, оставаясь «в тени», он </w:t>
      </w:r>
      <w:r w:rsidRPr="009A25BC">
        <w:rPr>
          <w:rFonts w:ascii="Times New Roman" w:eastAsia="Times New Roman" w:hAnsi="Times New Roman" w:cs="Times New Roman"/>
          <w:color w:val="000000" w:themeColor="text1"/>
          <w:sz w:val="28"/>
          <w:szCs w:val="28"/>
          <w:lang w:eastAsia="ru-RU"/>
        </w:rPr>
        <w:t>вносит неоценимый вклад в общий труд педагогического коллектива.</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Более успешно развиваются отношения концертмейстера и ученика, когда они принимают активное участие в концертах, так как на эстраде концертмейстер и солист – сотоварищи. Если ученик перепутал музыкальный текст, концертмейстер, не переставая играть, должен вовремя поймать, «подхватить» солиста и довести произведение до конца.</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 xml:space="preserve">Творческие и психологические контакты между концертмейстером и </w:t>
      </w:r>
      <w:r w:rsidR="00E67BFC">
        <w:rPr>
          <w:rFonts w:ascii="Times New Roman" w:eastAsia="Times New Roman" w:hAnsi="Times New Roman" w:cs="Times New Roman"/>
          <w:color w:val="000000" w:themeColor="text1"/>
          <w:sz w:val="28"/>
          <w:szCs w:val="28"/>
          <w:lang w:eastAsia="ru-RU"/>
        </w:rPr>
        <w:t>учащимся-солистом становятся</w:t>
      </w:r>
      <w:r w:rsidRPr="009A25BC">
        <w:rPr>
          <w:rFonts w:ascii="Times New Roman" w:eastAsia="Times New Roman" w:hAnsi="Times New Roman" w:cs="Times New Roman"/>
          <w:color w:val="000000" w:themeColor="text1"/>
          <w:sz w:val="28"/>
          <w:szCs w:val="28"/>
          <w:lang w:eastAsia="ru-RU"/>
        </w:rPr>
        <w:t xml:space="preserve"> более насыщенны</w:t>
      </w:r>
      <w:r w:rsidR="00E67BFC">
        <w:rPr>
          <w:rFonts w:ascii="Times New Roman" w:eastAsia="Times New Roman" w:hAnsi="Times New Roman" w:cs="Times New Roman"/>
          <w:color w:val="000000" w:themeColor="text1"/>
          <w:sz w:val="28"/>
          <w:szCs w:val="28"/>
          <w:lang w:eastAsia="ru-RU"/>
        </w:rPr>
        <w:t xml:space="preserve">ми при активном участии </w:t>
      </w:r>
      <w:r w:rsidRPr="009A25BC">
        <w:rPr>
          <w:rFonts w:ascii="Times New Roman" w:eastAsia="Times New Roman" w:hAnsi="Times New Roman" w:cs="Times New Roman"/>
          <w:color w:val="000000" w:themeColor="text1"/>
          <w:sz w:val="28"/>
          <w:szCs w:val="28"/>
          <w:lang w:eastAsia="ru-RU"/>
        </w:rPr>
        <w:t xml:space="preserve"> в конкурсной деятельности. Их объединяют общие интересы, общие цели, что помогает концертмейстеру установить с учащимся более доверительные, дружеские отношения, понять эмоциональное состояние ребёнка перед выступлением и реально помочь, поддержать его во время выступления.</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Сегодня понимание истинной роли концертмейстера-пианиста воплощается в жизнь. Стало доброй традицией на конкурсах награждать и концертмейстеров дипломами.</w:t>
      </w:r>
    </w:p>
    <w:p w:rsidR="009A25BC" w:rsidRPr="009A25BC" w:rsidRDefault="009A25BC" w:rsidP="009A25BC">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Таким образом, работа концертмейстера в детской школе искусств является очень важной и ответственной, должна проходить в постоянном сотрудничестве с преподавателями других дисциплин. От творческого союза концертмейстера и педагога зависит успех всего учебного процесса, особенно с детьми.</w:t>
      </w:r>
    </w:p>
    <w:p w:rsidR="000513FB" w:rsidRDefault="009A25BC" w:rsidP="004D645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r w:rsidRPr="009A25BC">
        <w:rPr>
          <w:rFonts w:ascii="Times New Roman" w:eastAsia="Times New Roman" w:hAnsi="Times New Roman" w:cs="Times New Roman"/>
          <w:color w:val="000000" w:themeColor="text1"/>
          <w:sz w:val="28"/>
          <w:szCs w:val="28"/>
          <w:lang w:eastAsia="ru-RU"/>
        </w:rPr>
        <w:t>Создание условий для полноценного всестороннего развития ребёнка является важнейшей и актуальной задачей современной музыкальной педагогики, и в этом – содержание и достоин</w:t>
      </w:r>
      <w:r w:rsidR="004D6454">
        <w:rPr>
          <w:rFonts w:ascii="Times New Roman" w:eastAsia="Times New Roman" w:hAnsi="Times New Roman" w:cs="Times New Roman"/>
          <w:color w:val="000000" w:themeColor="text1"/>
          <w:sz w:val="28"/>
          <w:szCs w:val="28"/>
          <w:lang w:eastAsia="ru-RU"/>
        </w:rPr>
        <w:t>ство истинного профессионализма.</w:t>
      </w:r>
    </w:p>
    <w:p w:rsidR="004D6454" w:rsidRDefault="004D6454" w:rsidP="004D645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4D6454" w:rsidRDefault="004D6454" w:rsidP="004D645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pPr>
    </w:p>
    <w:p w:rsidR="004D6454" w:rsidRPr="009A25BC" w:rsidRDefault="004D6454" w:rsidP="004D6454">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Pr="009A25BC">
        <w:rPr>
          <w:rFonts w:ascii="Times New Roman" w:eastAsia="Times New Roman" w:hAnsi="Times New Roman" w:cs="Times New Roman"/>
          <w:b/>
          <w:bCs/>
          <w:color w:val="000000" w:themeColor="text1"/>
          <w:sz w:val="28"/>
          <w:szCs w:val="28"/>
          <w:lang w:eastAsia="ru-RU"/>
        </w:rPr>
        <w:t>Литература:</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iCs/>
          <w:color w:val="000000" w:themeColor="text1"/>
          <w:sz w:val="28"/>
          <w:szCs w:val="28"/>
          <w:lang w:eastAsia="ru-RU"/>
        </w:rPr>
        <w:t>Бочкарёв А.А.</w:t>
      </w:r>
      <w:r w:rsidRPr="000513FB">
        <w:rPr>
          <w:rFonts w:ascii="Times New Roman" w:eastAsia="Times New Roman" w:hAnsi="Times New Roman" w:cs="Times New Roman"/>
          <w:color w:val="000000" w:themeColor="text1"/>
          <w:sz w:val="28"/>
          <w:szCs w:val="28"/>
          <w:lang w:eastAsia="ru-RU"/>
        </w:rPr>
        <w:t> Психология музыкальной деятельности – М., 2006</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Инструментальная подготовка учителя музыки//межвузовский сборник научных трудов – М., 1984.</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iCs/>
          <w:color w:val="000000" w:themeColor="text1"/>
          <w:sz w:val="28"/>
          <w:szCs w:val="28"/>
          <w:lang w:eastAsia="ru-RU"/>
        </w:rPr>
        <w:t>Кубанцева  Е.И.</w:t>
      </w:r>
      <w:r w:rsidRPr="000513FB">
        <w:rPr>
          <w:rFonts w:ascii="Times New Roman" w:eastAsia="Times New Roman" w:hAnsi="Times New Roman" w:cs="Times New Roman"/>
          <w:color w:val="000000" w:themeColor="text1"/>
          <w:sz w:val="28"/>
          <w:szCs w:val="28"/>
          <w:lang w:eastAsia="ru-RU"/>
        </w:rPr>
        <w:t> Концертмейстерство-музыкально-творческая деятельность. Музыка в школе №2 – 2001 г.</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iCs/>
          <w:color w:val="000000" w:themeColor="text1"/>
          <w:sz w:val="28"/>
          <w:szCs w:val="28"/>
          <w:lang w:eastAsia="ru-RU"/>
        </w:rPr>
        <w:t>Сахарова С.П.</w:t>
      </w:r>
      <w:r w:rsidRPr="000513FB">
        <w:rPr>
          <w:rFonts w:ascii="Times New Roman" w:eastAsia="Times New Roman" w:hAnsi="Times New Roman" w:cs="Times New Roman"/>
          <w:color w:val="000000" w:themeColor="text1"/>
          <w:sz w:val="28"/>
          <w:szCs w:val="28"/>
          <w:lang w:eastAsia="ru-RU"/>
        </w:rPr>
        <w:t> Воспитание концертмейстера.</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color w:val="000000" w:themeColor="text1"/>
          <w:sz w:val="28"/>
          <w:szCs w:val="28"/>
          <w:lang w:eastAsia="ru-RU"/>
        </w:rPr>
        <w:t>Ростовская ГК им. С.Рахманинова, 2001.</w:t>
      </w:r>
    </w:p>
    <w:p w:rsidR="004D6454" w:rsidRPr="000513FB" w:rsidRDefault="004D6454" w:rsidP="004D6454">
      <w:pPr>
        <w:pStyle w:val="ad"/>
        <w:numPr>
          <w:ilvl w:val="0"/>
          <w:numId w:val="5"/>
        </w:num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sidRPr="000513FB">
        <w:rPr>
          <w:rFonts w:ascii="Times New Roman" w:eastAsia="Times New Roman" w:hAnsi="Times New Roman" w:cs="Times New Roman"/>
          <w:iCs/>
          <w:color w:val="000000" w:themeColor="text1"/>
          <w:sz w:val="28"/>
          <w:szCs w:val="28"/>
          <w:lang w:eastAsia="ru-RU"/>
        </w:rPr>
        <w:t>Смирнов М.А. </w:t>
      </w:r>
      <w:r w:rsidRPr="000513FB">
        <w:rPr>
          <w:rFonts w:ascii="Times New Roman" w:eastAsia="Times New Roman" w:hAnsi="Times New Roman" w:cs="Times New Roman"/>
          <w:color w:val="000000" w:themeColor="text1"/>
          <w:sz w:val="28"/>
          <w:szCs w:val="28"/>
          <w:lang w:eastAsia="ru-RU"/>
        </w:rPr>
        <w:t>О работе концертмейстера. М., 1974.</w:t>
      </w:r>
    </w:p>
    <w:p w:rsidR="004D6454" w:rsidRPr="000513FB" w:rsidRDefault="004D6454" w:rsidP="004D6454">
      <w:pPr>
        <w:spacing w:after="0" w:line="360" w:lineRule="auto"/>
        <w:ind w:firstLine="567"/>
        <w:jc w:val="both"/>
        <w:rPr>
          <w:rFonts w:ascii="Times New Roman" w:hAnsi="Times New Roman" w:cs="Times New Roman"/>
          <w:color w:val="000000" w:themeColor="text1"/>
          <w:sz w:val="28"/>
          <w:szCs w:val="28"/>
        </w:rPr>
      </w:pPr>
    </w:p>
    <w:p w:rsidR="004D6454" w:rsidRPr="004D6454" w:rsidRDefault="004D6454" w:rsidP="004D6454">
      <w:pPr>
        <w:shd w:val="clear" w:color="auto" w:fill="FFFFFF"/>
        <w:spacing w:after="0" w:line="360" w:lineRule="auto"/>
        <w:ind w:firstLine="567"/>
        <w:jc w:val="both"/>
        <w:rPr>
          <w:rFonts w:ascii="Times New Roman" w:eastAsia="Times New Roman" w:hAnsi="Times New Roman" w:cs="Times New Roman"/>
          <w:color w:val="000000" w:themeColor="text1"/>
          <w:sz w:val="28"/>
          <w:szCs w:val="28"/>
          <w:lang w:eastAsia="ru-RU"/>
        </w:rPr>
        <w:sectPr w:rsidR="004D6454" w:rsidRPr="004D6454" w:rsidSect="001C5C89">
          <w:footerReference w:type="default" r:id="rId7"/>
          <w:pgSz w:w="16838" w:h="23811"/>
          <w:pgMar w:top="1134" w:right="1134" w:bottom="1134" w:left="1134" w:header="720" w:footer="720" w:gutter="0"/>
          <w:cols w:space="708"/>
          <w:docGrid w:linePitch="360" w:charSpace="-2049"/>
        </w:sectPr>
      </w:pPr>
    </w:p>
    <w:p w:rsidR="0081427E" w:rsidRPr="000513FB" w:rsidRDefault="0081427E" w:rsidP="004D6454">
      <w:pPr>
        <w:shd w:val="clear" w:color="auto" w:fill="FFFFFF"/>
        <w:spacing w:after="0" w:line="360" w:lineRule="auto"/>
        <w:jc w:val="both"/>
        <w:rPr>
          <w:rFonts w:ascii="Times New Roman" w:hAnsi="Times New Roman" w:cs="Times New Roman"/>
          <w:color w:val="000000" w:themeColor="text1"/>
          <w:sz w:val="28"/>
          <w:szCs w:val="28"/>
        </w:rPr>
      </w:pPr>
    </w:p>
    <w:sectPr w:rsidR="0081427E" w:rsidRPr="000513FB" w:rsidSect="001C5C89">
      <w:pgSz w:w="16838" w:h="23811"/>
      <w:pgMar w:top="1134" w:right="1134" w:bottom="1134" w:left="1134" w:header="720" w:footer="720" w:gutter="0"/>
      <w:cols w:space="708"/>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276" w:rsidRDefault="00241276" w:rsidP="009A25BC">
      <w:pPr>
        <w:spacing w:after="0" w:line="240" w:lineRule="auto"/>
      </w:pPr>
      <w:r>
        <w:separator/>
      </w:r>
    </w:p>
  </w:endnote>
  <w:endnote w:type="continuationSeparator" w:id="1">
    <w:p w:rsidR="00241276" w:rsidRDefault="00241276" w:rsidP="009A2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6926"/>
      <w:docPartObj>
        <w:docPartGallery w:val="Page Numbers (Bottom of Page)"/>
        <w:docPartUnique/>
      </w:docPartObj>
    </w:sdtPr>
    <w:sdtContent>
      <w:p w:rsidR="009A25BC" w:rsidRDefault="006E6EEC">
        <w:pPr>
          <w:pStyle w:val="ab"/>
          <w:jc w:val="right"/>
        </w:pPr>
        <w:fldSimple w:instr=" PAGE   \* MERGEFORMAT ">
          <w:r w:rsidR="004D6454">
            <w:rPr>
              <w:noProof/>
            </w:rPr>
            <w:t>3</w:t>
          </w:r>
        </w:fldSimple>
      </w:p>
    </w:sdtContent>
  </w:sdt>
  <w:p w:rsidR="009A25BC" w:rsidRDefault="009A25B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276" w:rsidRDefault="00241276" w:rsidP="009A25BC">
      <w:pPr>
        <w:spacing w:after="0" w:line="240" w:lineRule="auto"/>
      </w:pPr>
      <w:r>
        <w:separator/>
      </w:r>
    </w:p>
  </w:footnote>
  <w:footnote w:type="continuationSeparator" w:id="1">
    <w:p w:rsidR="00241276" w:rsidRDefault="00241276" w:rsidP="009A25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565BD"/>
    <w:multiLevelType w:val="hybridMultilevel"/>
    <w:tmpl w:val="796C9900"/>
    <w:lvl w:ilvl="0" w:tplc="7A9A0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50B7A33"/>
    <w:multiLevelType w:val="hybridMultilevel"/>
    <w:tmpl w:val="6EC26B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B8B7952"/>
    <w:multiLevelType w:val="hybridMultilevel"/>
    <w:tmpl w:val="2662DE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61D6CED"/>
    <w:multiLevelType w:val="multilevel"/>
    <w:tmpl w:val="AD4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E71B48"/>
    <w:multiLevelType w:val="multilevel"/>
    <w:tmpl w:val="A5C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defaultTabStop w:val="708"/>
  <w:drawingGridHorizontalSpacing w:val="105"/>
  <w:displayHorizontalDrawingGridEvery w:val="0"/>
  <w:displayVerticalDrawingGridEvery w:val="2"/>
  <w:characterSpacingControl w:val="doNotCompress"/>
  <w:footnotePr>
    <w:footnote w:id="0"/>
    <w:footnote w:id="1"/>
  </w:footnotePr>
  <w:endnotePr>
    <w:endnote w:id="0"/>
    <w:endnote w:id="1"/>
  </w:endnotePr>
  <w:compat/>
  <w:rsids>
    <w:rsidRoot w:val="009A25BC"/>
    <w:rsid w:val="000513FB"/>
    <w:rsid w:val="00056E91"/>
    <w:rsid w:val="001C5C89"/>
    <w:rsid w:val="0021268A"/>
    <w:rsid w:val="00241276"/>
    <w:rsid w:val="002A5E6C"/>
    <w:rsid w:val="00341E3F"/>
    <w:rsid w:val="00350359"/>
    <w:rsid w:val="0036395A"/>
    <w:rsid w:val="00385072"/>
    <w:rsid w:val="00497DD7"/>
    <w:rsid w:val="004D6454"/>
    <w:rsid w:val="00520AC2"/>
    <w:rsid w:val="0053372F"/>
    <w:rsid w:val="005F262E"/>
    <w:rsid w:val="00697698"/>
    <w:rsid w:val="006B6E28"/>
    <w:rsid w:val="006E6EEC"/>
    <w:rsid w:val="0081427E"/>
    <w:rsid w:val="00844EF0"/>
    <w:rsid w:val="0088475F"/>
    <w:rsid w:val="008C2243"/>
    <w:rsid w:val="00963095"/>
    <w:rsid w:val="00964526"/>
    <w:rsid w:val="009A25BC"/>
    <w:rsid w:val="009F3CE0"/>
    <w:rsid w:val="00A11EEF"/>
    <w:rsid w:val="00A827F7"/>
    <w:rsid w:val="00B926B6"/>
    <w:rsid w:val="00C0386E"/>
    <w:rsid w:val="00C3347F"/>
    <w:rsid w:val="00C40183"/>
    <w:rsid w:val="00C87126"/>
    <w:rsid w:val="00D0253D"/>
    <w:rsid w:val="00D62A68"/>
    <w:rsid w:val="00DB2AC3"/>
    <w:rsid w:val="00E32825"/>
    <w:rsid w:val="00E67BFC"/>
    <w:rsid w:val="00EE0CD6"/>
    <w:rsid w:val="00EF1B45"/>
    <w:rsid w:val="00FB078F"/>
    <w:rsid w:val="00FF3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27E"/>
  </w:style>
  <w:style w:type="paragraph" w:styleId="1">
    <w:name w:val="heading 1"/>
    <w:basedOn w:val="a"/>
    <w:link w:val="10"/>
    <w:uiPriority w:val="9"/>
    <w:qFormat/>
    <w:rsid w:val="009A25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A2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5B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25B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A25BC"/>
    <w:rPr>
      <w:color w:val="0000FF"/>
      <w:u w:val="single"/>
    </w:rPr>
  </w:style>
  <w:style w:type="character" w:customStyle="1" w:styleId="apple-converted-space">
    <w:name w:val="apple-converted-space"/>
    <w:basedOn w:val="a0"/>
    <w:rsid w:val="009A25BC"/>
  </w:style>
  <w:style w:type="character" w:styleId="a4">
    <w:name w:val="Emphasis"/>
    <w:basedOn w:val="a0"/>
    <w:uiPriority w:val="20"/>
    <w:qFormat/>
    <w:rsid w:val="009A25BC"/>
    <w:rPr>
      <w:i/>
      <w:iCs/>
    </w:rPr>
  </w:style>
  <w:style w:type="paragraph" w:styleId="a5">
    <w:name w:val="Normal (Web)"/>
    <w:basedOn w:val="a"/>
    <w:uiPriority w:val="99"/>
    <w:semiHidden/>
    <w:unhideWhenUsed/>
    <w:rsid w:val="009A2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A25BC"/>
    <w:rPr>
      <w:b/>
      <w:bCs/>
    </w:rPr>
  </w:style>
  <w:style w:type="paragraph" w:styleId="a7">
    <w:name w:val="Balloon Text"/>
    <w:basedOn w:val="a"/>
    <w:link w:val="a8"/>
    <w:uiPriority w:val="99"/>
    <w:semiHidden/>
    <w:unhideWhenUsed/>
    <w:rsid w:val="009A25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25BC"/>
    <w:rPr>
      <w:rFonts w:ascii="Tahoma" w:hAnsi="Tahoma" w:cs="Tahoma"/>
      <w:sz w:val="16"/>
      <w:szCs w:val="16"/>
    </w:rPr>
  </w:style>
  <w:style w:type="paragraph" w:styleId="a9">
    <w:name w:val="header"/>
    <w:basedOn w:val="a"/>
    <w:link w:val="aa"/>
    <w:uiPriority w:val="99"/>
    <w:semiHidden/>
    <w:unhideWhenUsed/>
    <w:rsid w:val="009A25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A25BC"/>
  </w:style>
  <w:style w:type="paragraph" w:styleId="ab">
    <w:name w:val="footer"/>
    <w:basedOn w:val="a"/>
    <w:link w:val="ac"/>
    <w:uiPriority w:val="99"/>
    <w:unhideWhenUsed/>
    <w:rsid w:val="009A25B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A25BC"/>
  </w:style>
  <w:style w:type="paragraph" w:styleId="ad">
    <w:name w:val="List Paragraph"/>
    <w:basedOn w:val="a"/>
    <w:uiPriority w:val="34"/>
    <w:qFormat/>
    <w:rsid w:val="000513FB"/>
    <w:pPr>
      <w:ind w:left="720"/>
      <w:contextualSpacing/>
    </w:pPr>
  </w:style>
</w:styles>
</file>

<file path=word/webSettings.xml><?xml version="1.0" encoding="utf-8"?>
<w:webSettings xmlns:r="http://schemas.openxmlformats.org/officeDocument/2006/relationships" xmlns:w="http://schemas.openxmlformats.org/wordprocessingml/2006/main">
  <w:divs>
    <w:div w:id="644629111">
      <w:bodyDiv w:val="1"/>
      <w:marLeft w:val="0"/>
      <w:marRight w:val="0"/>
      <w:marTop w:val="0"/>
      <w:marBottom w:val="0"/>
      <w:divBdr>
        <w:top w:val="none" w:sz="0" w:space="0" w:color="auto"/>
        <w:left w:val="none" w:sz="0" w:space="0" w:color="auto"/>
        <w:bottom w:val="none" w:sz="0" w:space="0" w:color="auto"/>
        <w:right w:val="none" w:sz="0" w:space="0" w:color="auto"/>
      </w:divBdr>
      <w:divsChild>
        <w:div w:id="1117456478">
          <w:marLeft w:val="-400"/>
          <w:marRight w:val="-400"/>
          <w:marTop w:val="0"/>
          <w:marBottom w:val="0"/>
          <w:divBdr>
            <w:top w:val="none" w:sz="0" w:space="0" w:color="auto"/>
            <w:left w:val="none" w:sz="0" w:space="0" w:color="auto"/>
            <w:bottom w:val="none" w:sz="0" w:space="0" w:color="auto"/>
            <w:right w:val="none" w:sz="0" w:space="0" w:color="auto"/>
          </w:divBdr>
        </w:div>
        <w:div w:id="1306617420">
          <w:marLeft w:val="0"/>
          <w:marRight w:val="0"/>
          <w:marTop w:val="0"/>
          <w:marBottom w:val="533"/>
          <w:divBdr>
            <w:top w:val="none" w:sz="0" w:space="0" w:color="auto"/>
            <w:left w:val="none" w:sz="0" w:space="0" w:color="auto"/>
            <w:bottom w:val="none" w:sz="0" w:space="0" w:color="auto"/>
            <w:right w:val="none" w:sz="0" w:space="0" w:color="auto"/>
          </w:divBdr>
          <w:divsChild>
            <w:div w:id="1539973853">
              <w:marLeft w:val="0"/>
              <w:marRight w:val="0"/>
              <w:marTop w:val="0"/>
              <w:marBottom w:val="0"/>
              <w:divBdr>
                <w:top w:val="none" w:sz="0" w:space="0" w:color="auto"/>
                <w:left w:val="none" w:sz="0" w:space="0" w:color="auto"/>
                <w:bottom w:val="none" w:sz="0" w:space="0" w:color="auto"/>
                <w:right w:val="none" w:sz="0" w:space="0" w:color="auto"/>
              </w:divBdr>
              <w:divsChild>
                <w:div w:id="21419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dns</cp:lastModifiedBy>
  <cp:revision>6</cp:revision>
  <dcterms:created xsi:type="dcterms:W3CDTF">2017-06-19T23:59:00Z</dcterms:created>
  <dcterms:modified xsi:type="dcterms:W3CDTF">2017-06-27T14:42:00Z</dcterms:modified>
</cp:coreProperties>
</file>