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F7B" w:rsidRDefault="00EA6F7B" w:rsidP="00F52AEE">
      <w:pPr>
        <w:jc w:val="center"/>
      </w:pPr>
    </w:p>
    <w:p w:rsidR="00F52AEE" w:rsidRDefault="00F52AEE" w:rsidP="00F52AEE">
      <w:pPr>
        <w:spacing w:after="0"/>
        <w:jc w:val="center"/>
        <w:rPr>
          <w:sz w:val="24"/>
        </w:rPr>
      </w:pPr>
      <w:r w:rsidRPr="00F52AEE">
        <w:rPr>
          <w:sz w:val="24"/>
        </w:rPr>
        <w:t>М</w:t>
      </w:r>
      <w:r>
        <w:rPr>
          <w:sz w:val="24"/>
        </w:rPr>
        <w:t>БОУ СОО «Школа № 15» пос. Биракан</w:t>
      </w:r>
    </w:p>
    <w:p w:rsidR="00F52AEE" w:rsidRDefault="00F52AEE" w:rsidP="00F52AEE">
      <w:pPr>
        <w:spacing w:after="0"/>
        <w:jc w:val="center"/>
        <w:rPr>
          <w:sz w:val="24"/>
        </w:rPr>
      </w:pPr>
    </w:p>
    <w:p w:rsidR="00F52AEE" w:rsidRDefault="00F52AEE" w:rsidP="00F52AEE">
      <w:pPr>
        <w:spacing w:after="0"/>
        <w:jc w:val="center"/>
        <w:rPr>
          <w:sz w:val="24"/>
        </w:rPr>
      </w:pPr>
    </w:p>
    <w:p w:rsidR="00F52AEE" w:rsidRDefault="00F52AEE" w:rsidP="00F52AEE">
      <w:pPr>
        <w:shd w:val="clear" w:color="auto" w:fill="FFFFFF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</w:rPr>
        <w:t>Промежуточная аттестация по технологии</w:t>
      </w:r>
    </w:p>
    <w:p w:rsidR="00F52AEE" w:rsidRDefault="00F52AEE" w:rsidP="00F52AEE">
      <w:pPr>
        <w:shd w:val="clear" w:color="auto" w:fill="FFFFFF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</w:rPr>
        <w:t>в форме сообщения с презентации</w:t>
      </w:r>
    </w:p>
    <w:p w:rsidR="00F52AEE" w:rsidRDefault="00F52AEE" w:rsidP="00F52AEE">
      <w:pPr>
        <w:shd w:val="clear" w:color="auto" w:fill="FFFFFF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</w:rPr>
        <w:t>(компьютерные технологии)</w:t>
      </w:r>
    </w:p>
    <w:p w:rsidR="00F52AEE" w:rsidRDefault="00F52AEE" w:rsidP="00F52AEE">
      <w:pPr>
        <w:shd w:val="clear" w:color="auto" w:fill="FFFFFF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F52AEE" w:rsidRPr="00536A93" w:rsidRDefault="00F52AEE" w:rsidP="00F52AEE">
      <w:pPr>
        <w:spacing w:after="0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44"/>
          <w:szCs w:val="31"/>
        </w:rPr>
      </w:pPr>
      <w:r w:rsidRPr="00536A93">
        <w:rPr>
          <w:rFonts w:ascii="Arial" w:eastAsia="Times New Roman" w:hAnsi="Arial" w:cs="Arial"/>
          <w:b/>
          <w:bCs/>
          <w:color w:val="984806" w:themeColor="accent6" w:themeShade="80"/>
          <w:sz w:val="44"/>
          <w:szCs w:val="31"/>
        </w:rPr>
        <w:t>Сообщение</w:t>
      </w:r>
    </w:p>
    <w:p w:rsidR="00F52AEE" w:rsidRPr="00536A93" w:rsidRDefault="00F52AEE" w:rsidP="00F52AEE">
      <w:pPr>
        <w:spacing w:after="0"/>
        <w:jc w:val="center"/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31"/>
        </w:rPr>
      </w:pPr>
      <w:r w:rsidRPr="00536A93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31"/>
        </w:rPr>
        <w:t>«Гремучая змея»</w:t>
      </w:r>
    </w:p>
    <w:p w:rsidR="00F52AEE" w:rsidRDefault="00F52AEE" w:rsidP="00F52AEE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5524680" cy="4208885"/>
            <wp:effectExtent l="152400" t="76200" r="76020" b="134515"/>
            <wp:docPr id="1" name="Рисунок 1" descr="D:\Users\User\Desktop\gremuchaya-z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gremuchaya-zme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39" cy="42105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36A93" w:rsidRDefault="00536A93" w:rsidP="00F52AEE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</w:rPr>
        <w:t xml:space="preserve">Составила ученица 4 класса </w:t>
      </w:r>
    </w:p>
    <w:p w:rsidR="00536A93" w:rsidRPr="00536A93" w:rsidRDefault="00536A93" w:rsidP="00F52AEE">
      <w:pPr>
        <w:spacing w:after="0"/>
        <w:jc w:val="center"/>
        <w:rPr>
          <w:rFonts w:ascii="Arial" w:eastAsia="Times New Roman" w:hAnsi="Arial" w:cs="Arial"/>
          <w:b/>
          <w:bCs/>
          <w:color w:val="00B050"/>
          <w:sz w:val="40"/>
          <w:szCs w:val="31"/>
        </w:rPr>
      </w:pPr>
      <w:r w:rsidRPr="00536A93">
        <w:rPr>
          <w:rFonts w:ascii="Arial" w:eastAsia="Times New Roman" w:hAnsi="Arial" w:cs="Arial"/>
          <w:b/>
          <w:bCs/>
          <w:color w:val="00B050"/>
          <w:sz w:val="40"/>
          <w:szCs w:val="31"/>
        </w:rPr>
        <w:t>Чащина Екатерина</w:t>
      </w:r>
    </w:p>
    <w:p w:rsidR="00536A93" w:rsidRPr="00400892" w:rsidRDefault="00536A93" w:rsidP="00F52AEE">
      <w:pPr>
        <w:spacing w:after="0"/>
        <w:jc w:val="center"/>
        <w:rPr>
          <w:rFonts w:ascii="Arial" w:eastAsia="Times New Roman" w:hAnsi="Arial" w:cs="Arial"/>
          <w:b/>
          <w:bCs/>
          <w:color w:val="C00000"/>
          <w:sz w:val="36"/>
          <w:szCs w:val="31"/>
        </w:rPr>
      </w:pPr>
      <w:r w:rsidRPr="00400892">
        <w:rPr>
          <w:rFonts w:ascii="Arial" w:eastAsia="Times New Roman" w:hAnsi="Arial" w:cs="Arial"/>
          <w:b/>
          <w:bCs/>
          <w:color w:val="C00000"/>
          <w:sz w:val="36"/>
          <w:szCs w:val="31"/>
        </w:rPr>
        <w:t>Руководитель Брылёва Г.И.</w:t>
      </w:r>
    </w:p>
    <w:p w:rsidR="00536A93" w:rsidRDefault="00536A93" w:rsidP="00F52AEE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36A93" w:rsidRDefault="00536A93" w:rsidP="00F52AEE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36A93" w:rsidRDefault="00536A93" w:rsidP="00F52AEE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36A93" w:rsidRPr="00536A93" w:rsidRDefault="00536A93" w:rsidP="00F52AEE">
      <w:pPr>
        <w:spacing w:after="0"/>
        <w:jc w:val="center"/>
        <w:rPr>
          <w:rFonts w:ascii="Arial" w:eastAsia="Times New Roman" w:hAnsi="Arial" w:cs="Arial"/>
          <w:bCs/>
          <w:color w:val="000000"/>
          <w:sz w:val="24"/>
          <w:szCs w:val="31"/>
        </w:rPr>
      </w:pPr>
      <w:r>
        <w:rPr>
          <w:rFonts w:ascii="Arial" w:eastAsia="Times New Roman" w:hAnsi="Arial" w:cs="Arial"/>
          <w:bCs/>
          <w:color w:val="000000"/>
          <w:sz w:val="24"/>
          <w:szCs w:val="31"/>
        </w:rPr>
        <w:t>Апрель, 2018 год</w:t>
      </w:r>
    </w:p>
    <w:p w:rsidR="00E726A4" w:rsidRDefault="00E726A4" w:rsidP="00E726A4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E726A4" w:rsidRPr="00400892" w:rsidRDefault="00E726A4" w:rsidP="009226A2">
      <w:pPr>
        <w:spacing w:after="0"/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</w:pPr>
      <w:r w:rsidRPr="00400892"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  <w:lastRenderedPageBreak/>
        <w:t>Слайд 1</w:t>
      </w:r>
    </w:p>
    <w:p w:rsidR="00E726A4" w:rsidRDefault="00FB07E6" w:rsidP="00E726A4">
      <w:pPr>
        <w:spacing w:after="0"/>
        <w:jc w:val="center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FB07E6">
        <w:rPr>
          <w:rFonts w:ascii="Arial" w:eastAsia="Times New Roman" w:hAnsi="Arial" w:cs="Arial"/>
          <w:bCs/>
          <w:color w:val="000000"/>
          <w:sz w:val="28"/>
          <w:szCs w:val="31"/>
        </w:rPr>
        <w:drawing>
          <wp:anchor distT="0" distB="0" distL="114300" distR="114300" simplePos="0" relativeHeight="251647488" behindDoc="0" locked="0" layoutInCell="1" allowOverlap="1" wp14:anchorId="19B0AE96" wp14:editId="2A267CB2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171700" cy="1628775"/>
            <wp:effectExtent l="0" t="0" r="0" b="0"/>
            <wp:wrapThrough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A93" w:rsidRDefault="00536A93" w:rsidP="00536A93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Я, Чащина Екатерина, захотела поделиться приобретёнными знаниями о гремучей змее, поэтому на промежуточную аттестацию подготовила </w:t>
      </w:r>
      <w:r w:rsidR="00FB07E6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это </w:t>
      </w:r>
      <w:r>
        <w:rPr>
          <w:rFonts w:ascii="Arial" w:eastAsia="Times New Roman" w:hAnsi="Arial" w:cs="Arial"/>
          <w:bCs/>
          <w:color w:val="000000"/>
          <w:sz w:val="28"/>
          <w:szCs w:val="31"/>
        </w:rPr>
        <w:t>сообщение.</w:t>
      </w:r>
    </w:p>
    <w:p w:rsidR="009226A2" w:rsidRDefault="009226A2" w:rsidP="00536A93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</w:p>
    <w:p w:rsidR="009226A2" w:rsidRDefault="009226A2" w:rsidP="00536A93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</w:p>
    <w:p w:rsidR="009226A2" w:rsidRPr="00FB07E6" w:rsidRDefault="009226A2" w:rsidP="00536A93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14"/>
          <w:szCs w:val="31"/>
        </w:rPr>
      </w:pPr>
    </w:p>
    <w:p w:rsidR="00FB07E6" w:rsidRPr="00400892" w:rsidRDefault="009226A2" w:rsidP="009226A2">
      <w:pPr>
        <w:spacing w:after="0"/>
        <w:jc w:val="both"/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</w:pPr>
      <w:r w:rsidRPr="00400892"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  <w:t>Слайд 2</w:t>
      </w:r>
    </w:p>
    <w:p w:rsidR="00F52AEE" w:rsidRPr="00536A93" w:rsidRDefault="00FB07E6" w:rsidP="00A742CA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FB07E6">
        <w:rPr>
          <w:rFonts w:ascii="Arial" w:eastAsia="Times New Roman" w:hAnsi="Arial" w:cs="Arial"/>
          <w:bCs/>
          <w:color w:val="000000"/>
          <w:sz w:val="28"/>
          <w:szCs w:val="31"/>
        </w:rPr>
        <w:drawing>
          <wp:anchor distT="0" distB="0" distL="114300" distR="114300" simplePos="0" relativeHeight="251649536" behindDoc="0" locked="0" layoutInCell="1" allowOverlap="1" wp14:anchorId="5433F1E3" wp14:editId="67D36FB9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215963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AEE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Гремучая змея (гремучник) - опаснейшая тропическая ядовитая змея, укус которой смертелен для человека. По названию видно, что это - шумливые, гремящие существа. И действительно, некоторые их виды имеют на конце хвоста трещотки из ороговевших подвижных сегментов, которые при быстрых колебаниях хвоста из стороны в сторону - до 70</w:t>
      </w:r>
      <w:r w:rsid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раз</w:t>
      </w:r>
      <w:r w:rsidR="00F52AEE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в секунду - трутся друг о друга и производят своеобразный, хорошо слышимый шелест, немного похожий на стрекотание проектора. </w:t>
      </w:r>
      <w:r w:rsidR="00A742CA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У змей нет голоса и в случае приближения врага, не могут издать грозный рык, а т</w:t>
      </w:r>
      <w:r>
        <w:rPr>
          <w:rFonts w:ascii="Arial" w:eastAsia="Times New Roman" w:hAnsi="Arial" w:cs="Arial"/>
          <w:bCs/>
          <w:color w:val="000000"/>
          <w:sz w:val="28"/>
          <w:szCs w:val="31"/>
        </w:rPr>
        <w:t>олько не очень громко шипят. Г</w:t>
      </w:r>
      <w:r w:rsidR="00A742CA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ремучие змеи научились использовать трещотку. Производимый ею шум не вызывает, конечно, положительных эмоций, </w:t>
      </w:r>
      <w:r w:rsidR="00A742CA">
        <w:rPr>
          <w:rFonts w:ascii="Arial" w:eastAsia="Times New Roman" w:hAnsi="Arial" w:cs="Arial"/>
          <w:bCs/>
          <w:color w:val="000000"/>
          <w:sz w:val="28"/>
          <w:szCs w:val="31"/>
        </w:rPr>
        <w:t>так как этот звук издают</w:t>
      </w:r>
      <w:r w:rsidR="00A742CA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очень ядовит</w:t>
      </w:r>
      <w:r w:rsidR="00A742CA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ые </w:t>
      </w:r>
      <w:r w:rsidR="00A742CA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змеи. </w:t>
      </w:r>
    </w:p>
    <w:p w:rsidR="009226A2" w:rsidRPr="00400892" w:rsidRDefault="00400892" w:rsidP="009226A2">
      <w:pPr>
        <w:spacing w:after="0"/>
        <w:jc w:val="both"/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</w:pPr>
      <w:r w:rsidRPr="00400892"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  <w:drawing>
          <wp:anchor distT="0" distB="0" distL="114300" distR="114300" simplePos="0" relativeHeight="251653632" behindDoc="0" locked="0" layoutInCell="1" allowOverlap="1" wp14:anchorId="04C2B5D4" wp14:editId="3CC64029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2152650" cy="1614170"/>
            <wp:effectExtent l="0" t="0" r="0" b="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6A2" w:rsidRPr="00400892"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  <w:t>Слайд 3</w:t>
      </w:r>
    </w:p>
    <w:p w:rsidR="00A742CA" w:rsidRDefault="00400892" w:rsidP="00400892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400892">
        <w:rPr>
          <w:rFonts w:ascii="Arial" w:eastAsia="Times New Roman" w:hAnsi="Arial" w:cs="Arial"/>
          <w:bCs/>
          <w:color w:val="000000"/>
          <w:sz w:val="28"/>
          <w:szCs w:val="31"/>
        </w:rPr>
        <w:drawing>
          <wp:anchor distT="0" distB="0" distL="114300" distR="114300" simplePos="0" relativeHeight="251659776" behindDoc="0" locked="0" layoutInCell="1" allowOverlap="1" wp14:anchorId="0BA10A80" wp14:editId="3C1C95CF">
            <wp:simplePos x="0" y="0"/>
            <wp:positionH relativeFrom="column">
              <wp:posOffset>28575</wp:posOffset>
            </wp:positionH>
            <wp:positionV relativeFrom="paragraph">
              <wp:posOffset>88265</wp:posOffset>
            </wp:positionV>
            <wp:extent cx="2028825" cy="1520825"/>
            <wp:effectExtent l="0" t="0" r="0" b="0"/>
            <wp:wrapThrough wrapText="bothSides">
              <wp:wrapPolygon edited="0">
                <wp:start x="0" y="0"/>
                <wp:lineTo x="0" y="21375"/>
                <wp:lineTo x="21499" y="21375"/>
                <wp:lineTo x="2149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AEE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Гремучих змей насчитывается более 120 видов.</w:t>
      </w:r>
      <w:r w:rsidR="00A742CA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Вот некоторые из них.</w:t>
      </w:r>
      <w:r w:rsidR="00F52AEE"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Обитают они во многих странах Северной и Южной Америки и в Азии. В Средней Азии и на Дальнем Востоке живет близкий к ним вид змей - щитомордник. </w:t>
      </w:r>
    </w:p>
    <w:p w:rsidR="00A742CA" w:rsidRPr="00400892" w:rsidRDefault="00400892" w:rsidP="00400892">
      <w:pPr>
        <w:spacing w:after="0"/>
        <w:jc w:val="both"/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</w:pPr>
      <w:r w:rsidRPr="00400892"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  <w:drawing>
          <wp:anchor distT="0" distB="0" distL="114300" distR="114300" simplePos="0" relativeHeight="251666944" behindDoc="0" locked="0" layoutInCell="1" allowOverlap="1" wp14:anchorId="5D96D5B1" wp14:editId="7E90D43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209800" cy="1656080"/>
            <wp:effectExtent l="0" t="0" r="0" b="0"/>
            <wp:wrapThrough wrapText="bothSides">
              <wp:wrapPolygon edited="0">
                <wp:start x="0" y="0"/>
                <wp:lineTo x="0" y="21368"/>
                <wp:lineTo x="21414" y="21368"/>
                <wp:lineTo x="2141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CA" w:rsidRPr="00400892"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  <w:t>Слайд 4</w:t>
      </w:r>
    </w:p>
    <w:p w:rsidR="00F52AEE" w:rsidRDefault="00F52AEE" w:rsidP="003F2283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Многие считают, что змеи настолько ненавидят людей, что, завидя человека, кидаются на него, а если тот побежит от них, то бросаются вдогонку. Но змеи питаются грызунами, птицами, насекомыми, птичьими яйцами, а никак не людьми. Как раз людей они избегают. Чаще, когда мы проходим мимо, змея прячется, затаивается, чтобы не выдать себя. Нападает же в случае опасности, прямого контакта. Наиболее 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lastRenderedPageBreak/>
        <w:t>опасны укусы страшного гремучника - одно название чего стоит, - живущего во Флориде и Бразилии, а также бушмейстера - южноамериканской змеи, близкой к гремучим, на хвосте у которой вместо погремушки имеется несколько заостренных пластинок и шип, поэтому е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ё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называют также немой гремучей зме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ё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й. </w:t>
      </w:r>
    </w:p>
    <w:p w:rsidR="003F2283" w:rsidRPr="00400892" w:rsidRDefault="003F2283" w:rsidP="003F2283">
      <w:pPr>
        <w:spacing w:after="0"/>
        <w:jc w:val="both"/>
        <w:rPr>
          <w:rFonts w:ascii="Arial" w:eastAsia="Times New Roman" w:hAnsi="Arial" w:cs="Arial"/>
          <w:bCs/>
          <w:i/>
          <w:color w:val="000000"/>
          <w:sz w:val="24"/>
          <w:szCs w:val="31"/>
          <w:u w:val="single"/>
        </w:rPr>
      </w:pPr>
      <w:r w:rsidRPr="00400892">
        <w:rPr>
          <w:rFonts w:ascii="Arial" w:eastAsia="Times New Roman" w:hAnsi="Arial" w:cs="Arial"/>
          <w:bCs/>
          <w:i/>
          <w:color w:val="000000"/>
          <w:sz w:val="24"/>
          <w:szCs w:val="31"/>
          <w:u w:val="single"/>
        </w:rPr>
        <w:t>Слайд 5</w:t>
      </w:r>
    </w:p>
    <w:p w:rsidR="003F2283" w:rsidRPr="00536A93" w:rsidRDefault="00400892" w:rsidP="003F2283">
      <w:pPr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400892">
        <w:rPr>
          <w:rFonts w:ascii="Arial" w:eastAsia="Times New Roman" w:hAnsi="Arial" w:cs="Arial"/>
          <w:bCs/>
          <w:color w:val="000000"/>
          <w:sz w:val="28"/>
          <w:szCs w:val="31"/>
        </w:rPr>
        <w:drawing>
          <wp:anchor distT="0" distB="0" distL="114300" distR="114300" simplePos="0" relativeHeight="251684864" behindDoc="0" locked="0" layoutInCell="1" allowOverlap="1" wp14:anchorId="444775AD" wp14:editId="40B6FBA5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295525" cy="1721485"/>
            <wp:effectExtent l="0" t="0" r="0" b="0"/>
            <wp:wrapThrough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AEE" w:rsidRPr="00536A93" w:rsidRDefault="00F52AEE" w:rsidP="00F34C69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В минуту опасности гремучая змея встает в позу угрозы - именно встает: тело ее сворачивается с помощью мощных мускулов в тугую пружину, готовую развернуться со страшной силой, хвостовой конец свернут в спиральное кольцо, в центре которого поднята вертикально трещотка-погремок, издающая отч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ё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тливый шелест. При этом и передняя часть тела имеет вид высокого столбика. </w:t>
      </w:r>
    </w:p>
    <w:p w:rsidR="003F2283" w:rsidRPr="00400892" w:rsidRDefault="00400892" w:rsidP="003F2283">
      <w:pPr>
        <w:spacing w:after="0"/>
        <w:jc w:val="both"/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</w:pPr>
      <w:r>
        <w:rPr>
          <w:rFonts w:ascii="Arial" w:eastAsia="Times New Roman" w:hAnsi="Arial" w:cs="Arial"/>
          <w:bCs/>
          <w:noProof/>
          <w:color w:val="000000"/>
          <w:sz w:val="28"/>
          <w:szCs w:val="3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17.95pt;width:185.65pt;height:139.6pt;z-index:251670528" wrapcoords="-76 0 -76 21499 21600 21499 21600 0 -76 0">
            <v:imagedata r:id="rId13" o:title=""/>
            <w10:wrap type="tight"/>
          </v:shape>
          <o:OLEObject Type="Embed" ProgID="PowerPoint.Slide.12" ShapeID="_x0000_s1031" DrawAspect="Content" ObjectID="_1586971677" r:id="rId14"/>
        </w:object>
      </w:r>
      <w:r w:rsidR="003F2283" w:rsidRPr="00400892">
        <w:rPr>
          <w:rFonts w:ascii="Arial" w:eastAsia="Times New Roman" w:hAnsi="Arial" w:cs="Arial"/>
          <w:bCs/>
          <w:i/>
          <w:color w:val="000000"/>
          <w:sz w:val="28"/>
          <w:szCs w:val="31"/>
          <w:u w:val="single"/>
        </w:rPr>
        <w:t>Слайд 6</w:t>
      </w:r>
    </w:p>
    <w:p w:rsidR="00F52AEE" w:rsidRPr="00536A93" w:rsidRDefault="00F52AEE" w:rsidP="00F34C69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С погремушкой змеи не рождаются - они е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ё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выращивают. У новорожденных на конце хвоста есть только один большой почти круглый щиток. Гремучие змеи линяют, так же как и их сородичи, особенно часто в первый год - до 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шести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раз. После каждой линьки у змеи прибавляется в погремушке дополнительный ороговевший кожный сегмент, потому что отставшая кожица не может полностью слезть с кончика хвоста и отрывается от шкурки. Во взрослом состоянии это происходит примерно раз в год-полтора. Проползая между камнями, некоторые змеи случайно обрывают, теряют трещотки. А потом постепенно наращивают их снова. </w:t>
      </w:r>
    </w:p>
    <w:p w:rsidR="003F2283" w:rsidRDefault="003F2283" w:rsidP="003F2283">
      <w:pPr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>
        <w:rPr>
          <w:rFonts w:ascii="Arial" w:eastAsia="Times New Roman" w:hAnsi="Arial" w:cs="Arial"/>
          <w:bCs/>
          <w:color w:val="000000"/>
          <w:sz w:val="28"/>
          <w:szCs w:val="31"/>
        </w:rPr>
        <w:t>Слайд 7</w:t>
      </w:r>
    </w:p>
    <w:p w:rsidR="003F2283" w:rsidRDefault="00400892" w:rsidP="003F2283">
      <w:pPr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400892">
        <w:rPr>
          <w:rFonts w:ascii="Arial" w:eastAsia="Times New Roman" w:hAnsi="Arial" w:cs="Arial"/>
          <w:bCs/>
          <w:color w:val="000000"/>
          <w:sz w:val="28"/>
          <w:szCs w:val="31"/>
        </w:rPr>
        <w:drawing>
          <wp:anchor distT="0" distB="0" distL="114300" distR="114300" simplePos="0" relativeHeight="251668992" behindDoc="0" locked="0" layoutInCell="1" allowOverlap="1" wp14:anchorId="2FAFE122" wp14:editId="095CB304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447925" cy="1835150"/>
            <wp:effectExtent l="0" t="0" r="0" b="0"/>
            <wp:wrapThrough wrapText="bothSides">
              <wp:wrapPolygon edited="0">
                <wp:start x="0" y="0"/>
                <wp:lineTo x="0" y="21301"/>
                <wp:lineTo x="21516" y="21301"/>
                <wp:lineTo x="2151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AEE" w:rsidRPr="00536A93" w:rsidRDefault="00F52AEE" w:rsidP="00F34C69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За некоторое время до линьки мутнеет, становится непрозрачным роговой покров глаз, который защищает лиш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ё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нные век глаза змей от повреждений. Временно 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потерявшие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зрения змеи ориентируются в это время при помощи языка, но предпочитают прятаться до тех пор, пока зрение не восстановится. </w:t>
      </w:r>
    </w:p>
    <w:p w:rsidR="00F52AEE" w:rsidRPr="00536A93" w:rsidRDefault="00F52AEE" w:rsidP="00F34C69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А вот даже лишенные зрения гремучие змеи могут охотиться, используя уникальный орган, созданный природой для их ориентации в темноте, - термолокатор, который способен обнаруживать чуть более т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ё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плые или холодные, чем окружающий воздух, предметы, отличающиеся по температуре 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lastRenderedPageBreak/>
        <w:t xml:space="preserve">буквально на несколько десятых долей градуса. Подобной особенностью обладают, кроме гремучих змей, только некоторые виды гадюк. </w:t>
      </w:r>
    </w:p>
    <w:p w:rsidR="00F52AEE" w:rsidRDefault="00F52AEE" w:rsidP="00F34C69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Зубы у змей служат главным образом для захвата и удержания жертвы. Признак же ядовитой змеи - наличие двух более крупных ядов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итых зубов (обычно саблевидных), </w:t>
      </w:r>
      <w:r w:rsidRPr="00536A93">
        <w:rPr>
          <w:rFonts w:ascii="Arial" w:eastAsia="Times New Roman" w:hAnsi="Arial" w:cs="Arial"/>
          <w:bCs/>
          <w:color w:val="000000"/>
          <w:sz w:val="28"/>
          <w:szCs w:val="31"/>
        </w:rPr>
        <w:t>чем остальные. Внутри них, как у гремучих змей, или на поверхности, как у кобр, имеются каналы, по которым стекает яд, используемый для умерщвления жертвы при охоте и для защиты в момент опасности. В большинстве случаев этот яд крайне опасен и для человека</w:t>
      </w:r>
      <w:r w:rsidR="00F34C69">
        <w:rPr>
          <w:rFonts w:ascii="Arial" w:eastAsia="Times New Roman" w:hAnsi="Arial" w:cs="Arial"/>
          <w:bCs/>
          <w:color w:val="000000"/>
          <w:sz w:val="28"/>
          <w:szCs w:val="31"/>
        </w:rPr>
        <w:t>.</w:t>
      </w:r>
    </w:p>
    <w:p w:rsidR="00F34C69" w:rsidRDefault="00F34C69" w:rsidP="00F34C69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Мне интересно узнать не только о гремучих змеях, но и о других видах </w:t>
      </w:r>
      <w:r w:rsidR="00A17F14">
        <w:rPr>
          <w:rFonts w:ascii="Arial" w:eastAsia="Times New Roman" w:hAnsi="Arial" w:cs="Arial"/>
          <w:bCs/>
          <w:color w:val="000000"/>
          <w:sz w:val="28"/>
          <w:szCs w:val="31"/>
        </w:rPr>
        <w:t>этих животных</w:t>
      </w:r>
      <w:r>
        <w:rPr>
          <w:rFonts w:ascii="Arial" w:eastAsia="Times New Roman" w:hAnsi="Arial" w:cs="Arial"/>
          <w:bCs/>
          <w:color w:val="000000"/>
          <w:sz w:val="28"/>
          <w:szCs w:val="31"/>
        </w:rPr>
        <w:t>.</w:t>
      </w:r>
      <w:r w:rsidR="00A17F14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Пол</w:t>
      </w:r>
      <w:r w:rsidR="00CE1E3C"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ьзуясь справочной литературой, </w:t>
      </w:r>
      <w:r w:rsidR="00A17F14">
        <w:rPr>
          <w:rFonts w:ascii="Arial" w:eastAsia="Times New Roman" w:hAnsi="Arial" w:cs="Arial"/>
          <w:bCs/>
          <w:color w:val="000000"/>
          <w:sz w:val="28"/>
          <w:szCs w:val="31"/>
        </w:rPr>
        <w:t>я постараюсь изучить многие виды змей.</w:t>
      </w:r>
      <w:r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 </w:t>
      </w:r>
    </w:p>
    <w:p w:rsidR="00F34C69" w:rsidRPr="00536A93" w:rsidRDefault="00F34C69" w:rsidP="00F34C69">
      <w:pPr>
        <w:spacing w:after="0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  <w:r>
        <w:rPr>
          <w:rFonts w:ascii="Arial" w:eastAsia="Times New Roman" w:hAnsi="Arial" w:cs="Arial"/>
          <w:bCs/>
          <w:color w:val="000000"/>
          <w:sz w:val="28"/>
          <w:szCs w:val="31"/>
        </w:rPr>
        <w:t xml:space="preserve">Я, думаю, что моё сообщение вам понравилось. </w:t>
      </w:r>
      <w:r w:rsidR="00CE1E3C">
        <w:rPr>
          <w:rFonts w:ascii="Arial" w:eastAsia="Times New Roman" w:hAnsi="Arial" w:cs="Arial"/>
          <w:bCs/>
          <w:color w:val="000000"/>
          <w:sz w:val="28"/>
          <w:szCs w:val="31"/>
        </w:rPr>
        <w:t>Благодарю за внимание</w:t>
      </w:r>
      <w:bookmarkStart w:id="0" w:name="_GoBack"/>
      <w:bookmarkEnd w:id="0"/>
      <w:r w:rsidR="00CE1E3C">
        <w:rPr>
          <w:rFonts w:ascii="Arial" w:eastAsia="Times New Roman" w:hAnsi="Arial" w:cs="Arial"/>
          <w:bCs/>
          <w:color w:val="000000"/>
          <w:sz w:val="28"/>
          <w:szCs w:val="31"/>
        </w:rPr>
        <w:t>!</w:t>
      </w:r>
    </w:p>
    <w:p w:rsidR="00F52AEE" w:rsidRPr="00536A93" w:rsidRDefault="00F52AEE" w:rsidP="00536A93">
      <w:pPr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</w:p>
    <w:p w:rsidR="00F52AEE" w:rsidRPr="00536A93" w:rsidRDefault="00F52AEE" w:rsidP="00536A93">
      <w:pPr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</w:p>
    <w:p w:rsidR="00F52AEE" w:rsidRPr="00536A93" w:rsidRDefault="00F52AEE" w:rsidP="00536A93">
      <w:pPr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31"/>
        </w:rPr>
      </w:pPr>
    </w:p>
    <w:p w:rsidR="00F52AEE" w:rsidRPr="00536A93" w:rsidRDefault="00F52AEE" w:rsidP="00536A93">
      <w:pPr>
        <w:spacing w:after="0"/>
        <w:jc w:val="both"/>
      </w:pPr>
    </w:p>
    <w:sectPr w:rsidR="00F52AEE" w:rsidRPr="00536A93" w:rsidSect="00F52AEE">
      <w:headerReference w:type="default" r:id="rId16"/>
      <w:pgSz w:w="11906" w:h="16838"/>
      <w:pgMar w:top="720" w:right="720" w:bottom="720" w:left="720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984" w:rsidRDefault="00247984" w:rsidP="00F52AEE">
      <w:pPr>
        <w:spacing w:after="0" w:line="240" w:lineRule="auto"/>
      </w:pPr>
      <w:r>
        <w:separator/>
      </w:r>
    </w:p>
  </w:endnote>
  <w:endnote w:type="continuationSeparator" w:id="0">
    <w:p w:rsidR="00247984" w:rsidRDefault="00247984" w:rsidP="00F5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984" w:rsidRDefault="00247984" w:rsidP="00F52AEE">
      <w:pPr>
        <w:spacing w:after="0" w:line="240" w:lineRule="auto"/>
      </w:pPr>
      <w:r>
        <w:separator/>
      </w:r>
    </w:p>
  </w:footnote>
  <w:footnote w:type="continuationSeparator" w:id="0">
    <w:p w:rsidR="00247984" w:rsidRDefault="00247984" w:rsidP="00F5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01188"/>
      <w:docPartObj>
        <w:docPartGallery w:val="Page Numbers (Top of Page)"/>
        <w:docPartUnique/>
      </w:docPartObj>
    </w:sdtPr>
    <w:sdtEndPr/>
    <w:sdtContent>
      <w:p w:rsidR="00F52AEE" w:rsidRDefault="00CE1E3C">
        <w:pPr>
          <w:pStyle w:val="a3"/>
        </w:pPr>
        <w:r>
          <w:rPr>
            <w:noProof/>
            <w:lang w:eastAsia="en-US"/>
          </w:rPr>
          <w:pict>
            <v:group id="_x0000_s2049" style="position:absolute;margin-left:-258.5pt;margin-top:0;width:71.55pt;height:149.8pt;flip:y;z-index:251660288;mso-width-percent:1000;mso-position-horizontal:right;mso-position-horizontal-relative:left-margin-area;mso-position-vertical:top;mso-position-vertical-relative:margin;mso-width-percent:1000;mso-width-relative:left-margin-area" coordorigin="13,11415" coordsize="1425,2996" o:allowincell="f">
              <v:group id="_x0000_s2050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2051" style="position:absolute;left:678;top:540;width:457;height:71" fillcolor="#5f497a [2407]" strokecolor="#5f497a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2" type="#_x0000_t32" style="position:absolute;left:-83;top:540;width:761;height:0;flip:x" o:connectortype="straight" strokecolor="#5f497a [2407]"/>
              </v:group>
              <v:rect id="_x0000_s2053" style="position:absolute;left:405;top:11415;width:1033;height:2805;mso-position-horizontal:right;mso-position-horizontal-relative:left-margin-area" stroked="f">
                <v:textbox style="layout-flow:vertical" inset="0,0,0,0">
                  <w:txbxContent>
                    <w:p w:rsidR="00F52AEE" w:rsidRDefault="00CE1E3C">
                      <w:pPr>
                        <w:pStyle w:val="a7"/>
                        <w:rPr>
                          <w:outline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CE1E3C">
                        <w:rPr>
                          <w:b/>
                          <w:outline/>
                          <w:noProof/>
                          <w:color w:val="5F497A" w:themeColor="accent4" w:themeShade="BF"/>
                          <w:sz w:val="52"/>
                          <w:szCs w:val="52"/>
                        </w:rPr>
                        <w:t>4</w:t>
                      </w:r>
                      <w:r>
                        <w:rPr>
                          <w:b/>
                          <w:outline/>
                          <w:noProof/>
                          <w:color w:val="5F497A" w:themeColor="accent4" w:themeShade="BF"/>
                          <w:sz w:val="52"/>
                          <w:szCs w:val="52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2AEE"/>
    <w:rsid w:val="00247984"/>
    <w:rsid w:val="003F2283"/>
    <w:rsid w:val="00400892"/>
    <w:rsid w:val="00536A93"/>
    <w:rsid w:val="009226A2"/>
    <w:rsid w:val="00A17F14"/>
    <w:rsid w:val="00A742CA"/>
    <w:rsid w:val="00C901EA"/>
    <w:rsid w:val="00CE1E3C"/>
    <w:rsid w:val="00E726A4"/>
    <w:rsid w:val="00EA6F7B"/>
    <w:rsid w:val="00F34C69"/>
    <w:rsid w:val="00F52AEE"/>
    <w:rsid w:val="00FB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C5A9CB5"/>
  <w15:docId w15:val="{1657F2EB-C962-4DA0-A5BB-B3266F48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5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52AEE"/>
  </w:style>
  <w:style w:type="paragraph" w:styleId="a5">
    <w:name w:val="footer"/>
    <w:basedOn w:val="a"/>
    <w:link w:val="a6"/>
    <w:uiPriority w:val="99"/>
    <w:semiHidden/>
    <w:unhideWhenUsed/>
    <w:rsid w:val="00F5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52AEE"/>
  </w:style>
  <w:style w:type="paragraph" w:styleId="a7">
    <w:name w:val="No Spacing"/>
    <w:link w:val="a8"/>
    <w:uiPriority w:val="1"/>
    <w:qFormat/>
    <w:rsid w:val="00F52AEE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F52AEE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52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2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</cp:lastModifiedBy>
  <cp:revision>4</cp:revision>
  <dcterms:created xsi:type="dcterms:W3CDTF">2018-05-04T04:30:00Z</dcterms:created>
  <dcterms:modified xsi:type="dcterms:W3CDTF">2018-05-04T10:41:00Z</dcterms:modified>
</cp:coreProperties>
</file>