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B93" w:rsidRPr="001E168C" w:rsidRDefault="00CD318F" w:rsidP="00CD318F">
      <w:pPr>
        <w:jc w:val="center"/>
        <w:rPr>
          <w:sz w:val="24"/>
        </w:rPr>
      </w:pPr>
      <w:r w:rsidRPr="001E168C">
        <w:rPr>
          <w:sz w:val="24"/>
        </w:rPr>
        <w:t>МБОУ СОО «Школа № 15» пос. Биракан</w:t>
      </w:r>
    </w:p>
    <w:p w:rsidR="00CD318F" w:rsidRDefault="00CD318F" w:rsidP="00CD318F">
      <w:pPr>
        <w:jc w:val="center"/>
      </w:pPr>
    </w:p>
    <w:p w:rsidR="00CD318F" w:rsidRPr="001E168C" w:rsidRDefault="00CD318F" w:rsidP="001E168C">
      <w:pPr>
        <w:spacing w:after="0"/>
        <w:jc w:val="center"/>
        <w:rPr>
          <w:rFonts w:ascii="Batang" w:eastAsia="Batang" w:hAnsi="Batang"/>
          <w:b/>
          <w:sz w:val="32"/>
        </w:rPr>
      </w:pPr>
      <w:r w:rsidRPr="001E168C">
        <w:rPr>
          <w:rFonts w:ascii="Batang" w:eastAsia="Batang" w:hAnsi="Batang"/>
          <w:b/>
          <w:sz w:val="32"/>
        </w:rPr>
        <w:t>Промежуточная аттестация по технологии</w:t>
      </w:r>
    </w:p>
    <w:p w:rsidR="00CD318F" w:rsidRPr="001E168C" w:rsidRDefault="001E168C" w:rsidP="001E168C">
      <w:pPr>
        <w:spacing w:after="0"/>
        <w:jc w:val="center"/>
        <w:rPr>
          <w:rFonts w:ascii="Batang" w:eastAsia="Batang" w:hAnsi="Batang"/>
          <w:b/>
          <w:sz w:val="32"/>
        </w:rPr>
      </w:pPr>
      <w:r w:rsidRPr="001E168C">
        <w:rPr>
          <w:rFonts w:ascii="Batang" w:eastAsia="Batang" w:hAnsi="Batang"/>
          <w:b/>
          <w:sz w:val="32"/>
        </w:rPr>
        <w:t>в</w:t>
      </w:r>
      <w:r w:rsidR="00CD318F" w:rsidRPr="001E168C">
        <w:rPr>
          <w:rFonts w:ascii="Batang" w:eastAsia="Batang" w:hAnsi="Batang"/>
          <w:b/>
          <w:sz w:val="32"/>
        </w:rPr>
        <w:t xml:space="preserve"> форме сообщения с презентацией</w:t>
      </w:r>
    </w:p>
    <w:p w:rsidR="00CD318F" w:rsidRDefault="00CD318F" w:rsidP="001E168C">
      <w:pPr>
        <w:spacing w:after="0"/>
        <w:jc w:val="center"/>
      </w:pPr>
    </w:p>
    <w:p w:rsidR="00CD318F" w:rsidRDefault="00CD318F" w:rsidP="00CD318F">
      <w:pPr>
        <w:jc w:val="center"/>
      </w:pPr>
    </w:p>
    <w:p w:rsidR="00CD318F" w:rsidRPr="001E168C" w:rsidRDefault="00CD318F" w:rsidP="001E168C">
      <w:pPr>
        <w:spacing w:after="0"/>
        <w:jc w:val="center"/>
        <w:rPr>
          <w:rFonts w:ascii="Arial Black" w:hAnsi="Arial Black"/>
          <w:color w:val="FF0000"/>
          <w:sz w:val="48"/>
        </w:rPr>
      </w:pPr>
      <w:r w:rsidRPr="001E168C">
        <w:rPr>
          <w:rFonts w:ascii="Arial Black" w:hAnsi="Arial Black"/>
          <w:color w:val="FF0000"/>
          <w:sz w:val="48"/>
        </w:rPr>
        <w:t>«Амурский тигр»</w:t>
      </w:r>
    </w:p>
    <w:p w:rsidR="00CD318F" w:rsidRDefault="00CD318F" w:rsidP="001E168C">
      <w:pPr>
        <w:spacing w:after="0"/>
        <w:jc w:val="center"/>
      </w:pPr>
      <w:r>
        <w:rPr>
          <w:noProof/>
        </w:rPr>
        <w:drawing>
          <wp:inline distT="0" distB="0" distL="0" distR="0">
            <wp:extent cx="6089596" cy="4051005"/>
            <wp:effectExtent l="95250" t="95250" r="101654" b="101895"/>
            <wp:docPr id="1" name="Рисунок 1" descr="D:\Users\User\Desktop\5421876959_8b9077424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5421876959_8b90774245_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63" cy="405317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318F" w:rsidRPr="001E168C" w:rsidRDefault="00595BCC" w:rsidP="001E168C">
      <w:pPr>
        <w:spacing w:after="0"/>
        <w:jc w:val="center"/>
        <w:rPr>
          <w:rFonts w:ascii="Calisto MT" w:hAnsi="Calisto MT"/>
          <w:b/>
          <w:color w:val="0070C0"/>
          <w:sz w:val="36"/>
        </w:rPr>
      </w:pPr>
      <w:r w:rsidRPr="001E168C">
        <w:rPr>
          <w:b/>
          <w:color w:val="0070C0"/>
          <w:sz w:val="36"/>
        </w:rPr>
        <w:t>Составил</w:t>
      </w:r>
      <w:r w:rsidRPr="001E168C">
        <w:rPr>
          <w:rFonts w:ascii="Calisto MT" w:hAnsi="Calisto MT"/>
          <w:b/>
          <w:color w:val="0070C0"/>
          <w:sz w:val="36"/>
        </w:rPr>
        <w:t xml:space="preserve"> </w:t>
      </w:r>
      <w:r w:rsidRPr="001E168C">
        <w:rPr>
          <w:b/>
          <w:color w:val="0070C0"/>
          <w:sz w:val="36"/>
        </w:rPr>
        <w:t>Колчанов</w:t>
      </w:r>
      <w:r w:rsidRPr="001E168C">
        <w:rPr>
          <w:rFonts w:ascii="Calisto MT" w:hAnsi="Calisto MT"/>
          <w:b/>
          <w:color w:val="0070C0"/>
          <w:sz w:val="36"/>
        </w:rPr>
        <w:t xml:space="preserve"> </w:t>
      </w:r>
      <w:r w:rsidRPr="001E168C">
        <w:rPr>
          <w:b/>
          <w:color w:val="0070C0"/>
          <w:sz w:val="36"/>
        </w:rPr>
        <w:t>Максим</w:t>
      </w:r>
    </w:p>
    <w:p w:rsidR="00595BCC" w:rsidRPr="001E168C" w:rsidRDefault="001E168C" w:rsidP="001E168C">
      <w:pPr>
        <w:spacing w:after="0"/>
        <w:jc w:val="center"/>
        <w:rPr>
          <w:rFonts w:ascii="Calisto MT" w:hAnsi="Calisto MT"/>
          <w:b/>
          <w:color w:val="0070C0"/>
          <w:sz w:val="36"/>
        </w:rPr>
      </w:pPr>
      <w:r w:rsidRPr="001E168C">
        <w:rPr>
          <w:b/>
          <w:color w:val="0070C0"/>
          <w:sz w:val="36"/>
        </w:rPr>
        <w:t>у</w:t>
      </w:r>
      <w:r w:rsidR="00595BCC" w:rsidRPr="001E168C">
        <w:rPr>
          <w:b/>
          <w:color w:val="0070C0"/>
          <w:sz w:val="36"/>
        </w:rPr>
        <w:t>ченик</w:t>
      </w:r>
      <w:r w:rsidR="00595BCC" w:rsidRPr="001E168C">
        <w:rPr>
          <w:rFonts w:ascii="Calisto MT" w:hAnsi="Calisto MT"/>
          <w:b/>
          <w:color w:val="0070C0"/>
          <w:sz w:val="36"/>
        </w:rPr>
        <w:t xml:space="preserve"> 4 </w:t>
      </w:r>
      <w:r w:rsidR="00595BCC" w:rsidRPr="001E168C">
        <w:rPr>
          <w:b/>
          <w:color w:val="0070C0"/>
          <w:sz w:val="36"/>
        </w:rPr>
        <w:t>класса</w:t>
      </w:r>
    </w:p>
    <w:p w:rsidR="00595BCC" w:rsidRDefault="00595BCC" w:rsidP="001E168C">
      <w:pPr>
        <w:spacing w:after="0"/>
        <w:jc w:val="center"/>
      </w:pPr>
    </w:p>
    <w:p w:rsidR="00595BCC" w:rsidRPr="001E168C" w:rsidRDefault="00595BCC" w:rsidP="00CD318F">
      <w:pPr>
        <w:jc w:val="center"/>
        <w:rPr>
          <w:rFonts w:ascii="Bell MT" w:hAnsi="Bell MT"/>
          <w:b/>
          <w:color w:val="002060"/>
          <w:sz w:val="32"/>
        </w:rPr>
      </w:pPr>
      <w:r w:rsidRPr="001E168C">
        <w:rPr>
          <w:b/>
          <w:color w:val="002060"/>
          <w:sz w:val="32"/>
        </w:rPr>
        <w:t>Руководитель</w:t>
      </w:r>
      <w:r w:rsidRPr="001E168C">
        <w:rPr>
          <w:rFonts w:ascii="Bell MT" w:hAnsi="Bell MT"/>
          <w:b/>
          <w:color w:val="002060"/>
          <w:sz w:val="32"/>
        </w:rPr>
        <w:t xml:space="preserve"> </w:t>
      </w:r>
      <w:r w:rsidRPr="001E168C">
        <w:rPr>
          <w:b/>
          <w:color w:val="002060"/>
          <w:sz w:val="32"/>
        </w:rPr>
        <w:t>Г</w:t>
      </w:r>
      <w:r w:rsidRPr="001E168C">
        <w:rPr>
          <w:rFonts w:ascii="Bell MT" w:hAnsi="Bell MT"/>
          <w:b/>
          <w:color w:val="002060"/>
          <w:sz w:val="32"/>
        </w:rPr>
        <w:t xml:space="preserve">. </w:t>
      </w:r>
      <w:r w:rsidRPr="001E168C">
        <w:rPr>
          <w:b/>
          <w:color w:val="002060"/>
          <w:sz w:val="32"/>
        </w:rPr>
        <w:t>И</w:t>
      </w:r>
      <w:r w:rsidRPr="001E168C">
        <w:rPr>
          <w:rFonts w:ascii="Bell MT" w:hAnsi="Bell MT"/>
          <w:b/>
          <w:color w:val="002060"/>
          <w:sz w:val="32"/>
        </w:rPr>
        <w:t xml:space="preserve">. </w:t>
      </w:r>
      <w:r w:rsidRPr="001E168C">
        <w:rPr>
          <w:b/>
          <w:color w:val="002060"/>
          <w:sz w:val="32"/>
        </w:rPr>
        <w:t>Брылева</w:t>
      </w:r>
    </w:p>
    <w:p w:rsidR="00595BCC" w:rsidRDefault="00595BCC" w:rsidP="00CD318F">
      <w:pPr>
        <w:jc w:val="center"/>
      </w:pPr>
    </w:p>
    <w:p w:rsidR="00595BCC" w:rsidRDefault="00595BCC" w:rsidP="00CD318F">
      <w:pPr>
        <w:jc w:val="center"/>
      </w:pPr>
    </w:p>
    <w:p w:rsidR="00595BCC" w:rsidRDefault="00595BCC" w:rsidP="00CD318F">
      <w:pPr>
        <w:jc w:val="center"/>
      </w:pPr>
    </w:p>
    <w:p w:rsidR="00595BCC" w:rsidRDefault="00595BCC" w:rsidP="00CD318F">
      <w:pPr>
        <w:jc w:val="center"/>
      </w:pPr>
      <w:r>
        <w:t>Апрель, 2018 г.</w:t>
      </w:r>
    </w:p>
    <w:p w:rsidR="00595BCC" w:rsidRDefault="00595BCC" w:rsidP="00CD318F">
      <w:pPr>
        <w:jc w:val="center"/>
      </w:pPr>
    </w:p>
    <w:p w:rsidR="00595BCC" w:rsidRDefault="002A2E92" w:rsidP="001E168C">
      <w:pPr>
        <w:spacing w:after="0"/>
      </w:pPr>
      <w:r>
        <w:lastRenderedPageBreak/>
        <w:t>Слайд № 1</w:t>
      </w:r>
    </w:p>
    <w:p w:rsidR="00583C0B" w:rsidRDefault="00583C0B" w:rsidP="00286068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403E304" wp14:editId="5428F395">
            <wp:simplePos x="0" y="0"/>
            <wp:positionH relativeFrom="column">
              <wp:posOffset>209550</wp:posOffset>
            </wp:positionH>
            <wp:positionV relativeFrom="paragraph">
              <wp:posOffset>22860</wp:posOffset>
            </wp:positionV>
            <wp:extent cx="2628900" cy="1973580"/>
            <wp:effectExtent l="0" t="0" r="0" b="0"/>
            <wp:wrapThrough wrapText="bothSides">
              <wp:wrapPolygon edited="0">
                <wp:start x="0" y="0"/>
                <wp:lineTo x="0" y="21475"/>
                <wp:lineTo x="21443" y="21475"/>
                <wp:lineTo x="21443" y="0"/>
                <wp:lineTo x="0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C0B" w:rsidRDefault="00583C0B" w:rsidP="00286068">
      <w:pPr>
        <w:spacing w:after="0"/>
        <w:jc w:val="both"/>
      </w:pPr>
    </w:p>
    <w:p w:rsidR="002A2E92" w:rsidRDefault="002A2E92" w:rsidP="00286068">
      <w:pPr>
        <w:spacing w:after="0"/>
        <w:jc w:val="both"/>
      </w:pPr>
      <w:r>
        <w:t>Я, Колчанов Максим, расскажу вам о тиграх</w:t>
      </w:r>
      <w:r w:rsidR="00583C0B">
        <w:t>.</w:t>
      </w:r>
    </w:p>
    <w:p w:rsidR="002A2E92" w:rsidRDefault="002A2E92" w:rsidP="00286068">
      <w:pPr>
        <w:spacing w:after="0"/>
        <w:jc w:val="both"/>
      </w:pPr>
    </w:p>
    <w:p w:rsidR="002A2E92" w:rsidRDefault="002A2E92" w:rsidP="00286068">
      <w:pPr>
        <w:spacing w:after="0"/>
        <w:jc w:val="both"/>
      </w:pPr>
    </w:p>
    <w:p w:rsidR="002A2E92" w:rsidRDefault="002A2E92" w:rsidP="002A2E92">
      <w:pPr>
        <w:jc w:val="both"/>
      </w:pPr>
    </w:p>
    <w:p w:rsidR="00286068" w:rsidRDefault="00286068" w:rsidP="00286068">
      <w:pPr>
        <w:spacing w:after="0" w:line="240" w:lineRule="auto"/>
        <w:jc w:val="both"/>
      </w:pPr>
    </w:p>
    <w:p w:rsidR="002A2E92" w:rsidRPr="00E606FD" w:rsidRDefault="002A2E92" w:rsidP="00286068">
      <w:pPr>
        <w:spacing w:after="0" w:line="240" w:lineRule="auto"/>
        <w:jc w:val="both"/>
        <w:rPr>
          <w:sz w:val="72"/>
        </w:rPr>
      </w:pPr>
    </w:p>
    <w:p w:rsidR="002A2E92" w:rsidRDefault="002A2E92" w:rsidP="00286068">
      <w:pPr>
        <w:spacing w:after="0" w:line="240" w:lineRule="auto"/>
      </w:pPr>
      <w:r>
        <w:t>Слайд № 2</w:t>
      </w:r>
    </w:p>
    <w:p w:rsidR="002A2E92" w:rsidRDefault="00E606FD" w:rsidP="002A2E92">
      <w:pPr>
        <w:jc w:val="both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.7pt;margin-top:7.35pt;width:206.05pt;height:154.75pt;z-index:251660800" wrapcoords="-71 0 -71 21506 21600 21506 21600 0 -71 0">
            <v:imagedata r:id="rId8" o:title=""/>
            <w10:wrap type="tight"/>
          </v:shape>
          <o:OLEObject Type="Embed" ProgID="PowerPoint.Slide.12" ShapeID="_x0000_s1027" DrawAspect="Content" ObjectID="_1587500646" r:id="rId9"/>
        </w:object>
      </w:r>
    </w:p>
    <w:p w:rsidR="00595BCC" w:rsidRDefault="00595BCC" w:rsidP="00595BCC">
      <w:pPr>
        <w:pStyle w:val="a9"/>
        <w:shd w:val="clear" w:color="auto" w:fill="FFFFFF"/>
        <w:spacing w:before="0" w:beforeAutospacing="0" w:after="151" w:afterAutospacing="0"/>
        <w:jc w:val="center"/>
        <w:rPr>
          <w:rFonts w:ascii="Helvetica" w:hAnsi="Helvetica" w:cs="Helvetica"/>
          <w:color w:val="516D7B"/>
          <w:sz w:val="23"/>
          <w:szCs w:val="23"/>
        </w:rPr>
      </w:pPr>
    </w:p>
    <w:p w:rsidR="00595BCC" w:rsidRPr="00583C0B" w:rsidRDefault="00595BCC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Амурский тигр - самый крупный тигр на планете. Обитает он на Даль</w:t>
      </w:r>
      <w:r w:rsidR="00583C0B">
        <w:rPr>
          <w:rFonts w:ascii="Helvetica" w:hAnsi="Helvetica" w:cs="Helvetica"/>
          <w:sz w:val="23"/>
          <w:szCs w:val="23"/>
        </w:rPr>
        <w:t xml:space="preserve">нем Востоке России, по берегам </w:t>
      </w:r>
      <w:r w:rsidRPr="00583C0B">
        <w:rPr>
          <w:rFonts w:ascii="Helvetica" w:hAnsi="Helvetica" w:cs="Helvetica"/>
          <w:sz w:val="23"/>
          <w:szCs w:val="23"/>
        </w:rPr>
        <w:t>Амура и Уссури, и в Китае. Отсюда и другие названия этого животного: дальневосточный или уссурийский тигр.</w:t>
      </w:r>
    </w:p>
    <w:p w:rsidR="002A2E92" w:rsidRPr="00E606FD" w:rsidRDefault="002A2E92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516D7B"/>
          <w:sz w:val="44"/>
          <w:szCs w:val="23"/>
        </w:rPr>
      </w:pPr>
    </w:p>
    <w:p w:rsidR="002A2E92" w:rsidRPr="00583C0B" w:rsidRDefault="002A2E92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516D7B"/>
          <w:sz w:val="4"/>
          <w:szCs w:val="23"/>
        </w:rPr>
      </w:pPr>
    </w:p>
    <w:p w:rsidR="002A2E92" w:rsidRPr="00583C0B" w:rsidRDefault="002A2E92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Слайд № 3</w:t>
      </w:r>
    </w:p>
    <w:p w:rsidR="00595BCC" w:rsidRPr="00583C0B" w:rsidRDefault="00583C0B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noProof/>
          <w:sz w:val="23"/>
          <w:szCs w:val="23"/>
        </w:rPr>
        <w:drawing>
          <wp:anchor distT="0" distB="0" distL="114300" distR="114300" simplePos="0" relativeHeight="251657216" behindDoc="0" locked="0" layoutInCell="1" allowOverlap="1" wp14:anchorId="031E23F4" wp14:editId="3655FD84">
            <wp:simplePos x="0" y="0"/>
            <wp:positionH relativeFrom="column">
              <wp:posOffset>170815</wp:posOffset>
            </wp:positionH>
            <wp:positionV relativeFrom="paragraph">
              <wp:posOffset>6350</wp:posOffset>
            </wp:positionV>
            <wp:extent cx="2619375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521" y="21349"/>
                <wp:lineTo x="21521" y="0"/>
                <wp:lineTo x="0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BCC" w:rsidRPr="00583C0B">
        <w:rPr>
          <w:rFonts w:ascii="Helvetica" w:hAnsi="Helvetica" w:cs="Helvetica"/>
          <w:sz w:val="23"/>
          <w:szCs w:val="23"/>
        </w:rPr>
        <w:t>Амурский тигр больше своих южных сородичей. Его длина вместе с хвостом может быть более 3 метров, а высота в холке более метра. Вес взрослого животного может достигать 300 кг. Его шерсть гуще и светлее, чем у других тигров. Полосатый рисунок на шкуре тигра уникален, как отпечатки пальца у человека: вы не найдёте двух тигров с одинаковым узором. </w:t>
      </w:r>
    </w:p>
    <w:p w:rsidR="00286068" w:rsidRPr="00583C0B" w:rsidRDefault="00583C0B" w:rsidP="00583C0B">
      <w:pPr>
        <w:pStyle w:val="a9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t xml:space="preserve">Это единственный </w:t>
      </w:r>
      <w:r w:rsidR="00595BCC" w:rsidRPr="00583C0B">
        <w:rPr>
          <w:rFonts w:ascii="Helvetica" w:hAnsi="Helvetica" w:cs="Helvetica"/>
          <w:sz w:val="23"/>
          <w:szCs w:val="23"/>
        </w:rPr>
        <w:t>вид тигров, способный выжить в снежную зиму. Зимой шкура тигров светлеет, становится густой и пушистой. Больших снегов тигр не боится – ходить по ним ему помогают широкие лапы.</w:t>
      </w:r>
    </w:p>
    <w:p w:rsidR="00595BCC" w:rsidRPr="00583C0B" w:rsidRDefault="00583C0B" w:rsidP="002A2E92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236855</wp:posOffset>
            </wp:positionV>
            <wp:extent cx="2670810" cy="2007870"/>
            <wp:effectExtent l="19050" t="0" r="0" b="0"/>
            <wp:wrapThrough wrapText="bothSides">
              <wp:wrapPolygon edited="0">
                <wp:start x="-154" y="0"/>
                <wp:lineTo x="-154" y="21313"/>
                <wp:lineTo x="21569" y="21313"/>
                <wp:lineTo x="21569" y="0"/>
                <wp:lineTo x="-154" y="0"/>
              </wp:wrapPolygon>
            </wp:wrapThrough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2E92" w:rsidRPr="00583C0B">
        <w:rPr>
          <w:rFonts w:ascii="Helvetica" w:hAnsi="Helvetica" w:cs="Helvetica"/>
          <w:sz w:val="23"/>
          <w:szCs w:val="23"/>
        </w:rPr>
        <w:t>Слайд № 4</w:t>
      </w:r>
    </w:p>
    <w:p w:rsidR="00595BCC" w:rsidRPr="00583C0B" w:rsidRDefault="00595BCC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Тигры хищники, они почти постоянно находятся в движении. Обходя свою территорию, ищут добычу. Охотятся тигры, в основном, ночью, на крупных копытных: изюбря, кабана, пятнистых оленей. Чтобы поймать жертву, тигр ползком подбирается к ней, выгнув спину и упираясь задними лапами в землю. Но успехом на охоте завершается только одна из десяти попыток. Ему не под силу съесть сразу всю тушу крупного травоядного, тигр прячет ее, а потом снова возвращается, чтобы доесть.</w:t>
      </w:r>
    </w:p>
    <w:p w:rsidR="00286068" w:rsidRDefault="00286068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color w:val="516D7B"/>
          <w:sz w:val="23"/>
          <w:szCs w:val="23"/>
        </w:rPr>
      </w:pPr>
    </w:p>
    <w:p w:rsidR="00286068" w:rsidRDefault="00286068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color w:val="516D7B"/>
          <w:sz w:val="23"/>
          <w:szCs w:val="23"/>
        </w:rPr>
      </w:pPr>
      <w:bookmarkStart w:id="0" w:name="_GoBack"/>
      <w:bookmarkEnd w:id="0"/>
    </w:p>
    <w:p w:rsidR="00286068" w:rsidRPr="00583C0B" w:rsidRDefault="00286068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lastRenderedPageBreak/>
        <w:t>Слайд № 5</w:t>
      </w:r>
    </w:p>
    <w:p w:rsidR="00286068" w:rsidRPr="00583C0B" w:rsidRDefault="00286068" w:rsidP="00286068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</wp:posOffset>
            </wp:positionV>
            <wp:extent cx="2819843" cy="2115879"/>
            <wp:effectExtent l="19050" t="0" r="0" b="0"/>
            <wp:wrapThrough wrapText="bothSides">
              <wp:wrapPolygon edited="0">
                <wp:start x="-146" y="0"/>
                <wp:lineTo x="-146" y="21392"/>
                <wp:lineTo x="21597" y="21392"/>
                <wp:lineTo x="21597" y="0"/>
                <wp:lineTo x="-146" y="0"/>
              </wp:wrapPolygon>
            </wp:wrapThrough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211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BCC" w:rsidRPr="00583C0B" w:rsidRDefault="00595BCC" w:rsidP="00595BCC">
      <w:pPr>
        <w:pStyle w:val="a9"/>
        <w:shd w:val="clear" w:color="auto" w:fill="FFFFFF"/>
        <w:spacing w:before="0" w:beforeAutospacing="0" w:after="151" w:afterAutospacing="0"/>
        <w:jc w:val="center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 </w:t>
      </w:r>
    </w:p>
    <w:p w:rsidR="00595BCC" w:rsidRPr="00583C0B" w:rsidRDefault="00595BCC" w:rsidP="00583C0B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Амурский тигр умеет не только охотиться, но и рыбачить – во время нереста он ловит рыбу на перекатах горных рек. Иногда тигры едят траву, чтобы восполнить недостаток витаминов.</w:t>
      </w:r>
    </w:p>
    <w:p w:rsidR="00286068" w:rsidRPr="00583C0B" w:rsidRDefault="00286068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</w:p>
    <w:p w:rsidR="00286068" w:rsidRPr="00583C0B" w:rsidRDefault="00286068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</w:p>
    <w:p w:rsidR="00286068" w:rsidRPr="00583C0B" w:rsidRDefault="00286068" w:rsidP="00286068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sz w:val="23"/>
          <w:szCs w:val="23"/>
        </w:rPr>
      </w:pPr>
    </w:p>
    <w:p w:rsidR="00286068" w:rsidRPr="00583C0B" w:rsidRDefault="00286068" w:rsidP="00286068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sz w:val="23"/>
          <w:szCs w:val="23"/>
        </w:rPr>
      </w:pPr>
    </w:p>
    <w:p w:rsidR="00595BCC" w:rsidRPr="00583C0B" w:rsidRDefault="00286068" w:rsidP="00286068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Слайд № 6</w:t>
      </w:r>
    </w:p>
    <w:p w:rsidR="00595BCC" w:rsidRPr="00583C0B" w:rsidRDefault="00286068" w:rsidP="00583C0B">
      <w:pPr>
        <w:pStyle w:val="a9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65405</wp:posOffset>
            </wp:positionV>
            <wp:extent cx="2869565" cy="2158365"/>
            <wp:effectExtent l="19050" t="0" r="6985" b="0"/>
            <wp:wrapThrough wrapText="bothSides">
              <wp:wrapPolygon edited="0">
                <wp:start x="-143" y="0"/>
                <wp:lineTo x="-143" y="21352"/>
                <wp:lineTo x="21653" y="21352"/>
                <wp:lineTo x="21653" y="0"/>
                <wp:lineTo x="-143" y="0"/>
              </wp:wrapPolygon>
            </wp:wrapThrough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5BCC" w:rsidRPr="00583C0B">
        <w:rPr>
          <w:rFonts w:ascii="Helvetica" w:hAnsi="Helvetica" w:cs="Helvetica"/>
          <w:sz w:val="23"/>
          <w:szCs w:val="23"/>
        </w:rPr>
        <w:t>Потомство у тигров чаще всего появляется весной. Рождается 2-3 тигренка, они слепые и беззубые, как котята. До двух месяцев тигрята питаются молоком, потом мать начинает носить им мясо, а с полугода они сопровождают мать на охоте и учатся охотиться.</w:t>
      </w:r>
    </w:p>
    <w:p w:rsidR="00595BCC" w:rsidRPr="00583C0B" w:rsidRDefault="00595BCC" w:rsidP="00583C0B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Продолжительность жизни амурского тигра в дикой природе 16-18 лет, в неволе – до 25 лет. У амурского тигра в природе практически нет врагов, кроме человека. Это не агрессивные животные, и людей они стараются обходить стороной.</w:t>
      </w:r>
    </w:p>
    <w:p w:rsidR="00286068" w:rsidRPr="00583C0B" w:rsidRDefault="00286068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</w:p>
    <w:p w:rsidR="00286068" w:rsidRPr="00583C0B" w:rsidRDefault="00286068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Слайд № 7</w:t>
      </w:r>
    </w:p>
    <w:p w:rsidR="00286068" w:rsidRPr="00583C0B" w:rsidRDefault="00286068" w:rsidP="00595BCC">
      <w:pPr>
        <w:pStyle w:val="a9"/>
        <w:shd w:val="clear" w:color="auto" w:fill="FFFFFF"/>
        <w:spacing w:before="0" w:beforeAutospacing="0" w:after="151" w:afterAutospacing="0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-2599</wp:posOffset>
            </wp:positionV>
            <wp:extent cx="2862373" cy="2147777"/>
            <wp:effectExtent l="19050" t="0" r="0" b="0"/>
            <wp:wrapThrough wrapText="bothSides">
              <wp:wrapPolygon edited="0">
                <wp:start x="-144" y="0"/>
                <wp:lineTo x="-144" y="21457"/>
                <wp:lineTo x="21563" y="21457"/>
                <wp:lineTo x="21563" y="0"/>
                <wp:lineTo x="-144" y="0"/>
              </wp:wrapPolygon>
            </wp:wrapThrough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14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BCC" w:rsidRPr="00583C0B" w:rsidRDefault="00595BCC" w:rsidP="00595BCC">
      <w:pPr>
        <w:pStyle w:val="a9"/>
        <w:shd w:val="clear" w:color="auto" w:fill="FFFFFF"/>
        <w:spacing w:before="0" w:beforeAutospacing="0" w:after="151" w:afterAutospacing="0"/>
        <w:jc w:val="center"/>
        <w:rPr>
          <w:rFonts w:ascii="Helvetica" w:hAnsi="Helvetica" w:cs="Helvetica"/>
          <w:sz w:val="23"/>
          <w:szCs w:val="23"/>
        </w:rPr>
      </w:pPr>
    </w:p>
    <w:p w:rsidR="00595BCC" w:rsidRPr="00583C0B" w:rsidRDefault="00595BCC" w:rsidP="00583C0B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В природе из-за истребления человеком и из-за ухудшения экологии амурских тигров осталось сейчас меньше, чем в зоопарках - чуть больше 500 особей в России и 40 в Китае.</w:t>
      </w:r>
    </w:p>
    <w:p w:rsidR="00595BCC" w:rsidRPr="00583C0B" w:rsidRDefault="00595BCC" w:rsidP="00583C0B">
      <w:pPr>
        <w:pStyle w:val="a9"/>
        <w:shd w:val="clear" w:color="auto" w:fill="FFFFFF"/>
        <w:spacing w:before="0" w:beforeAutospacing="0" w:after="151" w:afterAutospacing="0"/>
        <w:jc w:val="both"/>
        <w:rPr>
          <w:rFonts w:ascii="Helvetica" w:hAnsi="Helvetica" w:cs="Helvetica"/>
          <w:sz w:val="23"/>
          <w:szCs w:val="23"/>
        </w:rPr>
      </w:pPr>
      <w:r w:rsidRPr="00583C0B">
        <w:rPr>
          <w:rFonts w:ascii="Helvetica" w:hAnsi="Helvetica" w:cs="Helvetica"/>
          <w:sz w:val="23"/>
          <w:szCs w:val="23"/>
        </w:rPr>
        <w:t> Амурский тигр внесен в Красную книгу России, охота на него запрещена. В Китае за убийство амурского тигра положена смертная казнь.</w:t>
      </w:r>
    </w:p>
    <w:p w:rsidR="00595BCC" w:rsidRPr="00583C0B" w:rsidRDefault="00595BCC" w:rsidP="00CD318F">
      <w:pPr>
        <w:jc w:val="center"/>
      </w:pPr>
    </w:p>
    <w:sectPr w:rsidR="00595BCC" w:rsidRPr="00583C0B" w:rsidSect="00CD318F">
      <w:headerReference w:type="default" r:id="rId15"/>
      <w:pgSz w:w="11906" w:h="16838"/>
      <w:pgMar w:top="720" w:right="720" w:bottom="720" w:left="720" w:header="708" w:footer="708" w:gutter="0"/>
      <w:pgBorders w:display="firstPage" w:offsetFrom="page">
        <w:top w:val="handmade2" w:sz="31" w:space="24" w:color="F79646" w:themeColor="accent6"/>
        <w:left w:val="handmade2" w:sz="31" w:space="24" w:color="F79646" w:themeColor="accent6"/>
        <w:bottom w:val="handmade2" w:sz="31" w:space="24" w:color="F79646" w:themeColor="accent6"/>
        <w:right w:val="handmade2" w:sz="31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F02" w:rsidRDefault="00F64F02" w:rsidP="00CD318F">
      <w:pPr>
        <w:spacing w:after="0" w:line="240" w:lineRule="auto"/>
      </w:pPr>
      <w:r>
        <w:separator/>
      </w:r>
    </w:p>
  </w:endnote>
  <w:endnote w:type="continuationSeparator" w:id="0">
    <w:p w:rsidR="00F64F02" w:rsidRDefault="00F64F02" w:rsidP="00CD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F02" w:rsidRDefault="00F64F02" w:rsidP="00CD318F">
      <w:pPr>
        <w:spacing w:after="0" w:line="240" w:lineRule="auto"/>
      </w:pPr>
      <w:r>
        <w:separator/>
      </w:r>
    </w:p>
  </w:footnote>
  <w:footnote w:type="continuationSeparator" w:id="0">
    <w:p w:rsidR="00F64F02" w:rsidRDefault="00F64F02" w:rsidP="00CD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2344"/>
      <w:docPartObj>
        <w:docPartGallery w:val="Page Numbers (Top of Page)"/>
        <w:docPartUnique/>
      </w:docPartObj>
    </w:sdtPr>
    <w:sdtEndPr/>
    <w:sdtContent>
      <w:p w:rsidR="00CD318F" w:rsidRDefault="00E606FD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318F" w:rsidRDefault="00CD318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318F"/>
    <w:rsid w:val="001E168C"/>
    <w:rsid w:val="00286068"/>
    <w:rsid w:val="002A2E92"/>
    <w:rsid w:val="00583C0B"/>
    <w:rsid w:val="00595BCC"/>
    <w:rsid w:val="00BA0B93"/>
    <w:rsid w:val="00CD318F"/>
    <w:rsid w:val="00E606FD"/>
    <w:rsid w:val="00F6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3BA1CF"/>
  <w15:docId w15:val="{B60F1BA1-0272-4D6B-A440-6749AFADB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18F"/>
  </w:style>
  <w:style w:type="paragraph" w:styleId="a5">
    <w:name w:val="footer"/>
    <w:basedOn w:val="a"/>
    <w:link w:val="a6"/>
    <w:uiPriority w:val="99"/>
    <w:semiHidden/>
    <w:unhideWhenUsed/>
    <w:rsid w:val="00CD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D318F"/>
  </w:style>
  <w:style w:type="paragraph" w:styleId="a7">
    <w:name w:val="Balloon Text"/>
    <w:basedOn w:val="a"/>
    <w:link w:val="a8"/>
    <w:uiPriority w:val="99"/>
    <w:semiHidden/>
    <w:unhideWhenUsed/>
    <w:rsid w:val="00CD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318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95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</cp:lastModifiedBy>
  <cp:revision>5</cp:revision>
  <dcterms:created xsi:type="dcterms:W3CDTF">2018-05-10T06:38:00Z</dcterms:created>
  <dcterms:modified xsi:type="dcterms:W3CDTF">2018-05-10T13:38:00Z</dcterms:modified>
</cp:coreProperties>
</file>