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«</w:t>
      </w:r>
      <w:proofErr w:type="spellStart"/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Куриловский</w:t>
      </w:r>
      <w:proofErr w:type="spellEnd"/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детский сад комбинированного вида «Звёздочка»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83A99" w:rsidRPr="00483A99" w:rsidRDefault="00483A99" w:rsidP="00483A99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ab/>
      </w:r>
      <w:r w:rsidRPr="00483A99"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                 УТВЕРЖДАЮ</w:t>
      </w:r>
    </w:p>
    <w:p w:rsidR="00483A99" w:rsidRPr="00483A99" w:rsidRDefault="00483A99" w:rsidP="00483A9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99">
        <w:rPr>
          <w:rFonts w:ascii="Times New Roman" w:eastAsia="Times New Roman" w:hAnsi="Times New Roman" w:cs="Times New Roman"/>
          <w:sz w:val="24"/>
          <w:szCs w:val="24"/>
        </w:rPr>
        <w:t xml:space="preserve">  на педсовете №1                                                                         Заведующий МДОУ «Звёздочка»</w:t>
      </w:r>
    </w:p>
    <w:p w:rsidR="00483A99" w:rsidRPr="00483A99" w:rsidRDefault="00483A99" w:rsidP="00483A9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99">
        <w:rPr>
          <w:rFonts w:ascii="Times New Roman" w:eastAsia="Times New Roman" w:hAnsi="Times New Roman" w:cs="Times New Roman"/>
          <w:sz w:val="24"/>
          <w:szCs w:val="24"/>
        </w:rPr>
        <w:t xml:space="preserve">  протокол №1 от____________                                                    _________  Н.В. Васильева</w:t>
      </w:r>
    </w:p>
    <w:p w:rsidR="00483A99" w:rsidRPr="00483A99" w:rsidRDefault="00483A99" w:rsidP="00483A9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3A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Приказ №____ </w:t>
      </w:r>
      <w:proofErr w:type="gramStart"/>
      <w:r w:rsidRPr="00483A9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83A9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:rsidR="00483A99" w:rsidRPr="00483A99" w:rsidRDefault="00483A99" w:rsidP="00483A9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3A99" w:rsidRPr="00483A99" w:rsidRDefault="00483A99" w:rsidP="00483A99">
      <w:pPr>
        <w:shd w:val="clear" w:color="auto" w:fill="FFFFFF" w:themeFill="background1"/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Рабочая программа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Творческого объединения</w:t>
      </w: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детей младшего дошкольного возраста по </w:t>
      </w:r>
      <w:proofErr w:type="spellStart"/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«Юный художник»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2018-2019 учебный год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P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Составила</w:t>
      </w: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:                                                   </w:t>
      </w:r>
    </w:p>
    <w:p w:rsidR="00483A99" w:rsidRDefault="00483A99" w:rsidP="00483A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</w:t>
      </w:r>
      <w:r w:rsidR="0021303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воспитатель  Гуляева С.С.</w:t>
      </w:r>
      <w:r w:rsidRPr="00483A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</w:t>
      </w: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3A99" w:rsidRDefault="00483A99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Г.Серпухов-15,2018г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Пояснительная записка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165D0" w:rsidRDefault="00D165D0" w:rsidP="00D165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D16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Задачи художественно-эстетического развития:</w:t>
      </w:r>
    </w:p>
    <w:p w:rsidR="00D165D0" w:rsidRPr="00D165D0" w:rsidRDefault="00D165D0" w:rsidP="00D165D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Воспитывать у детей: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эмоциональную реакцию на произведение искусства, сопереживание </w:t>
      </w:r>
      <w:proofErr w:type="gramStart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изображенному</w:t>
      </w:r>
      <w:proofErr w:type="gramEnd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, способность выразить чувства словами;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уважение к искусству как очень ценному общественно признанному делу.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Формировать у детей: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чувственный образ исследуемого предмета, объекта;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эстетический вкус, умение не только видеть, но и понимать произведения искусства; способность проникаться теми чувствами, переживаниями и отношениями, которые несет в себе произведение искусства;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умение определять жанры живописи: натюрморт, портрет, пейзаж;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умение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 изображения;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умение следовать групповым правилам взаимодействия </w:t>
      </w:r>
      <w:proofErr w:type="gramStart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со</w:t>
      </w:r>
      <w:proofErr w:type="gramEnd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взрослыми и другими детьми в ситуации совместной художественно-творческой деятельности; разделять радость успеха или неудачу;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Развивать у детей: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представления о материалах и техниках художественно-изобразительной деятельности;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умение координировать движения рук в соответствии с характером создаваемого образа при изображении предметов ближайшего окружения;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умение составлять композиции в процессе предметного, сюжетного и декоративного рисования передавая красоту природной и социальной действительности;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понимание содержания произведений народного искусства и умение выделять средства выразительности, характерные признаки, присущие разным видам.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Задачи взаимодействия с участниками образовательного процесса: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обеспечить включение родителей в образовательный процесс на основе согласования целей, задач, прогнозируемого результата, применение различных форм консультативной помощи и поддержка каждой семьи с целью развития творчески самостоятельной личности;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обеспечить единство форм содержания образования детей через партнерское взаимодействие всех специалистов ДОУ.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AE4017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Словесные методы и приемы: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Беседа. Цель - вызвать интерес, оживить в памяти ранее воспринятый образ, выявить знания ребенка, объяснить, что и как он будет делать. Беседа  краткая и эмоциональная. В беседе используются вопросы - наводящие, уточняющие, обобщающие.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proofErr w:type="gramStart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Художественное слово: сказка-история, рассказанная от лица персонажа или взрослого, стихотворение, загадка, песня, пословицы, поговорки.</w:t>
      </w:r>
      <w:proofErr w:type="gramEnd"/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Словесная инструкция (</w:t>
      </w:r>
      <w:proofErr w:type="spellStart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монологовая</w:t>
      </w:r>
      <w:proofErr w:type="spellEnd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и диалоговая форма) сопровождает наглядный показ способов и приемов деятельности. Ребенок может повторить этапы работы, рассказанные взрослым, это позволяет тренировать память, внимание, формирует умение четко планировать этапы своей деятельности.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Советы взрослого, используемые в ходе работы, не превращаются в давление, лишь носят характер наметки, подсказки ребенку.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Поощрение - мощное средство мотивации на любом этапе деятельности, которое лучше воспринимается детьми, если звучит из уст игрового персонажа, сразу дается совет, как следует исправить ситуацию, оказывается действенная помощь.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FC35F9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C35F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Наглядные методы и приемы: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Дидактические схемы и таблицы, на которых могут быть представлены планы, схемы, модели деятельности. Схемы очень полезны в работе с детьми, так как развивают умения декодировать информацию. Эти умения связаны с развитием логики, абстрактного мышления и умения планировать, проектировать свою деятельность. Схемы широко применяются в уголке для самостоятельной работы ребенка.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lastRenderedPageBreak/>
        <w:t>• Рассматривание картин, иллюстраций, репродукций объектов, которые невозможно в данный момент увидеть в реальной жизни. Это позволяет уточнить характерные особенности объекта или сюжета.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Подробный показ взрослым всех этапов изготовления поделки или создания рисунка.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Показ взрослым отдельных этапов выполнения работы в сочетании с речевой инструкцией и опорой на рисунки-схемы этапов.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Наблюдения, экскурсии  сочетаются с использованием художественного слова, показом иллюстраций.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Использование образца помогает ребенку увидеть результат. Образец должен быть приближенным к жизни и выполнен в том же материале, что и работа детей. Образец выставляется в начале занятия и остается до его окончания.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Рассматривание и обследование образца проводится непосредственно перед занятием.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FC35F9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C35F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Практические методы: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Игровые приемы (появление персонажей, просьба о помощи от их имени, развитие игрового сюжета, анализ детских работ от имени персонажа) широко используются с целью создания игровой мотивации, уточнения задания, поощрений и формирования умения давать оценку готовым работам.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Пальчиковая гимнастика (упражнения, игры с пальчиками) может быть направлена на развитие тонкой моторики кисти и пальцев рук, на выработку их координации и взаимодействия, на развитие гибкости суставов, а в иных случаях на снятие напряжения и мышечной релаксации. Художественный текст, сопровождающий движения пальцев, соответствует сюжету занятия. Пальчиковая гимнастика может использоваться во всех частях занятия и вне занятий, содержание ее зависит от конкретных целей.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Упражнения помогают овладеть разнообразными способами и приемами деятельности.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• Мотивация - побуждение к деятельности.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Для реализации поставленных задач при организации образовательного процесса предусматриваются следующие средства: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развивающие игры: настольно-печатные, словесные; театрализованные и режиссерские игры, сюжетно-ролевые;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подвижные игры; с предметами и без;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экскурсии; посещение выставок, концертов, спектаклей;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исследование, экспериментирование (игровое экспериментирование и опыты с предметами и материалами);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прогулки в природу в разные сезоны (на различные городские и сельские объекты);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развлечения; праздники;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проектирование решения проблемы;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игр, упражнений, заданий);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посещение гостей;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чтение сказок, потешек, стихов, прослушивание музыкальных произведений;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трудовая деятельность (труд в природе и хозяйственно-бытовой труд).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Целевые ориентиры: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Способен договариваться, учитывать </w:t>
      </w: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lastRenderedPageBreak/>
        <w:t>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  <w:proofErr w:type="gramEnd"/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Ребёнок способен к волевым усилиям, может следовать социальным нормам поведения и правилам в различных видах деятельности, во взаимоотношениях </w:t>
      </w:r>
      <w:proofErr w:type="gramStart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со</w:t>
      </w:r>
      <w:proofErr w:type="gramEnd"/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D165D0" w:rsidRPr="00D81E63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Default="00D165D0" w:rsidP="00D81E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D81E63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 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Организация занятий кружка: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Одно занятие в неделю по 15 минут.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Ожидаемый результат работы кружка: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1.Создание образов детьми, используя различные изобразительные материалы и техники.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2.Сформированность у детей изобразительных навыков и умений в соответствии с возрастом.</w:t>
      </w:r>
    </w:p>
    <w:p w:rsidR="00AE4017" w:rsidRP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3.Развитие мелкой моторики пальцев рук, воображения, самостоятельности.</w:t>
      </w:r>
    </w:p>
    <w:p w:rsid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AE4017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4.Проявление творческой активности детьми и развитие уверенности в себе.</w:t>
      </w:r>
    </w:p>
    <w:p w:rsidR="00AE4017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E4017" w:rsidRPr="00D81E63" w:rsidRDefault="00AE4017" w:rsidP="00AE4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D165D0" w:rsidRPr="00D165D0" w:rsidRDefault="00D165D0" w:rsidP="00D165D0">
      <w:pPr>
        <w:shd w:val="clear" w:color="auto" w:fill="FFFFFF" w:themeFill="background1"/>
        <w:spacing w:after="0" w:line="240" w:lineRule="auto"/>
        <w:jc w:val="center"/>
        <w:rPr>
          <w:rFonts w:ascii="Trebuchet MS" w:eastAsia="Times New Roman" w:hAnsi="Trebuchet MS" w:cs="Times New Roman"/>
          <w:color w:val="242424"/>
          <w:sz w:val="24"/>
          <w:szCs w:val="24"/>
          <w:lang w:eastAsia="ru-RU"/>
        </w:rPr>
      </w:pPr>
      <w:r w:rsidRPr="00D16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 xml:space="preserve">Перспективное тематическое планирование занятий в младшей группе по изобразительной деятельности </w:t>
      </w:r>
      <w:proofErr w:type="gramStart"/>
      <w:r w:rsidRPr="00D16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( </w:t>
      </w:r>
      <w:proofErr w:type="gramEnd"/>
      <w:r w:rsidRPr="00D165D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3-4 года)</w:t>
      </w:r>
    </w:p>
    <w:p w:rsidR="00D165D0" w:rsidRPr="00D165D0" w:rsidRDefault="00D165D0" w:rsidP="00D165D0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242424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062"/>
        <w:gridCol w:w="4890"/>
      </w:tblGrid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Название занятия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Задачи занятия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vMerge w:val="restart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FC35F9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FC35F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Вот она перед вами – коробка с карандашами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FC35F9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Познакомить с карандашами, бумагой;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держать в руке карандаш; развивать желание рисовать. Аккуратно выполнять работу.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FC35F9" w:rsidP="00FC35F9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«Дорожка</w:t>
            </w:r>
            <w:r w:rsidR="00D165D0"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FC35F9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Закрепить умение правильно держать карандаш, учить контролировать степень нажатия карандаша на бумагу, рисовать произвольные линии, развивать фантазию.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Круглое, румяное яблоко на ветке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822431" w:rsidRDefault="00822431" w:rsidP="00FC35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Pr="00D165D0" w:rsidRDefault="00D165D0" w:rsidP="00FC35F9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FC35F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Из трубы идет дымок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D165D0" w:rsidRPr="00D165D0" w:rsidRDefault="00FC35F9" w:rsidP="00FC35F9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FC35F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Закрепить умение правильно держать карандаш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 учить рисовать карандашом, делая вращательные, круговые движения, путем дорисовывания картинки.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vMerge w:val="restart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A7C4E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Красное - Прекрасное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A7C4E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Закрепить знание детей красного цвета;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учить классифицировать предметы по цвету, располагать изображение на всем листе.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A7C4E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Большое дерево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A7C4E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Учить рисовать дерево карандашом, познакомить с коричневым цветом, воспитывать бережное отношение к деревьям и другим растениям.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«Выросла репка большая-пребольшая»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Создание сказочной компо</w:t>
            </w:r>
            <w:r w:rsidR="0082243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зиции, рисование репки и домика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1E1A03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1E1A03" w:rsidRP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Катится колобок по дорожке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Рисование по сюжету сказки «Колобок». Создание образа колобка на основе круга или овала, петляющей дорожки </w:t>
            </w:r>
            <w:proofErr w:type="gramStart"/>
            <w:r w:rsidRP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-н</w:t>
            </w:r>
            <w:proofErr w:type="gramEnd"/>
            <w:r w:rsidRP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 основе волнистой линии с петлями.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vMerge w:val="restart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A7C4E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«Дождик, дождик пуще лей…</w:t>
            </w:r>
            <w:r w:rsidR="00D165D0"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A7C4E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Изображение тучи и </w:t>
            </w:r>
            <w:r w:rsid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капли дождя штрихами, учить рисовать карандашом.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A7C4E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Улыбнемся мы друг другу»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A7C4E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Закрепить умение рисовать карандашами, учить ориентироваться на контуре</w:t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(</w:t>
            </w:r>
            <w:r w:rsidRP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справа, слева, посередине), воспитывать дружелюбное отношение </w:t>
            </w:r>
            <w:r w:rsidRPr="00DA7C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друг другу.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720D7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720D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Волшебный мир красок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822431" w:rsidRDefault="00822431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82243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Познакомить детей с красками, кистью,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правильно держать кисть, набирать краску на кисть, промывать ее в воде; идентифицировать цвет краски.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720D7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720D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Мой веселый звонкий мяч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822431" w:rsidRDefault="00822431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82243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Формировать представление детей о круглой форме предметов, закреплять представление о цвете, учить закрашивать рисунок кистью, проводя линии в одном направлении.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24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D720D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Снеговик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822431" w:rsidRDefault="00822431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«Серпантин»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«Праздничная ёлочка</w:t>
            </w:r>
            <w:r w:rsidRPr="00D165D0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822431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</w:p>
          <w:p w:rsidR="00822431" w:rsidRDefault="00822431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2D2BB5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«Шарики для новогодней елочки»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 w:themeFill="background1"/>
            <w:hideMark/>
          </w:tcPr>
          <w:p w:rsidR="001E1A03" w:rsidRDefault="00822431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Закрепить умение изображать предметы из готовых форм, передавать их строение, наносить клей на детали и приклеивать их.</w:t>
            </w: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</w:t>
            </w:r>
            <w:proofErr w:type="gramEnd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Самостоятельный выбор листа бумаги для фона (формат, размер, величина). Раскрепощение рисующей руки.</w:t>
            </w:r>
            <w:r w:rsidR="0082243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Развитие чувства цвета и формы.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2D2BB5" w:rsidRPr="00C65517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C6551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Учить придавать форму шара путем скатывания комочка глины (пластилина) в ладонях, пользоваться стекой</w:t>
            </w:r>
            <w:r w:rsidR="00C65517" w:rsidRPr="00C6551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 поощрять стремление украшать вылепленные изделия узором.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«Бублики-баранки»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822431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</w:p>
          <w:p w:rsidR="002D2BB5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Шагают наши ножки по узенькой дорожке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2D2BB5" w:rsidRDefault="00D165D0" w:rsidP="00D72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</w:p>
          <w:p w:rsidR="00D165D0" w:rsidRPr="00D165D0" w:rsidRDefault="00D165D0" w:rsidP="00D720D7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1E1A03" w:rsidRP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Сосульки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 xml:space="preserve">Рисование кругов, контрастных по размеру (диаметру). Самостоятельный выбор кисти: с широким ворсом - для рисования баранок, с узким ворсом </w:t>
            </w:r>
            <w:proofErr w:type="gramStart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-д</w:t>
            </w:r>
            <w:proofErr w:type="gramEnd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ля рисования бубликов.</w:t>
            </w: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1E1A03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ритмично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наносить мазки кистью по горизонтали листа, располагать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изображения на всем листе в соответствии с содержанием действия, замечать характер наносимых следов.</w:t>
            </w: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Pr="00D165D0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Снегопад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«Волшебные снежинки»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C65517" w:rsidRDefault="00D165D0" w:rsidP="00C65517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«</w:t>
            </w:r>
            <w:r w:rsidR="00C6551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Матрешек  русский хоровод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C65517" w:rsidRPr="00C65517" w:rsidRDefault="00C65517" w:rsidP="00C65517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D165D0" w:rsidRDefault="00D165D0" w:rsidP="00C65517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C65517" w:rsidRDefault="00C65517" w:rsidP="00C65517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C65517" w:rsidRPr="00C65517" w:rsidRDefault="00C65517" w:rsidP="00C65517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 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«Флажки»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1E1A03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Учить передавать в рисунке картину зимы; развивать умение пользоваться краской и кистью; 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временем года – зима.</w:t>
            </w: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1E1A03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Рисование </w:t>
            </w:r>
            <w:proofErr w:type="spellStart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шестилучевых</w:t>
            </w:r>
            <w:proofErr w:type="spellEnd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узоров фломастерами или красками (по выбору детей).</w:t>
            </w: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1E1A03" w:rsidRDefault="00C65517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Учить рисовать кистью точки и линии разной толщины; развивать умение работать гуашью, различать предметы по величине. Умение любоваться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прекрасным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  <w:p w:rsidR="00C65517" w:rsidRDefault="00C65517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1E1A03" w:rsidRDefault="00C65517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Рисование флажков разной формы (прямоугольных, пятиугольных, полукруглых). Развитие чувства формы и цвета.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«Цветок для мамочки»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2D2BB5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="002D2BB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«Неваляшка танцует»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2D2BB5" w:rsidRDefault="002D2BB5" w:rsidP="001E1A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2D2BB5" w:rsidRDefault="002D2BB5" w:rsidP="001E1A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Default="00D165D0" w:rsidP="001E1A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«</w:t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Смотрит солнышко в окошко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!»</w:t>
            </w:r>
          </w:p>
          <w:p w:rsidR="00C65517" w:rsidRDefault="00C65517" w:rsidP="001E1A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C65517" w:rsidRPr="00AE01D8" w:rsidRDefault="00AE01D8" w:rsidP="001E1A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AE01D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«Полотенце пушистое…»</w:t>
            </w: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2D2BB5" w:rsidRDefault="002D2BB5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Самостоятельный выбор материалов и средств художественной выразительности для создания образа 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фольклорного солнышка</w:t>
            </w:r>
            <w:r w:rsidR="002D2BB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  <w:p w:rsidR="001E1A03" w:rsidRP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AE01D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Учить создавать способом аппликации изображение полотенца, украшать его, разрезать квадрат по диагонали, нарезать узкие полоски.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«Оранжевое настроение</w:t>
            </w:r>
            <w:r w:rsidR="00D165D0"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«Почки и листочки»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1E1A03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«Божья коровка»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1E1A03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1E1A03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1E1A03" w:rsidRDefault="00C65517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«Гусеница»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 w:themeFill="background1"/>
            <w:hideMark/>
          </w:tcPr>
          <w:p w:rsidR="001E1A03" w:rsidRDefault="002D2BB5" w:rsidP="00D165D0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Закрепить знания детьми желтого цвета; познакомить с близким – оранжевым цветом, учить смешивать красную и желтую краски.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24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Освоение изобразительно-выразительных сре</w:t>
            </w:r>
            <w:proofErr w:type="gramStart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дств дл</w:t>
            </w:r>
            <w:proofErr w:type="gramEnd"/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я передачи трансформации образа: рисование ветки с почками и листочками.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24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D165D0" w:rsidRPr="00C65517" w:rsidRDefault="00C65517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C6551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Совершенствовать умения раскатывать ком пластилина в шар, слегка расплющивая его, соединять несколько деталей, учить лепить гусеницу.</w:t>
            </w:r>
          </w:p>
        </w:tc>
      </w:tr>
      <w:tr w:rsidR="00D165D0" w:rsidRPr="00D165D0" w:rsidTr="00D165D0">
        <w:trPr>
          <w:tblCellSpacing w:w="0" w:type="dxa"/>
        </w:trPr>
        <w:tc>
          <w:tcPr>
            <w:tcW w:w="1433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62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</w:t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Дымковская игрушка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D165D0" w:rsidRPr="00D165D0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  <w:p w:rsidR="002D2BB5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165D0"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  <w:br/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="001E1A0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</w:p>
          <w:p w:rsidR="00D165D0" w:rsidRDefault="001E1A03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«Одуванчик- одуванчик</w:t>
            </w:r>
            <w:r w:rsidR="00D165D0"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</w:t>
            </w: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  <w:p w:rsidR="00AE01D8" w:rsidRDefault="0002216D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 Тарелочка в цветах»</w:t>
            </w: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02216D" w:rsidRDefault="0002216D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«Деревья весной»</w:t>
            </w: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  <w:p w:rsidR="00AE01D8" w:rsidRPr="00D165D0" w:rsidRDefault="00AE01D8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 w:themeFill="background1"/>
            <w:hideMark/>
          </w:tcPr>
          <w:p w:rsidR="00D165D0" w:rsidRPr="00D165D0" w:rsidRDefault="00D165D0" w:rsidP="00D165D0">
            <w:pPr>
              <w:shd w:val="clear" w:color="auto" w:fill="FFFFFF" w:themeFill="background1"/>
              <w:spacing w:after="24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Продол</w:t>
            </w:r>
            <w:r w:rsidR="000D2F6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жение знакомства с дымковской 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«примакивание».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  <w:p w:rsidR="0002216D" w:rsidRDefault="00D165D0" w:rsidP="00D165D0">
            <w:p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color w:val="242424"/>
                <w:sz w:val="24"/>
                <w:szCs w:val="24"/>
                <w:lang w:eastAsia="ru-RU"/>
              </w:rPr>
            </w:pP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отражению представлений (</w:t>
            </w:r>
            <w:r w:rsidR="000D2F6B"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впечатлений</w:t>
            </w:r>
            <w:r w:rsidRPr="00D165D0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) в доступной изобразительной деятельности.</w:t>
            </w:r>
          </w:p>
          <w:p w:rsidR="0002216D" w:rsidRDefault="0002216D" w:rsidP="0002216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  <w:p w:rsidR="0002216D" w:rsidRDefault="0002216D" w:rsidP="0002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ориентироваться на поверхности листа, равномерно распределяя детали аппликации; закреплять умение работать с клеем аккуратно.</w:t>
            </w:r>
          </w:p>
          <w:p w:rsidR="00D165D0" w:rsidRPr="0002216D" w:rsidRDefault="0002216D" w:rsidP="00022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работать с пластилином, раскатывая детали разных форм; учить передавать в лепке форму деревьев, закреплять знание о зеленом и коричневых цветах.</w:t>
            </w:r>
          </w:p>
        </w:tc>
      </w:tr>
    </w:tbl>
    <w:p w:rsidR="00D165D0" w:rsidRDefault="00D165D0" w:rsidP="0082243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242424"/>
          <w:sz w:val="24"/>
          <w:szCs w:val="24"/>
          <w:lang w:eastAsia="ru-RU"/>
        </w:rPr>
      </w:pPr>
    </w:p>
    <w:p w:rsidR="00803958" w:rsidRDefault="00803958" w:rsidP="0082243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242424"/>
          <w:sz w:val="24"/>
          <w:szCs w:val="24"/>
          <w:lang w:eastAsia="ru-RU"/>
        </w:rPr>
      </w:pPr>
    </w:p>
    <w:p w:rsidR="00803958" w:rsidRDefault="00803958" w:rsidP="0082243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242424"/>
          <w:sz w:val="24"/>
          <w:szCs w:val="24"/>
          <w:lang w:eastAsia="ru-RU"/>
        </w:rPr>
      </w:pPr>
    </w:p>
    <w:p w:rsidR="00803958" w:rsidRDefault="00803958" w:rsidP="00822431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color w:val="242424"/>
          <w:sz w:val="24"/>
          <w:szCs w:val="24"/>
          <w:lang w:eastAsia="ru-RU"/>
        </w:rPr>
      </w:pPr>
    </w:p>
    <w:p w:rsidR="00803958" w:rsidRDefault="00803958" w:rsidP="008224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803958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Использованная литература:</w:t>
      </w:r>
    </w:p>
    <w:p w:rsidR="00803958" w:rsidRDefault="00803958" w:rsidP="0080395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Изобразительная деятельность. Художественный труд. Вторая младшая группа. Конспекты занятий.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/ </w:t>
      </w:r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Составитель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Павлова О.В.-В.: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«Учитель»,2008</w:t>
      </w:r>
    </w:p>
    <w:p w:rsidR="00803958" w:rsidRPr="00803958" w:rsidRDefault="00803958" w:rsidP="0080395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Занятия по изобразительной деятельности. Коллективное творчество</w:t>
      </w:r>
      <w:proofErr w:type="gramStart"/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/ П</w:t>
      </w:r>
      <w:proofErr w:type="gramEnd"/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од ред. А. А. </w:t>
      </w:r>
      <w:proofErr w:type="spellStart"/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Гриб</w:t>
      </w:r>
      <w:bookmarkStart w:id="0" w:name="_GoBack"/>
      <w:bookmarkEnd w:id="0"/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овской</w:t>
      </w:r>
      <w:proofErr w:type="spellEnd"/>
      <w:r w:rsidRPr="008039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.-М.: ТЦ Сфера, 2009</w:t>
      </w:r>
    </w:p>
    <w:sectPr w:rsidR="00803958" w:rsidRPr="008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741B"/>
    <w:multiLevelType w:val="hybridMultilevel"/>
    <w:tmpl w:val="747A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0"/>
    <w:rsid w:val="0002216D"/>
    <w:rsid w:val="000D2F6B"/>
    <w:rsid w:val="001E1A03"/>
    <w:rsid w:val="0021303A"/>
    <w:rsid w:val="002D2BB5"/>
    <w:rsid w:val="00483A99"/>
    <w:rsid w:val="00803958"/>
    <w:rsid w:val="00822431"/>
    <w:rsid w:val="00AE01D8"/>
    <w:rsid w:val="00AE4017"/>
    <w:rsid w:val="00C65517"/>
    <w:rsid w:val="00C92D06"/>
    <w:rsid w:val="00D165D0"/>
    <w:rsid w:val="00D720D7"/>
    <w:rsid w:val="00D81E63"/>
    <w:rsid w:val="00DA7C4E"/>
    <w:rsid w:val="00E5520A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404E-9E46-4F6E-807C-E794578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2018-12-09T19:00:00Z</cp:lastPrinted>
  <dcterms:created xsi:type="dcterms:W3CDTF">2018-10-05T17:32:00Z</dcterms:created>
  <dcterms:modified xsi:type="dcterms:W3CDTF">2019-01-21T09:16:00Z</dcterms:modified>
</cp:coreProperties>
</file>