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32" w:rsidRDefault="009B0232" w:rsidP="009B0232">
      <w:pPr>
        <w:pStyle w:val="c15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12"/>
          <w:b/>
          <w:bCs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t xml:space="preserve">Педсовет на тему: </w:t>
      </w:r>
    </w:p>
    <w:p w:rsidR="009B0232" w:rsidRDefault="009B0232" w:rsidP="009B0232">
      <w:pPr>
        <w:pStyle w:val="c15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«Эффективность использования регионального компонента в совместной работе педагогов, родителей и детей в соответствии с ФГОС»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Систематизация знаний педагогов о родном крае, повышение профессионального мастерства педагогов, их познавательной активности. Пополнение знаний по истории, культуре, природе родного края.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Вызвать у педагогов осознание необходимости расширять свои знания в области формирования патриотических чувств у детей;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Создать в коллективе обстановку творческого поиска наиболее эффективных форм и методов в работе с детьми в данном направлении.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 и материалы:</w:t>
      </w:r>
      <w:r>
        <w:rPr>
          <w:rStyle w:val="c1"/>
          <w:color w:val="000000"/>
          <w:sz w:val="28"/>
          <w:szCs w:val="28"/>
        </w:rPr>
        <w:t> музыкальный центр,  выставка методической и художественной литературы по теме.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тематическая проверка «Организация работы по патриотическому воспитанию детей дошкольного возраста»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План педсовета: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left="720" w:firstLine="567"/>
        <w:contextualSpacing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1.Выполнение решения </w:t>
      </w:r>
      <w:proofErr w:type="spellStart"/>
      <w:r>
        <w:rPr>
          <w:rStyle w:val="c1"/>
          <w:color w:val="000000"/>
          <w:sz w:val="28"/>
          <w:szCs w:val="28"/>
        </w:rPr>
        <w:t>предыдушего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педсовета-ст</w:t>
      </w:r>
      <w:proofErr w:type="gramStart"/>
      <w:r>
        <w:rPr>
          <w:rStyle w:val="c1"/>
          <w:color w:val="000000"/>
          <w:sz w:val="28"/>
          <w:szCs w:val="28"/>
        </w:rPr>
        <w:t>.в</w:t>
      </w:r>
      <w:proofErr w:type="gramEnd"/>
      <w:r>
        <w:rPr>
          <w:rStyle w:val="c1"/>
          <w:color w:val="000000"/>
          <w:sz w:val="28"/>
          <w:szCs w:val="28"/>
        </w:rPr>
        <w:t>осп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А.В.Бырышкакова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left="720" w:firstLine="567"/>
        <w:contextualSpacing/>
        <w:jc w:val="both"/>
      </w:pPr>
      <w:r>
        <w:rPr>
          <w:rStyle w:val="c1"/>
          <w:color w:val="000000"/>
          <w:sz w:val="28"/>
          <w:szCs w:val="28"/>
        </w:rPr>
        <w:t>2.Вступительное слово заведующего МБДОУ «Детский сад «Сказка» Н.Г.Наумовой.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left="72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.Актуальность данной темы. Тренинг на создание образа «Родина» - старший воспитатель  </w:t>
      </w:r>
      <w:proofErr w:type="spellStart"/>
      <w:r>
        <w:rPr>
          <w:rStyle w:val="c1"/>
          <w:color w:val="000000"/>
          <w:sz w:val="28"/>
          <w:szCs w:val="28"/>
        </w:rPr>
        <w:t>А.В.Бырышкакова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left="720"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Презентация на тему: «</w:t>
      </w:r>
      <w:r>
        <w:rPr>
          <w:rStyle w:val="c1"/>
          <w:rFonts w:ascii="Helvetica Narrow" w:hAnsi="Helvetica Narrow" w:cs="Arial"/>
          <w:color w:val="000000"/>
          <w:sz w:val="28"/>
          <w:szCs w:val="28"/>
        </w:rPr>
        <w:t>Патриотическое воспитание дошкольников»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 xml:space="preserve">старший воспитатель </w:t>
      </w:r>
      <w:proofErr w:type="spellStart"/>
      <w:r>
        <w:rPr>
          <w:rStyle w:val="c1"/>
          <w:color w:val="000000"/>
          <w:sz w:val="28"/>
          <w:szCs w:val="28"/>
        </w:rPr>
        <w:t>А.В.Бырышкакова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left="720"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5.Аналетическая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справка по итогам тематической проверки на тему: «Организация работы по</w:t>
      </w:r>
      <w:r>
        <w:rPr>
          <w:rStyle w:val="c1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 патриотическому воспитанию детей дошкольного возраста» – старший воспитатель </w:t>
      </w:r>
      <w:proofErr w:type="spellStart"/>
      <w:r>
        <w:rPr>
          <w:rStyle w:val="c1"/>
          <w:color w:val="000000"/>
          <w:sz w:val="28"/>
          <w:szCs w:val="28"/>
        </w:rPr>
        <w:t>А.В.Бырышкакова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left="720" w:firstLine="567"/>
        <w:contextualSpacing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6.   Викторина «Лучший знаток родного края – старший воспитатель </w:t>
      </w:r>
      <w:proofErr w:type="spellStart"/>
      <w:r>
        <w:rPr>
          <w:rStyle w:val="c1"/>
          <w:color w:val="000000"/>
          <w:sz w:val="28"/>
          <w:szCs w:val="28"/>
        </w:rPr>
        <w:t>А.В.Бырышкакова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left="720"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Решение педсовета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b/>
          <w:bCs/>
          <w:sz w:val="28"/>
          <w:szCs w:val="28"/>
        </w:rPr>
      </w:pP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педсовета:</w:t>
      </w:r>
    </w:p>
    <w:p w:rsidR="009B0232" w:rsidRDefault="009B0232" w:rsidP="009B023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Выполнение решения предыдущего педсовета. 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Вступительная часть.</w:t>
      </w:r>
    </w:p>
    <w:p w:rsidR="009B0232" w:rsidRDefault="009B0232" w:rsidP="009B023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Современные дети мало знают о родном городе, стране, особенностях народных традиций. Одно из основных направлений деятельности нашего дошкольного учреждения «Нравственно-патриотическое воспитание дошкольников». 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Разберём терминологию: патриотизм – это любовь к Родине, Отечеству, одно из наиболее глубоких чувств, закреплённых веками и тысячелетиями. Цель деятельность педагогов по данному направлению: создание условий для возникновения у детей любви к своей малой Родине.</w:t>
      </w:r>
    </w:p>
    <w:p w:rsidR="009B0232" w:rsidRDefault="009B0232" w:rsidP="009B0232">
      <w:pPr>
        <w:pStyle w:val="msonormalbullet1gif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1. </w:t>
      </w:r>
      <w:r>
        <w:rPr>
          <w:rFonts w:ascii="Helvetica" w:hAnsi="Helvetica" w:cs="Helvetica"/>
          <w:color w:val="FFFFFF"/>
          <w:sz w:val="27"/>
          <w:szCs w:val="22"/>
        </w:rPr>
        <w:t>2</w:t>
      </w:r>
      <w:r>
        <w:rPr>
          <w:rFonts w:ascii="Helvetica" w:hAnsi="Helvetica" w:cs="Helvetica"/>
          <w:color w:val="444444"/>
          <w:sz w:val="21"/>
          <w:szCs w:val="22"/>
        </w:rPr>
        <w:t> </w:t>
      </w:r>
      <w:r>
        <w:rPr>
          <w:sz w:val="28"/>
          <w:szCs w:val="28"/>
        </w:rPr>
        <w:t>Содержание регионального компонента направлено на достижение цели по формированию целостных представлений о родном крае через решение следующих задач: приобщение к истории возникновения родного села; знакомство со знаменитыми земляками и людьми, прославившими Липецкий край; формирование представлений о достопримечательностях родного села и его государственных символах; воспитание любви к родному дому, семье, уважения к родителям;</w:t>
      </w:r>
      <w:proofErr w:type="gramEnd"/>
      <w:r>
        <w:rPr>
          <w:sz w:val="28"/>
          <w:szCs w:val="28"/>
        </w:rPr>
        <w:t xml:space="preserve"> формирование и развитие познавательного интереса к народному творчеству и миру ремесел в родном селе; формирование представлений о животном и растительном мире родного края, о Красной книге РА; ознакомление с картой РА и своего района. </w:t>
      </w:r>
    </w:p>
    <w:p w:rsidR="009B0232" w:rsidRDefault="009B0232" w:rsidP="009B0232">
      <w:pPr>
        <w:pStyle w:val="msonormalbullet2gif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 Региональный компонент в условиях ДОУ реализуется по следующим направлениям: управление реализацией программы; создание и обновление предметно - развивающей среды; инновационная или экспериментальная работа; формы сотрудничества с семьей; преемственность в работе ДОУ и школы; взаимодействие ДОУ с другими учреждениями. </w:t>
      </w:r>
    </w:p>
    <w:p w:rsidR="009B0232" w:rsidRDefault="009B0232" w:rsidP="009B0232">
      <w:pPr>
        <w:pStyle w:val="msonormalbullet2gif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 П</w:t>
      </w:r>
      <w:proofErr w:type="gramEnd"/>
      <w:r>
        <w:rPr>
          <w:sz w:val="28"/>
          <w:szCs w:val="28"/>
        </w:rPr>
        <w:t>ервое направление – управление реализацией программы. Для реализации регионального компонента в условиях ДОУ необходимо создать соответствующие условия: кадровая подготовка, расстановка специалистов разного профиля: наличие специалиста по краеведческой работе в ДОУ; программно-методическое обеспечение: грамотное сочетание комплексной образовательной программы, ряда инновационных программ и новых эффективных технологий; эстетическая развивающая среда, как фактор формирования в растущем человеке добра и красоты; создание благоприятного климата в коллективе для творческой активности; установка связей с учреждениями дополнительного образования, культуры. Обязательной составляющей является программное обеспечение дополнительных услуг по приоритетному направлению. </w:t>
      </w:r>
    </w:p>
    <w:p w:rsidR="009B0232" w:rsidRDefault="009B0232" w:rsidP="009B0232">
      <w:pPr>
        <w:pStyle w:val="msonormalbullet2gif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 В</w:t>
      </w:r>
      <w:proofErr w:type="gramEnd"/>
      <w:r>
        <w:rPr>
          <w:sz w:val="28"/>
          <w:szCs w:val="28"/>
        </w:rPr>
        <w:t>торое направление - создание и обновление предметно-развивающей среды. Обогащение развивающей среды является одним из важных условий реализации регионального компонента.</w:t>
      </w:r>
    </w:p>
    <w:p w:rsidR="009B0232" w:rsidRDefault="009B0232" w:rsidP="009B0232">
      <w:pPr>
        <w:pStyle w:val="msonormalbullet2gif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 Д</w:t>
      </w:r>
      <w:proofErr w:type="gramEnd"/>
      <w:r>
        <w:rPr>
          <w:sz w:val="28"/>
          <w:szCs w:val="28"/>
        </w:rPr>
        <w:t>ля реализации регионального компонента в краеведческом образовании детей можно оборудовать краеведческие уголки в каждой возрастной группе. </w:t>
      </w:r>
    </w:p>
    <w:p w:rsidR="009B0232" w:rsidRDefault="009B0232" w:rsidP="009B0232">
      <w:pPr>
        <w:pStyle w:val="msonormalbullet2gif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 Использование экспонатов и краеведческого материала будет способствовать формированию знаний о родном крае, развитию познавательных интересов, духовно- нравственному воспитанию дошкольников. Создать небольшой музей непосредственно в дошкольном учреждении или посещать Национальный музей им. А.В. Анохина. </w:t>
      </w:r>
    </w:p>
    <w:p w:rsidR="009B0232" w:rsidRDefault="009B0232" w:rsidP="009B0232">
      <w:pPr>
        <w:pStyle w:val="msonormalbullet2gif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 Т</w:t>
      </w:r>
      <w:proofErr w:type="gramEnd"/>
      <w:r>
        <w:rPr>
          <w:sz w:val="28"/>
          <w:szCs w:val="28"/>
        </w:rPr>
        <w:t xml:space="preserve">ретье направление - инновационная или экспериментальная работа. Детское экспериментирование развивает продуктивные формы интеллекта и претендует на роль ведущей деятельности в период дошкольного развития. Необходимыми условиями для успешного экспериментирования являются развивающая среда, уровень общения со сверстниками, способность к </w:t>
      </w:r>
      <w:r>
        <w:rPr>
          <w:sz w:val="28"/>
          <w:szCs w:val="28"/>
        </w:rPr>
        <w:lastRenderedPageBreak/>
        <w:t>сотрудничеству, профессионализм педагога, потребность родителей, опора на собственный опыт ребенка, обучение в действии, чередование индивидуальной и коллективной работы, использование индивидуальных и групповых проектов. </w:t>
      </w:r>
    </w:p>
    <w:p w:rsidR="009B0232" w:rsidRDefault="009B0232" w:rsidP="009B0232">
      <w:pPr>
        <w:pStyle w:val="msonormalbullet3gif"/>
        <w:shd w:val="clear" w:color="auto" w:fill="FFFFFF"/>
        <w:spacing w:after="0" w:afterAutospacing="0"/>
        <w:ind w:firstLine="567"/>
        <w:contextualSpacing/>
        <w:jc w:val="both"/>
        <w:rPr>
          <w:rStyle w:val="c1"/>
        </w:rPr>
      </w:pPr>
      <w:r>
        <w:rPr>
          <w:sz w:val="28"/>
          <w:szCs w:val="28"/>
        </w:rPr>
        <w:t>9 Проектная деятельность или метод проектирования выступает как способ организации педагогического процесса, основанный на взаимодействии педагогов и воспитанников. Семейный проект «Родословное древо моей семьи» 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Тренинг на создание образа «Родина» - старший воспитатель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А.В.Бырышкакова</w:t>
      </w:r>
      <w:proofErr w:type="spellEnd"/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Предлагаю создать образ Родины.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Закройте глаза, представьте тот образ, который возникает при слове «Родина» (педагоги описывают те образы, которые возникли: берёза, чистое поле и т. </w:t>
      </w:r>
      <w:proofErr w:type="spellStart"/>
      <w:r>
        <w:rPr>
          <w:rStyle w:val="c1"/>
          <w:color w:val="000000"/>
          <w:sz w:val="28"/>
          <w:szCs w:val="28"/>
        </w:rPr>
        <w:t>д</w:t>
      </w:r>
      <w:proofErr w:type="spellEnd"/>
      <w:r>
        <w:rPr>
          <w:rStyle w:val="c1"/>
          <w:color w:val="000000"/>
          <w:sz w:val="28"/>
          <w:szCs w:val="28"/>
        </w:rPr>
        <w:t>) (включается спокойная релаксационная музыка).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У каждого из вас возник свой образ, у кого –  то они похожи, у кого </w:t>
      </w:r>
      <w:proofErr w:type="gramStart"/>
      <w:r>
        <w:rPr>
          <w:rStyle w:val="c1"/>
          <w:color w:val="000000"/>
          <w:sz w:val="28"/>
          <w:szCs w:val="28"/>
        </w:rPr>
        <w:t>–т</w:t>
      </w:r>
      <w:proofErr w:type="gramEnd"/>
      <w:r>
        <w:rPr>
          <w:rStyle w:val="c1"/>
          <w:color w:val="000000"/>
          <w:sz w:val="28"/>
          <w:szCs w:val="28"/>
        </w:rPr>
        <w:t>о нет. Давайте выведем своё определение слова «родина», исходя из наших образов.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Давайте подберём родственные слова к слову «Родина».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(Родина, род, народ, родители, природа, дородный, борода, родник) (Слова записываются на доске)</w:t>
      </w:r>
      <w:proofErr w:type="gramEnd"/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Интересный факт: Борода – слово родственное «Родине». Доказано, что волосы заложена генная память рода. Поэтому женщина, носящая косу, в период беременности не должна стричь волосы, через косу она передаёт ребёнку родовую память. Недаром коса похожа на спираль ДНК. А мужчины свою родовую память хранили в бороде. Поэтому на Руси мужчины всегда носили бороду.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Возвращаясь к теме нашего педсовета, можно сказать, что у каждого рода, как и у народа, должно быть конкретное место, свой кусочек Родины. Это земля, откуда растёт древо рода. И этот кусочек должен передаваться по наследству. Его нельзя продать и поменять. В заповедях бога Перуна сказано: «Не продавайте землю свою за злато и серебро, ибо проклятия, вы, на себя призовёте, и не будет вам прощения во все дни без остатка… ».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Это родовое место мы называем малой Родиной. Наша малая Родина – РА. Чтобы воспитать нравственное отношение ребёнка к своей малой Родине, нужно соблюдать определённые условия.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Выработка условий</w:t>
      </w:r>
      <w:r>
        <w:rPr>
          <w:rStyle w:val="c1"/>
          <w:color w:val="000000"/>
          <w:sz w:val="28"/>
          <w:szCs w:val="28"/>
        </w:rPr>
        <w:t>, при которых педагог может воспитывать патриота.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думаете, каким должен быть педагог, способный заниматься патриотическим воспитанием детей? Какие условия должны соблюдаться при формировании нравственно-патриотических установок?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быть самому патриотом;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обладать педагогическими знаниями и умениями по нравственно-патриотическому воспитанию дошкольников.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создать группу единомышленников (связь со специалистами)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Г) создать развивающую достоверную среду.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Д) привлечь родителей к участию в педагогическом процессе.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Е) установить взаимосвязь с окружающим социумом.</w:t>
      </w:r>
    </w:p>
    <w:p w:rsidR="009B0232" w:rsidRDefault="009B0232" w:rsidP="009B0232">
      <w:pPr>
        <w:pStyle w:val="c15bullet1gi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3.«</w:t>
      </w:r>
      <w:r>
        <w:rPr>
          <w:rStyle w:val="c1"/>
          <w:bCs/>
          <w:sz w:val="28"/>
          <w:szCs w:val="28"/>
        </w:rPr>
        <w:t xml:space="preserve">Патриотическое воспитание дошкольников»- старший воспитатель </w:t>
      </w:r>
      <w:proofErr w:type="spellStart"/>
      <w:r>
        <w:rPr>
          <w:rStyle w:val="c1"/>
          <w:bCs/>
          <w:sz w:val="28"/>
          <w:szCs w:val="28"/>
        </w:rPr>
        <w:t>А.В.Бырышкакова</w:t>
      </w:r>
      <w:proofErr w:type="spellEnd"/>
      <w:r>
        <w:rPr>
          <w:rStyle w:val="c1"/>
          <w:bCs/>
          <w:sz w:val="28"/>
          <w:szCs w:val="28"/>
        </w:rPr>
        <w:t>.</w:t>
      </w:r>
    </w:p>
    <w:p w:rsidR="009B0232" w:rsidRPr="009B0232" w:rsidRDefault="009B0232" w:rsidP="009B0232">
      <w:pPr>
        <w:pStyle w:val="c15bullet2gi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7"/>
        </w:rPr>
      </w:pPr>
      <w:r>
        <w:rPr>
          <w:rStyle w:val="c7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7"/>
          <w:sz w:val="28"/>
          <w:szCs w:val="28"/>
        </w:rPr>
        <w:t xml:space="preserve">     Таким образом, нравственно-патриотическое воспитание детей является одной из основных задач дошкольного образовательного учреждения.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7"/>
          <w:sz w:val="28"/>
          <w:szCs w:val="28"/>
        </w:rPr>
        <w:t xml:space="preserve">Следует подчеркнуть, что в настоящее время выходит достаточно много методической литературы по данному вопросу. Зачастую в ней </w:t>
      </w:r>
      <w:proofErr w:type="gramStart"/>
      <w:r>
        <w:rPr>
          <w:rStyle w:val="c7"/>
          <w:sz w:val="28"/>
          <w:szCs w:val="28"/>
        </w:rPr>
        <w:t>освещаются лишь отдельные стороны нравственно</w:t>
      </w:r>
      <w:r>
        <w:rPr>
          <w:rStyle w:val="c5"/>
          <w:sz w:val="28"/>
          <w:szCs w:val="28"/>
        </w:rPr>
        <w:t>-</w:t>
      </w:r>
      <w:r>
        <w:rPr>
          <w:rStyle w:val="c7"/>
          <w:sz w:val="28"/>
          <w:szCs w:val="28"/>
        </w:rPr>
        <w:t>патриотического воспитания детей в конкретных видах деятельности и нет</w:t>
      </w:r>
      <w:proofErr w:type="gramEnd"/>
      <w:r>
        <w:rPr>
          <w:rStyle w:val="c7"/>
          <w:sz w:val="28"/>
          <w:szCs w:val="28"/>
        </w:rPr>
        <w:t xml:space="preserve">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proofErr w:type="gramStart"/>
      <w:r>
        <w:rPr>
          <w:rStyle w:val="c7"/>
          <w:sz w:val="28"/>
          <w:szCs w:val="28"/>
        </w:rPr>
        <w:t>Исходя из этого данная работа включает целый комплекс задач: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20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воспитание у ребенка любви и привязанности к своей семье, дому, детскому саду, улице, городу;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20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формирование бережного отношения к природе и всему живому;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20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воспитание уважения к труду;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20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развитие интереса к русским традициям и промыслам;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20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формирование элементарных знаний о правах человека;</w:t>
      </w:r>
      <w:r>
        <w:rPr>
          <w:rStyle w:val="c20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расширение представлений о городах России;</w:t>
      </w:r>
      <w:proofErr w:type="gramEnd"/>
      <w:r>
        <w:rPr>
          <w:sz w:val="28"/>
          <w:szCs w:val="28"/>
        </w:rPr>
        <w:br/>
      </w:r>
      <w:r>
        <w:rPr>
          <w:rStyle w:val="c20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знакомство детей с символами государства (герб, флаг, гимн);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20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развитие чувства ответственности и гордости за достижения страны;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20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 xml:space="preserve">формирование толерантности, чувства уважения к другим народам, их традициям. </w:t>
      </w:r>
    </w:p>
    <w:p w:rsidR="009B0232" w:rsidRDefault="009B0232" w:rsidP="009B0232">
      <w:pPr>
        <w:pStyle w:val="c15bullet3gif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rPr>
          <w:rStyle w:val="c7"/>
          <w:sz w:val="28"/>
          <w:szCs w:val="28"/>
        </w:rPr>
        <w:t>Данные задачи решаются во всех видах детской деятельности: на занятиях, в играх, в труде, в быту</w:t>
      </w:r>
      <w:r>
        <w:rPr>
          <w:rStyle w:val="apple-converted-space"/>
          <w:sz w:val="28"/>
          <w:szCs w:val="28"/>
        </w:rPr>
        <w:t> </w:t>
      </w:r>
      <w:r>
        <w:rPr>
          <w:rStyle w:val="c20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так как воспитывают в ребенке не только патриотические чувства, но и формируют его взаимоотношения со взрослыми и сверстниками</w:t>
      </w:r>
      <w:proofErr w:type="gramStart"/>
      <w:r>
        <w:rPr>
          <w:rStyle w:val="c7"/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gramStart"/>
      <w:r>
        <w:rPr>
          <w:rStyle w:val="c5"/>
          <w:sz w:val="28"/>
          <w:szCs w:val="28"/>
        </w:rPr>
        <w:t>н</w:t>
      </w:r>
      <w:proofErr w:type="gramEnd"/>
      <w:r>
        <w:rPr>
          <w:rStyle w:val="c7"/>
          <w:sz w:val="28"/>
          <w:szCs w:val="28"/>
        </w:rPr>
        <w:t>равственно-патриотическое воспитание ребенка -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сложный педагогический процесс. В основе его лежит развитие нравственных чувств. Чувство Родины...</w:t>
      </w:r>
    </w:p>
    <w:p w:rsidR="009B0232" w:rsidRDefault="009B0232" w:rsidP="009B0232">
      <w:pPr>
        <w:pStyle w:val="c2bullet1gi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rStyle w:val="c1"/>
          <w:bCs/>
          <w:sz w:val="28"/>
          <w:szCs w:val="28"/>
        </w:rPr>
        <w:t>6</w:t>
      </w:r>
      <w:r>
        <w:rPr>
          <w:rStyle w:val="c1"/>
          <w:sz w:val="28"/>
          <w:szCs w:val="28"/>
        </w:rPr>
        <w:t>. </w:t>
      </w:r>
      <w:r>
        <w:rPr>
          <w:rStyle w:val="c1"/>
          <w:bCs/>
          <w:sz w:val="28"/>
          <w:szCs w:val="28"/>
        </w:rPr>
        <w:t xml:space="preserve">Познавательная игра «Вопрос-ответ» - старший воспитатель </w:t>
      </w:r>
      <w:proofErr w:type="spellStart"/>
      <w:r>
        <w:rPr>
          <w:rStyle w:val="c1"/>
          <w:bCs/>
          <w:sz w:val="28"/>
          <w:szCs w:val="28"/>
        </w:rPr>
        <w:t>А.В.Бырышкакова</w:t>
      </w:r>
      <w:proofErr w:type="spellEnd"/>
      <w:r>
        <w:rPr>
          <w:rStyle w:val="c1"/>
          <w:bCs/>
          <w:sz w:val="28"/>
          <w:szCs w:val="28"/>
        </w:rPr>
        <w:t>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Уважаемые педагоги, отметьте, пожалуйста, верные утверждения.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1. 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Почему на современном этапе развития дошкольной педагогики и дошкольного образования является актуальной проблема патриотического воспитания?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Варианты ответа: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отсутствие семейных традиций;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увлечение компьютерными играми;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нет специальной литературы;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много беженцев в стране;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Д) дефицит нравственности, утрата духовности в обществе.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Чем, в первую очередь, характеризуется нравственная воспитанность ребёнка, посещающего ДОУ?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Варианты ответа: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поступками и поведением;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отсутствием знаний;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творческим конструированием;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любовью к сверстникам;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Д) умением читать.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Назвать пословицы о Родине и назвать свои: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Человек без Родины, что соловей без песни.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Всякому мила своя сторона.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Придумать стихотворение из данных слов: Родина, любовь, сокровище, город, а лес.</w:t>
      </w:r>
    </w:p>
    <w:p w:rsidR="009B0232" w:rsidRDefault="009B0232" w:rsidP="009B0232">
      <w:pPr>
        <w:pStyle w:val="c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7.Подвижная игра «Клубок пожелания» </w:t>
      </w:r>
      <w:r>
        <w:rPr>
          <w:rStyle w:val="c3"/>
          <w:i/>
          <w:iCs/>
          <w:color w:val="000000"/>
          <w:sz w:val="28"/>
          <w:szCs w:val="28"/>
        </w:rPr>
        <w:t>        </w:t>
      </w:r>
    </w:p>
    <w:p w:rsidR="009B0232" w:rsidRDefault="009B0232" w:rsidP="009B0232">
      <w:pPr>
        <w:pStyle w:val="msonormalbullet1gif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8.</w:t>
      </w:r>
      <w:r>
        <w:rPr>
          <w:rFonts w:ascii="Calibri" w:eastAsia="Calibri" w:hAnsi="Calibri"/>
          <w:b/>
          <w:sz w:val="32"/>
          <w:szCs w:val="32"/>
        </w:rPr>
        <w:t xml:space="preserve"> </w:t>
      </w:r>
      <w:r>
        <w:rPr>
          <w:rFonts w:eastAsia="Calibri"/>
          <w:b/>
          <w:sz w:val="28"/>
          <w:szCs w:val="28"/>
        </w:rPr>
        <w:t>Проект решения педсовета</w:t>
      </w:r>
      <w:r>
        <w:rPr>
          <w:rFonts w:eastAsia="Calibri"/>
          <w:sz w:val="28"/>
          <w:szCs w:val="28"/>
        </w:rPr>
        <w:t>:</w:t>
      </w:r>
    </w:p>
    <w:p w:rsidR="009B0232" w:rsidRDefault="009B0232" w:rsidP="009B0232">
      <w:pPr>
        <w:pStyle w:val="msonormalbullet3gif"/>
        <w:ind w:firstLine="567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 педсовета:</w:t>
      </w:r>
    </w:p>
    <w:p w:rsidR="009B0232" w:rsidRDefault="009B0232" w:rsidP="009B0232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Работу по формированию патриотических чувств у дошкольников и ознакомлению  с краеведением считать удовлетворительной.</w:t>
      </w:r>
    </w:p>
    <w:p w:rsidR="009B0232" w:rsidRDefault="009B0232" w:rsidP="009B0232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Пополнять уголки по краеведению новыми материалами.</w:t>
      </w:r>
    </w:p>
    <w:p w:rsidR="009B0232" w:rsidRDefault="009B0232" w:rsidP="009B0232">
      <w:pPr>
        <w:spacing w:before="100" w:beforeAutospacing="1" w:after="100" w:afterAutospacing="1" w:line="240" w:lineRule="auto"/>
        <w:ind w:left="19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232">
        <w:rPr>
          <w:rFonts w:ascii="Times New Roman" w:eastAsia="Calibri" w:hAnsi="Times New Roman" w:cs="Times New Roman"/>
          <w:b/>
          <w:i/>
          <w:sz w:val="28"/>
          <w:szCs w:val="28"/>
        </w:rPr>
        <w:t>Ответственные</w:t>
      </w:r>
      <w:r w:rsidRPr="009B0232">
        <w:rPr>
          <w:rFonts w:ascii="Times New Roman" w:eastAsia="Calibri" w:hAnsi="Times New Roman" w:cs="Times New Roman"/>
          <w:sz w:val="28"/>
          <w:szCs w:val="28"/>
        </w:rPr>
        <w:t>: воспитатели, старший воспитатель.</w:t>
      </w:r>
    </w:p>
    <w:p w:rsidR="009B0232" w:rsidRPr="009B0232" w:rsidRDefault="009B0232" w:rsidP="009B0232">
      <w:pPr>
        <w:spacing w:before="100" w:beforeAutospacing="1" w:after="100" w:afterAutospacing="1" w:line="240" w:lineRule="auto"/>
        <w:ind w:left="19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232">
        <w:rPr>
          <w:rFonts w:ascii="Times New Roman" w:eastAsia="Calibri" w:hAnsi="Times New Roman" w:cs="Times New Roman"/>
          <w:b/>
          <w:i/>
          <w:sz w:val="28"/>
          <w:szCs w:val="28"/>
        </w:rPr>
        <w:t>Срок:</w:t>
      </w:r>
      <w:r w:rsidRPr="009B0232">
        <w:rPr>
          <w:rFonts w:ascii="Times New Roman" w:eastAsia="Calibri" w:hAnsi="Times New Roman" w:cs="Times New Roman"/>
          <w:sz w:val="28"/>
          <w:szCs w:val="28"/>
        </w:rPr>
        <w:t xml:space="preserve"> в течение года</w:t>
      </w:r>
    </w:p>
    <w:p w:rsidR="009B0232" w:rsidRDefault="009B0232" w:rsidP="009B0232">
      <w:pPr>
        <w:pStyle w:val="msonormalbullet2gif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5829FA" w:rsidRDefault="005829FA" w:rsidP="009B0232">
      <w:pPr>
        <w:spacing w:line="240" w:lineRule="auto"/>
        <w:ind w:firstLine="567"/>
        <w:contextualSpacing/>
      </w:pPr>
    </w:p>
    <w:sectPr w:rsidR="0058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 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14FE"/>
    <w:multiLevelType w:val="hybridMultilevel"/>
    <w:tmpl w:val="22C67C5E"/>
    <w:lvl w:ilvl="0" w:tplc="36F81E48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96B38"/>
    <w:multiLevelType w:val="hybridMultilevel"/>
    <w:tmpl w:val="E0908B4C"/>
    <w:lvl w:ilvl="0" w:tplc="D96A3B2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232"/>
    <w:rsid w:val="005829FA"/>
    <w:rsid w:val="009B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0232"/>
  </w:style>
  <w:style w:type="character" w:customStyle="1" w:styleId="c12">
    <w:name w:val="c12"/>
    <w:basedOn w:val="a0"/>
    <w:rsid w:val="009B0232"/>
  </w:style>
  <w:style w:type="character" w:customStyle="1" w:styleId="c1">
    <w:name w:val="c1"/>
    <w:basedOn w:val="a0"/>
    <w:rsid w:val="009B0232"/>
  </w:style>
  <w:style w:type="character" w:customStyle="1" w:styleId="c7">
    <w:name w:val="c7"/>
    <w:basedOn w:val="a0"/>
    <w:rsid w:val="009B0232"/>
  </w:style>
  <w:style w:type="character" w:customStyle="1" w:styleId="c5">
    <w:name w:val="c5"/>
    <w:basedOn w:val="a0"/>
    <w:rsid w:val="009B0232"/>
  </w:style>
  <w:style w:type="character" w:customStyle="1" w:styleId="c20">
    <w:name w:val="c20"/>
    <w:basedOn w:val="a0"/>
    <w:rsid w:val="009B0232"/>
  </w:style>
  <w:style w:type="character" w:customStyle="1" w:styleId="c3">
    <w:name w:val="c3"/>
    <w:basedOn w:val="a0"/>
    <w:rsid w:val="009B0232"/>
  </w:style>
  <w:style w:type="paragraph" w:customStyle="1" w:styleId="msonormalbullet1gif">
    <w:name w:val="msonormalbullet1.gif"/>
    <w:basedOn w:val="a"/>
    <w:rsid w:val="009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bullet1gif">
    <w:name w:val="c15bullet1.gif"/>
    <w:basedOn w:val="a"/>
    <w:rsid w:val="009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bullet2gif">
    <w:name w:val="c15bullet2.gif"/>
    <w:basedOn w:val="a"/>
    <w:rsid w:val="009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bullet3gif">
    <w:name w:val="c15bullet3.gif"/>
    <w:basedOn w:val="a"/>
    <w:rsid w:val="009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ullet1gif">
    <w:name w:val="c2bullet1.gif"/>
    <w:basedOn w:val="a"/>
    <w:rsid w:val="009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1613</Words>
  <Characters>9195</Characters>
  <Application>Microsoft Office Word</Application>
  <DocSecurity>0</DocSecurity>
  <Lines>76</Lines>
  <Paragraphs>21</Paragraphs>
  <ScaleCrop>false</ScaleCrop>
  <Company>Home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2016-03-04T15:07:00Z</dcterms:created>
  <dcterms:modified xsi:type="dcterms:W3CDTF">2016-03-04T15:10:00Z</dcterms:modified>
</cp:coreProperties>
</file>