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A3" w:rsidRPr="00A02179" w:rsidRDefault="00A16790" w:rsidP="00ED4A7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Тема: «Карл</w:t>
      </w:r>
      <w:r w:rsidR="00214904">
        <w:rPr>
          <w:rFonts w:ascii="Georgia" w:hAnsi="Georgia"/>
          <w:b/>
          <w:sz w:val="36"/>
          <w:szCs w:val="36"/>
        </w:rPr>
        <w:t>сон в гостях у детей</w:t>
      </w:r>
      <w:r w:rsidR="00ED4A7D" w:rsidRPr="00A02179">
        <w:rPr>
          <w:rFonts w:ascii="Georgia" w:hAnsi="Georgia"/>
          <w:b/>
          <w:sz w:val="36"/>
          <w:szCs w:val="36"/>
        </w:rPr>
        <w:t>».</w:t>
      </w:r>
    </w:p>
    <w:p w:rsidR="00ED4A7D" w:rsidRPr="00A02179" w:rsidRDefault="00ED4A7D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Цели: Продолжать закреплять знания детей о сервировки стола к чаю.</w:t>
      </w:r>
    </w:p>
    <w:p w:rsidR="00ED4A7D" w:rsidRPr="00A02179" w:rsidRDefault="00ED4A7D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Активизировать словарь: чайная пара, чайная ложка, заварочный чайник, конфетница.</w:t>
      </w:r>
    </w:p>
    <w:p w:rsidR="00ED4A7D" w:rsidRPr="00A02179" w:rsidRDefault="00ED4A7D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Закрепить знания у детей о правилах этикета во время чаепития. </w:t>
      </w:r>
    </w:p>
    <w:p w:rsidR="00ED4A7D" w:rsidRPr="00A02179" w:rsidRDefault="00ED4A7D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Продолжать закреплять навыки культуры еды и общения.</w:t>
      </w:r>
    </w:p>
    <w:p w:rsidR="00ED4A7D" w:rsidRPr="00A02179" w:rsidRDefault="00ED4A7D" w:rsidP="00ED4A7D">
      <w:pPr>
        <w:rPr>
          <w:rFonts w:ascii="Georgia" w:hAnsi="Georgia"/>
          <w:b/>
          <w:sz w:val="36"/>
          <w:szCs w:val="36"/>
        </w:rPr>
      </w:pPr>
      <w:r w:rsidRPr="00A02179">
        <w:rPr>
          <w:rFonts w:ascii="Georgia" w:hAnsi="Georgia"/>
          <w:b/>
          <w:sz w:val="36"/>
          <w:szCs w:val="36"/>
        </w:rPr>
        <w:t>Ход занятия:</w:t>
      </w:r>
    </w:p>
    <w:p w:rsidR="00ED4A7D" w:rsidRPr="00A02179" w:rsidRDefault="00ED4A7D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Дети вы любите ходить в гости? А к вам приходят гости? Как вы встречаете гостей?</w:t>
      </w:r>
    </w:p>
    <w:p w:rsidR="00ED4A7D" w:rsidRPr="00A02179" w:rsidRDefault="00ED4A7D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Дети: - </w:t>
      </w:r>
      <w:proofErr w:type="gramStart"/>
      <w:r w:rsidRPr="00A02179">
        <w:rPr>
          <w:rFonts w:ascii="Georgia" w:hAnsi="Georgia"/>
          <w:sz w:val="36"/>
          <w:szCs w:val="36"/>
        </w:rPr>
        <w:t>(Говорим:</w:t>
      </w:r>
      <w:proofErr w:type="gramEnd"/>
      <w:r w:rsidRPr="00A02179">
        <w:rPr>
          <w:rFonts w:ascii="Georgia" w:hAnsi="Georgia"/>
          <w:sz w:val="36"/>
          <w:szCs w:val="36"/>
        </w:rPr>
        <w:t xml:space="preserve"> -</w:t>
      </w:r>
      <w:r w:rsidR="00814717" w:rsidRPr="00A02179">
        <w:rPr>
          <w:rFonts w:ascii="Georgia" w:hAnsi="Georgia"/>
          <w:sz w:val="36"/>
          <w:szCs w:val="36"/>
        </w:rPr>
        <w:t xml:space="preserve"> </w:t>
      </w:r>
      <w:r w:rsidRPr="00A02179">
        <w:rPr>
          <w:rFonts w:ascii="Georgia" w:hAnsi="Georgia"/>
          <w:sz w:val="36"/>
          <w:szCs w:val="36"/>
        </w:rPr>
        <w:t xml:space="preserve">Здравствуйте! </w:t>
      </w:r>
      <w:proofErr w:type="gramStart"/>
      <w:r w:rsidRPr="00A02179">
        <w:rPr>
          <w:rFonts w:ascii="Georgia" w:hAnsi="Georgia"/>
          <w:sz w:val="36"/>
          <w:szCs w:val="36"/>
        </w:rPr>
        <w:t>Проходите, пожалуйста!)</w:t>
      </w:r>
      <w:proofErr w:type="gramEnd"/>
    </w:p>
    <w:p w:rsidR="00ED4A7D" w:rsidRPr="00A02179" w:rsidRDefault="00CE319E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Затем, что вы предлагаете гостю?</w:t>
      </w:r>
    </w:p>
    <w:p w:rsidR="00CE319E" w:rsidRPr="00A02179" w:rsidRDefault="00CE319E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Дети: - Предлагаем стул и говорим: «Присаживайтесь, пожалуйста».</w:t>
      </w:r>
    </w:p>
    <w:p w:rsidR="00CE319E" w:rsidRPr="00A02179" w:rsidRDefault="00CE319E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А ещё можно сказать: «Мы рады, что вы пришли к нам в гости».</w:t>
      </w:r>
    </w:p>
    <w:p w:rsidR="00CE319E" w:rsidRPr="00A02179" w:rsidRDefault="00CE319E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А вы угощаете гостей чаем? (Да). Давайте вспомним, что для этого нужно.</w:t>
      </w:r>
    </w:p>
    <w:p w:rsidR="00CE319E" w:rsidRPr="00A02179" w:rsidRDefault="00CE319E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И в этом помогут нам картинки. </w:t>
      </w:r>
    </w:p>
    <w:p w:rsidR="00CE319E" w:rsidRPr="00A02179" w:rsidRDefault="00CE319E" w:rsidP="00ED4A7D">
      <w:pPr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(картинки лежат на столе; составление схемы)</w:t>
      </w:r>
    </w:p>
    <w:p w:rsidR="00CE319E" w:rsidRPr="00A02179" w:rsidRDefault="00CE319E" w:rsidP="00ED4A7D">
      <w:pPr>
        <w:rPr>
          <w:rFonts w:ascii="Georgia" w:hAnsi="Georgia"/>
          <w:sz w:val="36"/>
          <w:szCs w:val="36"/>
        </w:rPr>
      </w:pPr>
    </w:p>
    <w:p w:rsidR="00CE319E" w:rsidRPr="00A02179" w:rsidRDefault="00256FCB" w:rsidP="00ED4A7D">
      <w:pPr>
        <w:rPr>
          <w:rFonts w:ascii="Georgia" w:hAnsi="Georgia"/>
          <w:sz w:val="36"/>
          <w:szCs w:val="36"/>
        </w:rPr>
      </w:pPr>
      <w:r w:rsidRPr="00256FCB">
        <w:rPr>
          <w:rFonts w:ascii="Georgia" w:hAnsi="Georgia"/>
          <w:b/>
          <w:noProof/>
          <w:sz w:val="36"/>
          <w:szCs w:val="36"/>
        </w:rPr>
        <w:lastRenderedPageBreak/>
        <w:pict>
          <v:rect id="_x0000_s1032" style="position:absolute;margin-left:333.95pt;margin-top:9.8pt;width:1in;height:105pt;z-index:251662336">
            <v:textbox>
              <w:txbxContent>
                <w:p w:rsidR="00851D82" w:rsidRDefault="00851D82" w:rsidP="00851D82">
                  <w:r>
                    <w:t>Чайная ложка рядом с чайной парой справа</w:t>
                  </w:r>
                </w:p>
              </w:txbxContent>
            </v:textbox>
          </v:rect>
        </w:pict>
      </w:r>
      <w:r w:rsidRPr="00256FCB">
        <w:rPr>
          <w:rFonts w:ascii="Georgia" w:hAnsi="Georgia"/>
          <w:b/>
          <w:noProof/>
          <w:sz w:val="36"/>
          <w:szCs w:val="36"/>
        </w:rPr>
        <w:pict>
          <v:rect id="_x0000_s1033" style="position:absolute;margin-left:229.95pt;margin-top:9.8pt;width:1in;height:1in;z-index:251663360">
            <v:textbox>
              <w:txbxContent>
                <w:p w:rsidR="00851D82" w:rsidRDefault="00851D82" w:rsidP="00851D82">
                  <w:r>
                    <w:t>Чайная пара</w:t>
                  </w:r>
                </w:p>
              </w:txbxContent>
            </v:textbox>
          </v:rect>
        </w:pict>
      </w:r>
      <w:r w:rsidRPr="00256FCB">
        <w:rPr>
          <w:rFonts w:ascii="Georgia" w:hAnsi="Georgia"/>
          <w:b/>
          <w:noProof/>
          <w:sz w:val="36"/>
          <w:szCs w:val="36"/>
        </w:rPr>
        <w:pict>
          <v:rect id="_x0000_s1030" style="position:absolute;margin-left:120.95pt;margin-top:9.8pt;width:1in;height:1in;z-index:251660288">
            <v:textbox>
              <w:txbxContent>
                <w:p w:rsidR="00851D82" w:rsidRDefault="00851D82" w:rsidP="00851D82">
                  <w:proofErr w:type="spellStart"/>
                  <w:r>
                    <w:t>Салфетница</w:t>
                  </w:r>
                  <w:proofErr w:type="spellEnd"/>
                  <w:r>
                    <w:t xml:space="preserve"> с салфетками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sz w:val="36"/>
          <w:szCs w:val="36"/>
        </w:rPr>
        <w:pict>
          <v:rect id="_x0000_s1026" style="position:absolute;margin-left:25.95pt;margin-top:9.8pt;width:1in;height:1in;z-index:251658240">
            <v:textbox>
              <w:txbxContent>
                <w:p w:rsidR="00CE319E" w:rsidRDefault="00CE319E">
                  <w:r>
                    <w:t>Накрыть стол скатертью</w:t>
                  </w:r>
                </w:p>
              </w:txbxContent>
            </v:textbox>
          </v:rect>
        </w:pict>
      </w:r>
    </w:p>
    <w:p w:rsidR="00851D82" w:rsidRPr="00A02179" w:rsidRDefault="00256FCB" w:rsidP="00CE319E">
      <w:pPr>
        <w:tabs>
          <w:tab w:val="left" w:pos="2240"/>
        </w:tabs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92.95pt;margin-top:146.05pt;width:43pt;height:0;z-index:251670528" o:connectortype="straight">
            <v:stroke endarrow="block"/>
          </v:shape>
        </w:pict>
      </w:r>
      <w:r>
        <w:rPr>
          <w:rFonts w:ascii="Georgia" w:hAnsi="Georgia"/>
          <w:b/>
          <w:noProof/>
          <w:sz w:val="36"/>
          <w:szCs w:val="36"/>
        </w:rPr>
        <w:pict>
          <v:rect id="_x0000_s1039" style="position:absolute;margin-left:235.95pt;margin-top:115.05pt;width:1in;height:1in;z-index:251669504">
            <v:textbox style="mso-next-textbox:#_x0000_s1039">
              <w:txbxContent>
                <w:p w:rsidR="00851D82" w:rsidRDefault="00851D82" w:rsidP="00851D82">
                  <w:r>
                    <w:t>конфетница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sz w:val="36"/>
          <w:szCs w:val="36"/>
        </w:rPr>
        <w:pict>
          <v:rect id="_x0000_s1038" style="position:absolute;margin-left:120.95pt;margin-top:115.05pt;width:1in;height:1in;z-index:251668480">
            <v:textbox>
              <w:txbxContent>
                <w:p w:rsidR="00851D82" w:rsidRDefault="00851D82" w:rsidP="00851D82">
                  <w:r>
                    <w:t>Сахар в сахарнице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sz w:val="36"/>
          <w:szCs w:val="36"/>
        </w:rPr>
        <w:pict>
          <v:rect id="_x0000_s1031" style="position:absolute;margin-left:25.95pt;margin-top:109.05pt;width:1in;height:120pt;z-index:251661312">
            <v:textbox>
              <w:txbxContent>
                <w:p w:rsidR="00851D82" w:rsidRDefault="00851D82" w:rsidP="00851D82">
                  <w:r>
                    <w:t>Тарелочка для сладкого слева, чуть выше чайной пары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sz w:val="36"/>
          <w:szCs w:val="36"/>
        </w:rPr>
        <w:pict>
          <v:shape id="_x0000_s1036" type="#_x0000_t32" style="position:absolute;margin-left:97.95pt;margin-top:146.05pt;width:23pt;height:0;z-index:251666432" o:connectortype="straight">
            <v:stroke endarrow="block"/>
          </v:shape>
        </w:pict>
      </w:r>
      <w:r>
        <w:rPr>
          <w:rFonts w:ascii="Georgia" w:hAnsi="Georgia"/>
          <w:b/>
          <w:noProof/>
          <w:sz w:val="36"/>
          <w:szCs w:val="36"/>
        </w:rPr>
        <w:pict>
          <v:shape id="_x0000_s1037" type="#_x0000_t32" style="position:absolute;margin-left:405.95pt;margin-top:9.05pt;width:23pt;height:0;z-index:251667456" o:connectortype="straight">
            <v:stroke endarrow="block"/>
          </v:shape>
        </w:pict>
      </w:r>
      <w:r>
        <w:rPr>
          <w:rFonts w:ascii="Georgia" w:hAnsi="Georgia"/>
          <w:b/>
          <w:noProof/>
          <w:sz w:val="36"/>
          <w:szCs w:val="36"/>
        </w:rPr>
        <w:pict>
          <v:shape id="_x0000_s1035" type="#_x0000_t32" style="position:absolute;margin-left:301.95pt;margin-top:9.05pt;width:32pt;height:0;z-index:251665408" o:connectortype="straight">
            <v:stroke endarrow="block"/>
          </v:shape>
        </w:pict>
      </w:r>
      <w:r>
        <w:rPr>
          <w:rFonts w:ascii="Georgia" w:hAnsi="Georgia"/>
          <w:b/>
          <w:noProof/>
          <w:sz w:val="36"/>
          <w:szCs w:val="36"/>
        </w:rPr>
        <w:pict>
          <v:shape id="_x0000_s1034" type="#_x0000_t32" style="position:absolute;margin-left:197.95pt;margin-top:9.05pt;width:32pt;height:0;z-index:251664384" o:connectortype="straight">
            <v:stroke endarrow="block"/>
          </v:shape>
        </w:pict>
      </w:r>
      <w:r>
        <w:rPr>
          <w:rFonts w:ascii="Georgia" w:hAnsi="Georgia"/>
          <w:b/>
          <w:noProof/>
          <w:sz w:val="36"/>
          <w:szCs w:val="36"/>
        </w:rPr>
        <w:pict>
          <v:shape id="_x0000_s1028" type="#_x0000_t32" style="position:absolute;margin-left:97.95pt;margin-top:9.05pt;width:23pt;height:0;z-index:251659264" o:connectortype="straight">
            <v:stroke endarrow="block"/>
          </v:shape>
        </w:pict>
      </w:r>
      <w:r w:rsidR="00CE319E" w:rsidRPr="00A02179">
        <w:rPr>
          <w:rFonts w:ascii="Georgia" w:hAnsi="Georgia"/>
          <w:b/>
          <w:sz w:val="36"/>
          <w:szCs w:val="36"/>
        </w:rPr>
        <w:tab/>
      </w:r>
      <w:r w:rsidR="00851D82" w:rsidRPr="00A02179">
        <w:rPr>
          <w:rFonts w:ascii="Georgia" w:hAnsi="Georgia"/>
          <w:b/>
          <w:sz w:val="36"/>
          <w:szCs w:val="36"/>
        </w:rPr>
        <w:t xml:space="preserve">  </w:t>
      </w:r>
    </w:p>
    <w:p w:rsidR="00851D82" w:rsidRPr="00A02179" w:rsidRDefault="00851D82" w:rsidP="00851D82">
      <w:pPr>
        <w:rPr>
          <w:rFonts w:ascii="Georgia" w:hAnsi="Georgia"/>
          <w:sz w:val="36"/>
          <w:szCs w:val="36"/>
        </w:rPr>
      </w:pPr>
    </w:p>
    <w:p w:rsidR="00851D82" w:rsidRPr="00A02179" w:rsidRDefault="00851D82" w:rsidP="00851D82">
      <w:pPr>
        <w:rPr>
          <w:rFonts w:ascii="Georgia" w:hAnsi="Georgia"/>
          <w:sz w:val="36"/>
          <w:szCs w:val="36"/>
        </w:rPr>
      </w:pPr>
    </w:p>
    <w:p w:rsidR="00851D82" w:rsidRPr="00A02179" w:rsidRDefault="00851D82" w:rsidP="00851D82">
      <w:pPr>
        <w:rPr>
          <w:rFonts w:ascii="Georgia" w:hAnsi="Georgia"/>
          <w:sz w:val="36"/>
          <w:szCs w:val="36"/>
        </w:rPr>
      </w:pPr>
    </w:p>
    <w:p w:rsidR="00ED4A7D" w:rsidRPr="00A02179" w:rsidRDefault="00851D82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ab/>
      </w:r>
    </w:p>
    <w:p w:rsidR="00851D82" w:rsidRPr="00A02179" w:rsidRDefault="00851D82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</w:p>
    <w:p w:rsidR="00851D82" w:rsidRPr="00A02179" w:rsidRDefault="00851D82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</w:p>
    <w:p w:rsidR="00851D82" w:rsidRPr="00A02179" w:rsidRDefault="00851D82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В.: - </w:t>
      </w:r>
      <w:r w:rsidR="009554FF" w:rsidRPr="00A02179">
        <w:rPr>
          <w:rFonts w:ascii="Georgia" w:hAnsi="Georgia"/>
          <w:sz w:val="36"/>
          <w:szCs w:val="36"/>
        </w:rPr>
        <w:t>Дети, а как же вести себя за ст</w:t>
      </w:r>
      <w:r w:rsidR="00E11E8F" w:rsidRPr="00A02179">
        <w:rPr>
          <w:rFonts w:ascii="Georgia" w:hAnsi="Georgia"/>
          <w:sz w:val="36"/>
          <w:szCs w:val="36"/>
        </w:rPr>
        <w:t>олом?</w:t>
      </w:r>
    </w:p>
    <w:p w:rsidR="00E11E8F" w:rsidRPr="00A02179" w:rsidRDefault="00A02179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Посмотрите как зверюшки ведут себя за столом</w:t>
      </w:r>
      <w:proofErr w:type="gramStart"/>
      <w:r w:rsidRPr="00A02179">
        <w:rPr>
          <w:rFonts w:ascii="Georgia" w:hAnsi="Georgia"/>
          <w:sz w:val="36"/>
          <w:szCs w:val="36"/>
        </w:rPr>
        <w:t>.</w:t>
      </w:r>
      <w:proofErr w:type="gramEnd"/>
      <w:r w:rsidRPr="00A02179">
        <w:rPr>
          <w:rFonts w:ascii="Georgia" w:hAnsi="Georgia"/>
          <w:sz w:val="36"/>
          <w:szCs w:val="36"/>
        </w:rPr>
        <w:t xml:space="preserve"> (картинки)</w:t>
      </w:r>
    </w:p>
    <w:p w:rsidR="00E11E8F" w:rsidRPr="00A02179" w:rsidRDefault="00E11E8F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>: - Здравствуйте!</w:t>
      </w:r>
    </w:p>
    <w:p w:rsidR="00E11E8F" w:rsidRPr="00A02179" w:rsidRDefault="00E11E8F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В.: - Здравствуй, </w:t>
      </w: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>!</w:t>
      </w:r>
    </w:p>
    <w:p w:rsidR="00E11E8F" w:rsidRPr="00A02179" w:rsidRDefault="00E11E8F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Мы так рады  видеть тебя. </w:t>
      </w:r>
      <w:proofErr w:type="gramStart"/>
      <w:r w:rsidRPr="00A02179">
        <w:rPr>
          <w:rFonts w:ascii="Georgia" w:hAnsi="Georgia"/>
          <w:sz w:val="36"/>
          <w:szCs w:val="36"/>
        </w:rPr>
        <w:t>Проходи</w:t>
      </w:r>
      <w:proofErr w:type="gramEnd"/>
      <w:r w:rsidRPr="00A02179">
        <w:rPr>
          <w:rFonts w:ascii="Georgia" w:hAnsi="Georgia"/>
          <w:sz w:val="36"/>
          <w:szCs w:val="36"/>
        </w:rPr>
        <w:t xml:space="preserve"> пожалуйста.</w:t>
      </w:r>
    </w:p>
    <w:p w:rsidR="00E11E8F" w:rsidRPr="00A02179" w:rsidRDefault="00E11E8F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 xml:space="preserve">: - Я летел к вам в гости и так замёрз. На улице очень холодно. </w:t>
      </w:r>
    </w:p>
    <w:p w:rsidR="00E11E8F" w:rsidRPr="00A02179" w:rsidRDefault="00E11E8F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В.: - </w:t>
      </w:r>
      <w:proofErr w:type="spellStart"/>
      <w:r w:rsidRPr="00A02179">
        <w:rPr>
          <w:rFonts w:ascii="Georgia" w:hAnsi="Georgia"/>
          <w:sz w:val="36"/>
          <w:szCs w:val="36"/>
        </w:rPr>
        <w:t>Да</w:t>
      </w:r>
      <w:proofErr w:type="gramStart"/>
      <w:r w:rsidRPr="00A02179">
        <w:rPr>
          <w:rFonts w:ascii="Georgia" w:hAnsi="Georgia"/>
          <w:sz w:val="36"/>
          <w:szCs w:val="36"/>
        </w:rPr>
        <w:t>,о</w:t>
      </w:r>
      <w:proofErr w:type="gramEnd"/>
      <w:r w:rsidRPr="00A02179">
        <w:rPr>
          <w:rFonts w:ascii="Georgia" w:hAnsi="Georgia"/>
          <w:sz w:val="36"/>
          <w:szCs w:val="36"/>
        </w:rPr>
        <w:t>чень</w:t>
      </w:r>
      <w:proofErr w:type="spellEnd"/>
      <w:r w:rsidRPr="00A02179">
        <w:rPr>
          <w:rFonts w:ascii="Georgia" w:hAnsi="Georgia"/>
          <w:sz w:val="36"/>
          <w:szCs w:val="36"/>
        </w:rPr>
        <w:t xml:space="preserve"> холодно. Давайте согреем </w:t>
      </w:r>
      <w:proofErr w:type="spellStart"/>
      <w:r w:rsidRPr="00A02179">
        <w:rPr>
          <w:rFonts w:ascii="Georgia" w:hAnsi="Georgia"/>
          <w:sz w:val="36"/>
          <w:szCs w:val="36"/>
        </w:rPr>
        <w:t>Карлсона</w:t>
      </w:r>
      <w:proofErr w:type="spellEnd"/>
      <w:r w:rsidRPr="00A02179">
        <w:rPr>
          <w:rFonts w:ascii="Georgia" w:hAnsi="Georgia"/>
          <w:sz w:val="36"/>
          <w:szCs w:val="36"/>
        </w:rPr>
        <w:t xml:space="preserve"> горячим чаем. Вы же умеете накрывать стол к чаю.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В.: - Стол к чаю будут накрывать ……….. 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А вы смотрите на схему, она вам поможет.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Дети: - Всё сумеем, всё успеем,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Всё сумеем сделать.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Прежде чем на стол поставить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lastRenderedPageBreak/>
        <w:t>Чашки и конфетки,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Хорошо бы постелить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Чистые салфетки.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Чашки, ложки ставим в ряд,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Чай готовим для ребят.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Чтобы понял каждый гость: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Очень ему рады: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Мы поставим здесь цветы – 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Будет стол нарядным.</w:t>
      </w: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</w:p>
    <w:p w:rsidR="00AF632E" w:rsidRPr="00A02179" w:rsidRDefault="00AF632E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>: -</w:t>
      </w:r>
      <w:r w:rsidR="0022697A" w:rsidRPr="00A02179">
        <w:rPr>
          <w:rFonts w:ascii="Georgia" w:hAnsi="Georgia"/>
          <w:sz w:val="36"/>
          <w:szCs w:val="36"/>
        </w:rPr>
        <w:t xml:space="preserve"> </w:t>
      </w:r>
      <w:r w:rsidRPr="00A02179">
        <w:rPr>
          <w:rFonts w:ascii="Georgia" w:hAnsi="Georgia"/>
          <w:sz w:val="36"/>
          <w:szCs w:val="36"/>
        </w:rPr>
        <w:t>Посмотрите, как красиво накрыт стол. Какая скатерть красивая, отглаженная.</w:t>
      </w:r>
    </w:p>
    <w:p w:rsidR="0022697A" w:rsidRPr="00A02179" w:rsidRDefault="0022697A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По-моему здесь чего-то не хватает. У меня есть сундучок с конфетами, я совсем забыл.</w:t>
      </w:r>
    </w:p>
    <w:p w:rsidR="00AF632E" w:rsidRPr="00A02179" w:rsidRDefault="0022697A" w:rsidP="00851D82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Сундучок любит, чтобы отгадывали загадки про волшебные слова, тогда он открывается. Сможете отгадать?</w:t>
      </w:r>
    </w:p>
    <w:p w:rsidR="0022697A" w:rsidRPr="00A02179" w:rsidRDefault="0022697A" w:rsidP="0022697A">
      <w:pPr>
        <w:tabs>
          <w:tab w:val="left" w:pos="7000"/>
        </w:tabs>
        <w:jc w:val="center"/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Чтоб открылся сундучок,</w:t>
      </w:r>
    </w:p>
    <w:p w:rsidR="0022697A" w:rsidRPr="00A02179" w:rsidRDefault="0022697A" w:rsidP="0022697A">
      <w:pPr>
        <w:tabs>
          <w:tab w:val="left" w:pos="7000"/>
        </w:tabs>
        <w:jc w:val="center"/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Расскажи-ка мне, дружок:</w:t>
      </w:r>
    </w:p>
    <w:p w:rsidR="0022697A" w:rsidRPr="00A02179" w:rsidRDefault="0022697A" w:rsidP="0022697A">
      <w:pPr>
        <w:tabs>
          <w:tab w:val="left" w:pos="7000"/>
        </w:tabs>
        <w:jc w:val="center"/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Что ты скажешь, если вдруг</w:t>
      </w:r>
    </w:p>
    <w:p w:rsidR="0022697A" w:rsidRPr="00A02179" w:rsidRDefault="0022697A" w:rsidP="0022697A">
      <w:pPr>
        <w:tabs>
          <w:tab w:val="left" w:pos="7000"/>
        </w:tabs>
        <w:jc w:val="center"/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Угостит тебя твой друг?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Дети: - Спасибо.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lastRenderedPageBreak/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 xml:space="preserve">: </w:t>
      </w:r>
      <w:proofErr w:type="gramStart"/>
      <w:r w:rsidRPr="00A02179">
        <w:rPr>
          <w:rFonts w:ascii="Georgia" w:hAnsi="Georgia"/>
          <w:sz w:val="36"/>
          <w:szCs w:val="36"/>
        </w:rPr>
        <w:t>-Ч</w:t>
      </w:r>
      <w:proofErr w:type="gramEnd"/>
      <w:r w:rsidRPr="00A02179">
        <w:rPr>
          <w:rFonts w:ascii="Georgia" w:hAnsi="Georgia"/>
          <w:sz w:val="36"/>
          <w:szCs w:val="36"/>
        </w:rPr>
        <w:t>то ты скажешь, мой дружок, Если в гости вдруг придёшь?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Дети: - Здравствуйте.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>: - Что ты скажешь, дорогой,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Если ты пойдёшь домой?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Дети: </w:t>
      </w:r>
      <w:proofErr w:type="gramStart"/>
      <w:r w:rsidRPr="00A02179">
        <w:rPr>
          <w:rFonts w:ascii="Georgia" w:hAnsi="Georgia"/>
          <w:sz w:val="36"/>
          <w:szCs w:val="36"/>
        </w:rPr>
        <w:t>-Д</w:t>
      </w:r>
      <w:proofErr w:type="gramEnd"/>
      <w:r w:rsidRPr="00A02179">
        <w:rPr>
          <w:rFonts w:ascii="Georgia" w:hAnsi="Georgia"/>
          <w:sz w:val="36"/>
          <w:szCs w:val="36"/>
        </w:rPr>
        <w:t>о свидания.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>: - Ура, открылся! Значит, вы ответили правильно.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Дети, куда мы переложим конфеты? Можно их положить в салатницу? Почему? А эта ваза как называется? (конфетница)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(благодарят </w:t>
      </w:r>
      <w:proofErr w:type="spellStart"/>
      <w:r w:rsidRPr="00A02179">
        <w:rPr>
          <w:rFonts w:ascii="Georgia" w:hAnsi="Georgia"/>
          <w:sz w:val="36"/>
          <w:szCs w:val="36"/>
        </w:rPr>
        <w:t>Карлсона</w:t>
      </w:r>
      <w:proofErr w:type="spellEnd"/>
      <w:r w:rsidRPr="00A02179">
        <w:rPr>
          <w:rFonts w:ascii="Georgia" w:hAnsi="Georgia"/>
          <w:sz w:val="36"/>
          <w:szCs w:val="36"/>
        </w:rPr>
        <w:t>)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Вот теперь можно садиться за стол.</w:t>
      </w:r>
    </w:p>
    <w:p w:rsidR="0022697A" w:rsidRPr="00A02179" w:rsidRDefault="0022697A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(В это время </w:t>
      </w: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 xml:space="preserve"> вперёд всех садиться за стол и, забирает все конфеты и бросает фантик</w:t>
      </w:r>
      <w:r w:rsidR="00814717" w:rsidRPr="00A02179">
        <w:rPr>
          <w:rFonts w:ascii="Georgia" w:hAnsi="Georgia"/>
          <w:sz w:val="36"/>
          <w:szCs w:val="36"/>
        </w:rPr>
        <w:t xml:space="preserve"> на стол)</w:t>
      </w:r>
    </w:p>
    <w:p w:rsidR="00814717" w:rsidRPr="00A02179" w:rsidRDefault="00814717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Дети, К. правильно поступил?</w:t>
      </w:r>
    </w:p>
    <w:p w:rsidR="00814717" w:rsidRPr="00A02179" w:rsidRDefault="00814717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 xml:space="preserve">: </w:t>
      </w:r>
      <w:proofErr w:type="gramStart"/>
      <w:r w:rsidRPr="00A02179">
        <w:rPr>
          <w:rFonts w:ascii="Georgia" w:hAnsi="Georgia"/>
          <w:sz w:val="36"/>
          <w:szCs w:val="36"/>
        </w:rPr>
        <w:t>-А</w:t>
      </w:r>
      <w:proofErr w:type="gramEnd"/>
      <w:r w:rsidRPr="00A02179">
        <w:rPr>
          <w:rFonts w:ascii="Georgia" w:hAnsi="Georgia"/>
          <w:sz w:val="36"/>
          <w:szCs w:val="36"/>
        </w:rPr>
        <w:t xml:space="preserve"> я хочу конфеты. Почему нельзя-то?</w:t>
      </w:r>
    </w:p>
    <w:p w:rsidR="00814717" w:rsidRPr="00A02179" w:rsidRDefault="00814717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К., давай мы тебя научим правилам этикета и расскажем, почему так не делают.</w:t>
      </w:r>
    </w:p>
    <w:p w:rsidR="00814717" w:rsidRPr="00A02179" w:rsidRDefault="00814717" w:rsidP="0022697A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 xml:space="preserve">: - Согласен. </w:t>
      </w:r>
    </w:p>
    <w:p w:rsidR="0022697A" w:rsidRPr="00A02179" w:rsidRDefault="00814717" w:rsidP="00814717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(стихи)</w:t>
      </w:r>
    </w:p>
    <w:p w:rsidR="00814717" w:rsidRPr="00A02179" w:rsidRDefault="00814717" w:rsidP="00814717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(За столом обращаем внимание за поведением </w:t>
      </w:r>
      <w:proofErr w:type="spellStart"/>
      <w:r w:rsidRPr="00A02179">
        <w:rPr>
          <w:rFonts w:ascii="Georgia" w:hAnsi="Georgia"/>
          <w:sz w:val="36"/>
          <w:szCs w:val="36"/>
        </w:rPr>
        <w:t>Карлсона</w:t>
      </w:r>
      <w:proofErr w:type="spellEnd"/>
      <w:r w:rsidRPr="00A02179">
        <w:rPr>
          <w:rFonts w:ascii="Georgia" w:hAnsi="Georgia"/>
          <w:sz w:val="36"/>
          <w:szCs w:val="36"/>
        </w:rPr>
        <w:t>)</w:t>
      </w:r>
    </w:p>
    <w:p w:rsidR="00814717" w:rsidRPr="00A02179" w:rsidRDefault="00814717" w:rsidP="00814717">
      <w:pPr>
        <w:tabs>
          <w:tab w:val="left" w:pos="7000"/>
        </w:tabs>
        <w:rPr>
          <w:rFonts w:ascii="Georgia" w:hAnsi="Georgia"/>
          <w:sz w:val="36"/>
          <w:szCs w:val="36"/>
        </w:rPr>
      </w:pPr>
      <w:proofErr w:type="spellStart"/>
      <w:r w:rsidRPr="00A02179">
        <w:rPr>
          <w:rFonts w:ascii="Georgia" w:hAnsi="Georgia"/>
          <w:sz w:val="36"/>
          <w:szCs w:val="36"/>
        </w:rPr>
        <w:lastRenderedPageBreak/>
        <w:t>Карлсон</w:t>
      </w:r>
      <w:proofErr w:type="spellEnd"/>
      <w:r w:rsidRPr="00A02179">
        <w:rPr>
          <w:rFonts w:ascii="Georgia" w:hAnsi="Georgia"/>
          <w:sz w:val="36"/>
          <w:szCs w:val="36"/>
        </w:rPr>
        <w:t xml:space="preserve">: - Вот спасибо. Теперь я </w:t>
      </w:r>
      <w:proofErr w:type="gramStart"/>
      <w:r w:rsidRPr="00A02179">
        <w:rPr>
          <w:rFonts w:ascii="Georgia" w:hAnsi="Georgia"/>
          <w:sz w:val="36"/>
          <w:szCs w:val="36"/>
        </w:rPr>
        <w:t>знаю</w:t>
      </w:r>
      <w:proofErr w:type="gramEnd"/>
      <w:r w:rsidRPr="00A02179">
        <w:rPr>
          <w:rFonts w:ascii="Georgia" w:hAnsi="Georgia"/>
          <w:sz w:val="36"/>
          <w:szCs w:val="36"/>
        </w:rPr>
        <w:t xml:space="preserve"> как накрыть стол к чаю, и как себя вести во время чаепития. Спасибо за ваше гостеприимство, за ваше тепло. Мне очень понравилось у вас. Но мне пора улетать. До свидания.</w:t>
      </w:r>
    </w:p>
    <w:p w:rsidR="00814717" w:rsidRPr="00A02179" w:rsidRDefault="00814717" w:rsidP="00814717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 xml:space="preserve">Дети: - До </w:t>
      </w:r>
      <w:proofErr w:type="spellStart"/>
      <w:r w:rsidRPr="00A02179">
        <w:rPr>
          <w:rFonts w:ascii="Georgia" w:hAnsi="Georgia"/>
          <w:sz w:val="36"/>
          <w:szCs w:val="36"/>
        </w:rPr>
        <w:t>свиданияК</w:t>
      </w:r>
      <w:proofErr w:type="spellEnd"/>
      <w:r w:rsidRPr="00A02179">
        <w:rPr>
          <w:rFonts w:ascii="Georgia" w:hAnsi="Georgia"/>
          <w:sz w:val="36"/>
          <w:szCs w:val="36"/>
        </w:rPr>
        <w:t>. Доброго тебе пути.</w:t>
      </w:r>
    </w:p>
    <w:p w:rsidR="00814717" w:rsidRPr="00A02179" w:rsidRDefault="00814717" w:rsidP="00814717">
      <w:pPr>
        <w:tabs>
          <w:tab w:val="left" w:pos="7000"/>
        </w:tabs>
        <w:rPr>
          <w:rFonts w:ascii="Georgia" w:hAnsi="Georgia"/>
          <w:sz w:val="36"/>
          <w:szCs w:val="36"/>
        </w:rPr>
      </w:pPr>
      <w:r w:rsidRPr="00A02179">
        <w:rPr>
          <w:rFonts w:ascii="Georgia" w:hAnsi="Georgia"/>
          <w:sz w:val="36"/>
          <w:szCs w:val="36"/>
        </w:rPr>
        <w:t>В.: - Я рада, что вы запомнили правила этикета и научили К.</w:t>
      </w:r>
    </w:p>
    <w:sectPr w:rsidR="00814717" w:rsidRPr="00A02179" w:rsidSect="0011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580D"/>
    <w:rsid w:val="000F25A3"/>
    <w:rsid w:val="00110C81"/>
    <w:rsid w:val="001C386F"/>
    <w:rsid w:val="00214904"/>
    <w:rsid w:val="0022697A"/>
    <w:rsid w:val="00256FCB"/>
    <w:rsid w:val="003337F6"/>
    <w:rsid w:val="005A51F0"/>
    <w:rsid w:val="006944C2"/>
    <w:rsid w:val="007153D0"/>
    <w:rsid w:val="0072580D"/>
    <w:rsid w:val="007D67C0"/>
    <w:rsid w:val="00814717"/>
    <w:rsid w:val="00851D82"/>
    <w:rsid w:val="009554FF"/>
    <w:rsid w:val="00A02179"/>
    <w:rsid w:val="00A16790"/>
    <w:rsid w:val="00A60349"/>
    <w:rsid w:val="00AF632E"/>
    <w:rsid w:val="00B6504F"/>
    <w:rsid w:val="00CE319E"/>
    <w:rsid w:val="00E11E8F"/>
    <w:rsid w:val="00ED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4"/>
        <o:r id="V:Rule8" type="connector" idref="#_x0000_s1036"/>
        <o:r id="V:Rule9" type="connector" idref="#_x0000_s1028"/>
        <o:r id="V:Rule10" type="connector" idref="#_x0000_s1040"/>
        <o:r id="V:Rule11" type="connector" idref="#_x0000_s1037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7412-6824-4F4F-943A-626EC4F8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11</cp:revision>
  <cp:lastPrinted>2009-11-29T09:56:00Z</cp:lastPrinted>
  <dcterms:created xsi:type="dcterms:W3CDTF">2009-11-17T23:49:00Z</dcterms:created>
  <dcterms:modified xsi:type="dcterms:W3CDTF">2016-02-29T18:18:00Z</dcterms:modified>
</cp:coreProperties>
</file>