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E0F" w:rsidRPr="00DE11DE" w:rsidRDefault="00E83E0F" w:rsidP="00E83E0F">
      <w:pPr>
        <w:spacing w:after="0"/>
        <w:jc w:val="both"/>
        <w:rPr>
          <w:rFonts w:ascii="Times New Roman" w:hAnsi="Times New Roman"/>
          <w:b/>
          <w:color w:val="0070C0"/>
          <w:sz w:val="36"/>
          <w:szCs w:val="36"/>
          <w:u w:val="single"/>
        </w:rPr>
      </w:pPr>
      <w:r w:rsidRPr="00DE11DE">
        <w:rPr>
          <w:rFonts w:ascii="Times New Roman" w:hAnsi="Times New Roman"/>
          <w:b/>
          <w:color w:val="0070C0"/>
          <w:sz w:val="36"/>
          <w:szCs w:val="36"/>
          <w:u w:val="single"/>
        </w:rPr>
        <w:t>Использование современных образовательных технологий</w:t>
      </w:r>
    </w:p>
    <w:p w:rsidR="00E83E0F" w:rsidRPr="00DE11DE" w:rsidRDefault="00E83E0F" w:rsidP="00E83E0F">
      <w:pPr>
        <w:spacing w:after="0"/>
        <w:jc w:val="both"/>
        <w:rPr>
          <w:rFonts w:ascii="Times New Roman" w:hAnsi="Times New Roman"/>
          <w:sz w:val="36"/>
          <w:szCs w:val="36"/>
          <w:u w:val="single"/>
        </w:rPr>
      </w:pPr>
    </w:p>
    <w:p w:rsidR="00E83E0F" w:rsidRPr="004A2F77" w:rsidRDefault="00E83E0F" w:rsidP="00E83E0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A2F77">
        <w:rPr>
          <w:rFonts w:ascii="Times New Roman" w:hAnsi="Times New Roman"/>
          <w:b/>
          <w:sz w:val="28"/>
          <w:szCs w:val="28"/>
          <w:u w:val="single"/>
        </w:rPr>
        <w:t xml:space="preserve">Урок  № 1 </w:t>
      </w:r>
    </w:p>
    <w:p w:rsidR="00E83E0F" w:rsidRPr="004A2F77" w:rsidRDefault="00E83E0F" w:rsidP="00E83E0F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A2F77">
        <w:rPr>
          <w:rFonts w:ascii="Times New Roman" w:hAnsi="Times New Roman"/>
          <w:i/>
          <w:sz w:val="28"/>
          <w:szCs w:val="28"/>
        </w:rPr>
        <w:t xml:space="preserve">Предмет: </w:t>
      </w:r>
      <w:r w:rsidRPr="004A2F77">
        <w:rPr>
          <w:rFonts w:ascii="Times New Roman" w:hAnsi="Times New Roman"/>
          <w:b/>
          <w:sz w:val="28"/>
          <w:szCs w:val="28"/>
        </w:rPr>
        <w:t>Математика</w:t>
      </w:r>
    </w:p>
    <w:p w:rsidR="00E83E0F" w:rsidRPr="004A2F77" w:rsidRDefault="00E83E0F" w:rsidP="00E83E0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A2F77">
        <w:rPr>
          <w:rFonts w:ascii="Times New Roman" w:hAnsi="Times New Roman"/>
          <w:i/>
          <w:sz w:val="28"/>
          <w:szCs w:val="28"/>
        </w:rPr>
        <w:t>Класс:</w:t>
      </w:r>
      <w:r w:rsidRPr="004A2F77">
        <w:rPr>
          <w:rFonts w:ascii="Times New Roman" w:hAnsi="Times New Roman"/>
          <w:sz w:val="28"/>
          <w:szCs w:val="28"/>
        </w:rPr>
        <w:t xml:space="preserve"> 1 класс</w:t>
      </w:r>
    </w:p>
    <w:p w:rsidR="00E83E0F" w:rsidRPr="004A2F77" w:rsidRDefault="00E83E0F" w:rsidP="00E83E0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A2F77">
        <w:rPr>
          <w:rFonts w:ascii="Times New Roman" w:hAnsi="Times New Roman"/>
          <w:i/>
          <w:sz w:val="28"/>
          <w:szCs w:val="28"/>
        </w:rPr>
        <w:t xml:space="preserve">Тип урока: </w:t>
      </w:r>
      <w:r w:rsidRPr="004A2F77">
        <w:rPr>
          <w:rFonts w:ascii="Times New Roman" w:hAnsi="Times New Roman"/>
          <w:sz w:val="28"/>
          <w:szCs w:val="28"/>
        </w:rPr>
        <w:t>урок первичного предъявления новых универсальных учебных действий</w:t>
      </w:r>
    </w:p>
    <w:p w:rsidR="00E83E0F" w:rsidRPr="004A2F77" w:rsidRDefault="00E83E0F" w:rsidP="00E83E0F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83E0F" w:rsidRPr="004A2F77" w:rsidRDefault="00E83E0F" w:rsidP="00E83E0F">
      <w:pPr>
        <w:jc w:val="both"/>
        <w:rPr>
          <w:rFonts w:ascii="Times New Roman" w:hAnsi="Times New Roman"/>
          <w:b/>
          <w:sz w:val="28"/>
          <w:szCs w:val="28"/>
        </w:rPr>
      </w:pPr>
      <w:r w:rsidRPr="004A2F77">
        <w:rPr>
          <w:rFonts w:ascii="Times New Roman" w:hAnsi="Times New Roman"/>
          <w:b/>
          <w:sz w:val="28"/>
          <w:szCs w:val="28"/>
        </w:rPr>
        <w:t>Технологическая карта изучения темы «Числа 1, 2»</w:t>
      </w:r>
    </w:p>
    <w:p w:rsidR="00E83E0F" w:rsidRPr="004A2F77" w:rsidRDefault="00E83E0F" w:rsidP="00E83E0F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45"/>
        <w:gridCol w:w="9012"/>
      </w:tblGrid>
      <w:tr w:rsidR="00E83E0F" w:rsidRPr="004A2F77" w:rsidTr="00012D55">
        <w:tc>
          <w:tcPr>
            <w:tcW w:w="1588" w:type="dxa"/>
          </w:tcPr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469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Числа 1, 2</w:t>
            </w:r>
          </w:p>
        </w:tc>
      </w:tr>
      <w:tr w:rsidR="00E83E0F" w:rsidRPr="004A2F77" w:rsidTr="00012D55">
        <w:tc>
          <w:tcPr>
            <w:tcW w:w="1588" w:type="dxa"/>
          </w:tcPr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69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Образовательные</w:t>
            </w:r>
            <w:proofErr w:type="gramEnd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>познакомить с образованием чисел 1 и 2, с написанием цифр 1 и 2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 xml:space="preserve">Воспитывать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>культуру поведения при фронтальной работе, индивидуальной работе.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Формировать УУД: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- Личностные: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способность к самооценке на основе критерия успешности учебной деятельности.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proofErr w:type="gramStart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Регулятивные УУД: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умение определять и формулировать цель на уроке с помощью учителя; проговаривать последовательность действий на уроке; работать по  коллективно составленному плану; оценивать правильность выполнения действия на уровне;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</w:t>
            </w:r>
            <w:proofErr w:type="gram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высказывать своё предположение.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- 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Коммуникативные УУД: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умение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оформлять свои мысли в устной форме;</w:t>
            </w:r>
            <w:r w:rsidRPr="004A2F77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слушать и понимать речь других; совместно договариваться о правилах поведения и общения в школе и следовать им.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- </w:t>
            </w: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Познавательные УУД: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 xml:space="preserve"> умение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ориентироваться в своей системе знаний:</w:t>
            </w:r>
            <w:r w:rsidRPr="004A2F77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отличать новое от уже известного с помощью учителя; добывать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lastRenderedPageBreak/>
              <w:t>новые знания: находить ответы на вопросы, используя учебник, свой жизненный опыт и информацию, полученную на уроке.</w:t>
            </w:r>
          </w:p>
        </w:tc>
      </w:tr>
      <w:tr w:rsidR="00E83E0F" w:rsidRPr="004A2F77" w:rsidTr="00012D55">
        <w:tc>
          <w:tcPr>
            <w:tcW w:w="1588" w:type="dxa"/>
          </w:tcPr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Планируемый результат</w:t>
            </w:r>
          </w:p>
        </w:tc>
        <w:tc>
          <w:tcPr>
            <w:tcW w:w="9469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Знакомство с образованием чисел 1 и 2, научиться писать числа 1 и 2.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Решать 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рпямые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и составлять обратные задачи.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  <w:r w:rsidRPr="004A2F77">
              <w:rPr>
                <w:rFonts w:ascii="Times New Roman" w:hAnsi="Times New Roman"/>
                <w:i/>
                <w:sz w:val="28"/>
                <w:szCs w:val="28"/>
              </w:rPr>
              <w:br/>
            </w:r>
            <w:r w:rsidRPr="004A2F77">
              <w:rPr>
                <w:rFonts w:ascii="Times New Roman" w:hAnsi="Times New Roman"/>
                <w:sz w:val="28"/>
                <w:szCs w:val="28"/>
              </w:rPr>
              <w:t>Уметь проводить самооценку</w:t>
            </w: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на основе критерия успешности учебной деятельности.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Метапредметные</w:t>
            </w:r>
            <w:proofErr w:type="spellEnd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Уметь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 (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Регулятивные УУД).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оформлять свои мысли в устной форме;</w:t>
            </w:r>
            <w:r w:rsidRPr="004A2F77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слушать и понимать речь других; совместно договариваться о правилах поведения и общения в школе и следовать им  (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Коммуникативные УУД).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Уметь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ориентироваться в своей системе знаний:</w:t>
            </w:r>
            <w:r w:rsidRPr="004A2F77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 </w:t>
            </w: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(Познавательные УУД).</w:t>
            </w:r>
          </w:p>
        </w:tc>
      </w:tr>
      <w:tr w:rsidR="00E83E0F" w:rsidRPr="004A2F77" w:rsidTr="00012D55">
        <w:tc>
          <w:tcPr>
            <w:tcW w:w="1588" w:type="dxa"/>
          </w:tcPr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9469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Числа один</w:t>
            </w:r>
            <w:proofErr w:type="gramStart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два</w:t>
            </w:r>
          </w:p>
        </w:tc>
      </w:tr>
      <w:tr w:rsidR="00E83E0F" w:rsidRPr="004A2F77" w:rsidTr="00012D55">
        <w:tc>
          <w:tcPr>
            <w:tcW w:w="1588" w:type="dxa"/>
          </w:tcPr>
          <w:p w:rsidR="00E83E0F" w:rsidRPr="004A2F77" w:rsidRDefault="00E83E0F" w:rsidP="00012D55">
            <w:pPr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Формы работы учащихся: Необходимое техническое оборудование: </w:t>
            </w:r>
          </w:p>
        </w:tc>
        <w:tc>
          <w:tcPr>
            <w:tcW w:w="9469" w:type="dxa"/>
          </w:tcPr>
          <w:p w:rsidR="00E83E0F" w:rsidRPr="004A2F77" w:rsidRDefault="00E83E0F" w:rsidP="00012D55">
            <w:pPr>
              <w:tabs>
                <w:tab w:val="left" w:pos="90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фронтальная, индивидуальная, парная.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tabs>
                <w:tab w:val="left" w:pos="90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компьютер, проектор, экран.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3E0F" w:rsidRPr="004A2F77" w:rsidTr="00012D55">
        <w:tc>
          <w:tcPr>
            <w:tcW w:w="1588" w:type="dxa"/>
          </w:tcPr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Ресурсы:</w:t>
            </w:r>
          </w:p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- основные</w:t>
            </w:r>
          </w:p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69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Математика.  Эрдниев П.М. 1 класс</w:t>
            </w:r>
          </w:p>
        </w:tc>
      </w:tr>
    </w:tbl>
    <w:p w:rsidR="00E83E0F" w:rsidRPr="004A2F77" w:rsidRDefault="00E83E0F" w:rsidP="00E83E0F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1199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1984"/>
        <w:gridCol w:w="1843"/>
        <w:gridCol w:w="2693"/>
        <w:gridCol w:w="1276"/>
        <w:gridCol w:w="1560"/>
      </w:tblGrid>
      <w:tr w:rsidR="00E83E0F" w:rsidRPr="004A2F77" w:rsidTr="00012D55">
        <w:tc>
          <w:tcPr>
            <w:tcW w:w="1843" w:type="dxa"/>
            <w:vMerge w:val="restart"/>
          </w:tcPr>
          <w:p w:rsidR="00E83E0F" w:rsidRPr="004A2F77" w:rsidRDefault="00E83E0F" w:rsidP="00012D55">
            <w:pPr>
              <w:tabs>
                <w:tab w:val="left" w:pos="108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Технология проведения</w:t>
            </w:r>
          </w:p>
        </w:tc>
        <w:tc>
          <w:tcPr>
            <w:tcW w:w="1984" w:type="dxa"/>
            <w:vMerge w:val="restart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учеников</w:t>
            </w:r>
          </w:p>
        </w:tc>
        <w:tc>
          <w:tcPr>
            <w:tcW w:w="1843" w:type="dxa"/>
            <w:vMerge w:val="restart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2693" w:type="dxa"/>
            <w:vMerge w:val="restart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2836" w:type="dxa"/>
            <w:gridSpan w:val="2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E83E0F" w:rsidRPr="004A2F77" w:rsidTr="00012D55">
        <w:tc>
          <w:tcPr>
            <w:tcW w:w="1843" w:type="dxa"/>
            <w:vMerge/>
            <w:vAlign w:val="center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E83E0F" w:rsidRPr="004A2F77" w:rsidTr="00012D55">
        <w:trPr>
          <w:trHeight w:val="416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smartTag w:uri="urn:schemas-microsoft-com:office:smarttags" w:element="place">
              <w:r w:rsidRPr="004A2F77">
                <w:rPr>
                  <w:rFonts w:ascii="Times New Roman" w:hAnsi="Times New Roman"/>
                  <w:b/>
                  <w:sz w:val="28"/>
                  <w:szCs w:val="28"/>
                  <w:lang w:val="en-US"/>
                </w:rPr>
                <w:t>I</w:t>
              </w:r>
              <w:r w:rsidRPr="004A2F77">
                <w:rPr>
                  <w:rFonts w:ascii="Times New Roman" w:hAnsi="Times New Roman"/>
                  <w:b/>
                  <w:sz w:val="28"/>
                  <w:szCs w:val="28"/>
                </w:rPr>
                <w:t>.</w:t>
              </w:r>
            </w:smartTag>
            <w:r w:rsidRPr="004A2F77">
              <w:rPr>
                <w:rFonts w:ascii="Times New Roman" w:hAnsi="Times New Roman"/>
                <w:b/>
                <w:sz w:val="28"/>
                <w:szCs w:val="28"/>
              </w:rPr>
              <w:t xml:space="preserve"> Мотивация к учебной деятельности </w:t>
            </w: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(3 мин)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  <w:u w:val="single"/>
              </w:rPr>
              <w:t>Цели: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актуализировать требования к ученику со стороны учебной деятельности;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- создание условий для возникновения у учеников внутренней потребности включения в учебную деятельность; 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- установить тематические рамки;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уточнить тип урока и наметить шаги учебной деятельности.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Проговаривают стихотворение – правила поведения на уроке, объяснять, для чего нужно выполнять эти правила.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Организует актуализацию требований к ученику со стороны учебной деятельности.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Создаёт  условия для возникновения у учеников внутренней потребности включения в учебную деятельность.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1. Громко прозвенел звонок.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Начинается урок.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Наши ушки – на макушке,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Глазки широко открыты.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Слушаем, запоминаем,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Ни минуты не теряем.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2. - А сейчас мы были на этапе 1.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Что мы делали? (Настраивались на работу на уроке).</w:t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spacing w:after="0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 совместно договариваться о правилах поведения и общения в школе и следовать им (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Коммуникативные УУД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).</w:t>
            </w:r>
          </w:p>
          <w:p w:rsidR="00E83E0F" w:rsidRPr="004A2F77" w:rsidRDefault="00E83E0F" w:rsidP="00012D55">
            <w:pPr>
              <w:spacing w:after="0"/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 оформлять свои мысли в устной форме (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Коммуникативные УУД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 ориентироваться в своей системе знаний:</w:t>
            </w:r>
            <w:r w:rsidRPr="004A2F77">
              <w:rPr>
                <w:rFonts w:ascii="Times New Roman" w:hAnsi="Times New Roman"/>
                <w:b/>
                <w:bCs/>
                <w:i/>
                <w:color w:val="170E02"/>
                <w:sz w:val="28"/>
                <w:szCs w:val="28"/>
              </w:rPr>
              <w:t xml:space="preserve"> 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lastRenderedPageBreak/>
              <w:t xml:space="preserve">отличать новое от уже известного с помощью учителя 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(Познавательные УУД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).</w:t>
            </w:r>
            <w:proofErr w:type="gramEnd"/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Умение слушать и понимать речь других (</w:t>
            </w:r>
            <w:proofErr w:type="gramStart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Коммуникативные</w:t>
            </w:r>
            <w:proofErr w:type="gramEnd"/>
            <w:r w:rsidRPr="004A2F77">
              <w:rPr>
                <w:rFonts w:ascii="Times New Roman" w:hAnsi="Times New Roman"/>
                <w:i/>
                <w:sz w:val="28"/>
                <w:szCs w:val="28"/>
              </w:rPr>
              <w:t xml:space="preserve"> УУД</w:t>
            </w:r>
            <w:r w:rsidRPr="004A2F77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E83E0F" w:rsidRPr="004A2F77" w:rsidTr="00012D55">
        <w:trPr>
          <w:trHeight w:val="2129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 xml:space="preserve">. Актуализация знаний и постановка учебной проблемы </w:t>
            </w:r>
            <w:r w:rsidRPr="004A2F77">
              <w:rPr>
                <w:rFonts w:ascii="Times New Roman" w:hAnsi="Times New Roman"/>
                <w:i/>
                <w:sz w:val="28"/>
                <w:szCs w:val="28"/>
              </w:rPr>
              <w:t>(10  мин)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Выполняют задание  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Проговаривают, что повторили.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Показывает картинку следующего этапа. 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1. - А теперь переходим к следующему этапу</w:t>
            </w:r>
            <w:proofErr w:type="gramStart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Что мы будем делать? (Повторять).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2.</w:t>
            </w:r>
            <w:r w:rsidRPr="004A2F7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Слайд 1.</w:t>
            </w:r>
          </w:p>
          <w:p w:rsidR="00E83E0F" w:rsidRPr="004A2F77" w:rsidRDefault="00E83E0F" w:rsidP="00012D55">
            <w:pPr>
              <w:jc w:val="both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4192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  <w:r w:rsidRPr="004A2F77">
              <w:rPr>
                <w:rStyle w:val="apple-style-span"/>
                <w:rFonts w:ascii="Times New Roman" w:hAnsi="Times New Roman"/>
                <w:sz w:val="28"/>
                <w:szCs w:val="28"/>
              </w:rPr>
              <w:t xml:space="preserve">3. – Что мы повторили? </w:t>
            </w:r>
            <w:r w:rsidRPr="004A2F77">
              <w:rPr>
                <w:rStyle w:val="apple-style-span"/>
                <w:rFonts w:ascii="Times New Roman" w:hAnsi="Times New Roman"/>
                <w:sz w:val="28"/>
                <w:szCs w:val="28"/>
              </w:rPr>
              <w:lastRenderedPageBreak/>
              <w:t>(понятия).</w:t>
            </w:r>
          </w:p>
          <w:p w:rsidR="00E83E0F" w:rsidRPr="004A2F77" w:rsidRDefault="00E83E0F" w:rsidP="00012D55">
            <w:pPr>
              <w:jc w:val="both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  <w:r w:rsidRPr="004A2F77">
              <w:rPr>
                <w:rStyle w:val="apple-style-span"/>
                <w:rFonts w:ascii="Times New Roman" w:hAnsi="Times New Roman"/>
                <w:sz w:val="28"/>
                <w:szCs w:val="28"/>
              </w:rPr>
              <w:t>4. Упражнения в счете предметов (на группе учащихся), что порядковый номер зависит от порядка, на котором проводится счет предметов</w:t>
            </w:r>
            <w:r w:rsidRPr="004A2F77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419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Style w:val="apple-style-span"/>
                <w:rFonts w:ascii="Times New Roman" w:hAnsi="Times New Roman"/>
                <w:b/>
                <w:sz w:val="28"/>
                <w:szCs w:val="28"/>
              </w:rPr>
              <w:t xml:space="preserve">– Что мы повторили? </w:t>
            </w:r>
          </w:p>
          <w:p w:rsidR="00E83E0F" w:rsidRPr="004A2F77" w:rsidRDefault="00E83E0F" w:rsidP="00012D55">
            <w:pPr>
              <w:jc w:val="both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Style w:val="apple-style-span"/>
                <w:rFonts w:ascii="Times New Roman" w:hAnsi="Times New Roman"/>
                <w:sz w:val="28"/>
                <w:szCs w:val="28"/>
              </w:rPr>
            </w:pPr>
            <w:r w:rsidRPr="004A2F77">
              <w:rPr>
                <w:rStyle w:val="apple-style-span"/>
                <w:rFonts w:ascii="Times New Roman" w:hAnsi="Times New Roman"/>
                <w:sz w:val="28"/>
                <w:szCs w:val="28"/>
              </w:rPr>
              <w:t>5. Закрепление понятий «больше, меньше, равно»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13144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Сколько птиц сидит на проводах?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Сколько птиц сидит на столбе?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- Где больше птиц на проводах или на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столбе?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Где меньше птиц?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Style w:val="apple-style-span"/>
                <w:rFonts w:ascii="Times New Roman" w:hAnsi="Times New Roman"/>
                <w:b/>
                <w:sz w:val="28"/>
                <w:szCs w:val="28"/>
              </w:rPr>
              <w:t xml:space="preserve"> – Что мы повторили? 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6. - Какой наш следующий этап? (Этап  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- Что я не знаю?)</w:t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Уметь различать понятия «</w:t>
            </w:r>
            <w:proofErr w:type="spellStart"/>
            <w:proofErr w:type="gramStart"/>
            <w:r w:rsidRPr="004A2F77">
              <w:rPr>
                <w:rFonts w:ascii="Times New Roman" w:hAnsi="Times New Roman"/>
                <w:sz w:val="28"/>
                <w:szCs w:val="28"/>
              </w:rPr>
              <w:t>больше-меньше</w:t>
            </w:r>
            <w:proofErr w:type="spellEnd"/>
            <w:proofErr w:type="gramEnd"/>
            <w:r w:rsidRPr="004A2F7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выше-ниже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шире-уже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старше-моложе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длиннее-короче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тяжелее-легче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толще-тоньше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дальше-ближе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lastRenderedPageBreak/>
              <w:t>Уметь проговаривать последовательность действий на уроке (</w:t>
            </w:r>
            <w:proofErr w:type="gramStart"/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Регулятивные</w:t>
            </w:r>
            <w:proofErr w:type="gramEnd"/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УУД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 преобразовывать информацию из одной формы в другую (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Познавательные </w:t>
            </w:r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lastRenderedPageBreak/>
              <w:t>УУД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 оформлять свои мысли в устной форме (</w:t>
            </w:r>
            <w:proofErr w:type="gramStart"/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>Коммуникативное</w:t>
            </w:r>
            <w:proofErr w:type="gramEnd"/>
            <w:r w:rsidRPr="004A2F77">
              <w:rPr>
                <w:rFonts w:ascii="Times New Roman" w:hAnsi="Times New Roman"/>
                <w:bCs/>
                <w:i/>
                <w:color w:val="170E02"/>
                <w:sz w:val="28"/>
                <w:szCs w:val="28"/>
              </w:rPr>
              <w:t xml:space="preserve"> УУД</w:t>
            </w: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).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Уметь проговаривать понятия</w:t>
            </w:r>
          </w:p>
        </w:tc>
      </w:tr>
      <w:tr w:rsidR="00E83E0F" w:rsidRPr="004A2F77" w:rsidTr="00012D55">
        <w:trPr>
          <w:trHeight w:val="7630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ΙΙ</w:t>
            </w:r>
            <w:r w:rsidRPr="004A2F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4A2F77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Совместное открытие знаний.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Постановка учебной проблемы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Соотнесение числа, цифры и множества.</w:t>
            </w: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Дети повторяют образец в воздухе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Самостоятельно пишут цифры в </w:t>
            </w: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тетради.</w:t>
            </w: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Показ письма цифр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666750"/>
                  <wp:effectExtent l="1905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Показ письма цифр 1 и 2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7905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8700" cy="771525"/>
                  <wp:effectExtent l="1905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- Сколько желтых тюльпанов? (1)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-Это цифра 1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885825"/>
                  <wp:effectExtent l="1905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Сколько красных тюльпанов? (2)</w:t>
            </w:r>
          </w:p>
          <w:p w:rsidR="00E83E0F" w:rsidRPr="004A2F77" w:rsidRDefault="00E83E0F" w:rsidP="00012D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Это цифра 2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895350"/>
                  <wp:effectExtent l="1905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-Каких тюльпанов больше?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Каких тюльпанов меньше?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Как сделать так, чтобы их стало поровну?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19225" cy="1076325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</w:tc>
      </w:tr>
      <w:tr w:rsidR="00E83E0F" w:rsidRPr="004A2F77" w:rsidTr="00012D55">
        <w:trPr>
          <w:trHeight w:val="962"/>
        </w:trPr>
        <w:tc>
          <w:tcPr>
            <w:tcW w:w="11199" w:type="dxa"/>
            <w:gridSpan w:val="6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364031">
              <w:rPr>
                <w:noProof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9" type="#_x0000_t202" style="position:absolute;left:0;text-align:left;margin-left:169.1pt;margin-top:1.5pt;width:2in;height:30pt;z-index:2516633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" filled="f" stroked="f">
                  <v:textbox>
                    <w:txbxContent>
                      <w:p w:rsidR="00E83E0F" w:rsidRPr="0039140C" w:rsidRDefault="00E83E0F" w:rsidP="00E83E0F">
                        <w:pPr>
                          <w:jc w:val="center"/>
                          <w:rPr>
                            <w:b/>
                            <w:bCs/>
                            <w:color w:val="170E02"/>
                            <w:spacing w:val="10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170E02"/>
                            <w:spacing w:val="10"/>
                            <w:sz w:val="40"/>
                            <w:szCs w:val="40"/>
                          </w:rPr>
                          <w:t>Физминутка</w:t>
                        </w:r>
                        <w:proofErr w:type="spellEnd"/>
                        <w:r>
                          <w:rPr>
                            <w:b/>
                            <w:bCs/>
                            <w:color w:val="170E02"/>
                            <w:spacing w:val="10"/>
                            <w:sz w:val="40"/>
                            <w:szCs w:val="40"/>
                          </w:rPr>
                          <w:t xml:space="preserve"> для глаз</w:t>
                        </w:r>
                      </w:p>
                    </w:txbxContent>
                  </v:textbox>
                </v:shape>
              </w:pic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3E0F" w:rsidRPr="004A2F77" w:rsidTr="00012D55">
        <w:trPr>
          <w:trHeight w:val="3697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Закрепление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Сколько девочек?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Сколько мальчиков?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Кого больше, кого меньше?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lastRenderedPageBreak/>
              <w:t>Б) работа над парами предметов: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сколько глаз, варежек, лыж?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019175"/>
                  <wp:effectExtent l="19050" t="0" r="9525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962025"/>
                  <wp:effectExtent l="19050" t="0" r="9525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</w:tc>
      </w:tr>
      <w:tr w:rsidR="00E83E0F" w:rsidRPr="004A2F77" w:rsidTr="00012D55">
        <w:trPr>
          <w:trHeight w:val="2967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.Переход к решению задач</w:t>
            </w: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Алдара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был 1 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альчик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. Ему дали еще 1. Сколько всего 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альчиков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стало у </w:t>
            </w:r>
            <w:proofErr w:type="spellStart"/>
            <w:r w:rsidRPr="004A2F77">
              <w:rPr>
                <w:rFonts w:ascii="Times New Roman" w:hAnsi="Times New Roman"/>
                <w:sz w:val="28"/>
                <w:szCs w:val="28"/>
              </w:rPr>
              <w:t>Алдара</w:t>
            </w:r>
            <w:proofErr w:type="spellEnd"/>
            <w:r w:rsidRPr="004A2F7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- А теперь составим обратные задачи.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Знакомство со знаками «+. -, =»</w:t>
            </w: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190625"/>
                  <wp:effectExtent l="19050" t="0" r="0" b="0"/>
                  <wp:docPr id="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238250"/>
                  <wp:effectExtent l="19050" t="0" r="9525" b="0"/>
                  <wp:docPr id="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152525"/>
                  <wp:effectExtent l="19050" t="0" r="9525" b="0"/>
                  <wp:docPr id="1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Предметные УУД: уметь решать </w:t>
            </w:r>
            <w:proofErr w:type="gramStart"/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прямую</w:t>
            </w:r>
            <w:proofErr w:type="gramEnd"/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и составлять обратные задачи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Познавательные: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Проводят коллективное исследование, конструируют новый способ действий</w:t>
            </w:r>
          </w:p>
        </w:tc>
      </w:tr>
      <w:tr w:rsidR="00E83E0F" w:rsidRPr="004A2F77" w:rsidTr="00012D55">
        <w:trPr>
          <w:trHeight w:val="2827"/>
        </w:trPr>
        <w:tc>
          <w:tcPr>
            <w:tcW w:w="11199" w:type="dxa"/>
            <w:gridSpan w:val="6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490855</wp:posOffset>
                  </wp:positionV>
                  <wp:extent cx="1504950" cy="1127760"/>
                  <wp:effectExtent l="19050" t="0" r="0" b="0"/>
                  <wp:wrapNone/>
                  <wp:docPr id="3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64031">
              <w:rPr>
                <w:noProof/>
                <w:lang w:eastAsia="ru-RU"/>
              </w:rPr>
              <w:pict>
                <v:shape id="Поле 17" o:spid="_x0000_s1026" type="#_x0000_t202" style="position:absolute;left:0;text-align:left;margin-left:194.95pt;margin-top:.45pt;width:2in;height:2in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zQ1Q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zQuxNKNGvRo9233c/dj913AhXqs7V+BrdbC8fQvTcdfPd6D2VMu6tdG/9IiMCOSj8+VVd0&#10;gfB4aTqaTgcwcdj2AvCL5+vW+fBBmJbEQ0kd2peqyjaXPmTXvUt8TZulVCq1UOnfFMDMGpE40N+O&#10;meSI4yl0qy5lPtpnszLVI5J0JtPEW76UCOSS+XDDHHiB4MH1cI1Prcy2pKY/UdIY9/Vv+uiPdsFK&#10;yRY8K6nGIFCiPmq08d1wPI60TMJ4cjK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" filled="f" stroked="f">
                  <v:textbox style="mso-fit-shape-to-text:t">
                    <w:txbxContent>
                      <w:p w:rsidR="00E83E0F" w:rsidRPr="00AF332F" w:rsidRDefault="00E83E0F" w:rsidP="00E83E0F">
                        <w:pPr>
                          <w:jc w:val="center"/>
                          <w:rPr>
                            <w:b/>
                            <w:bCs/>
                            <w:color w:val="170E02"/>
                            <w:spacing w:val="10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170E02"/>
                            <w:spacing w:val="10"/>
                            <w:sz w:val="40"/>
                            <w:szCs w:val="40"/>
                          </w:rPr>
                          <w:t>Физминутка</w:t>
                        </w:r>
                        <w:proofErr w:type="spellEnd"/>
                        <w:r>
                          <w:rPr>
                            <w:b/>
                            <w:bCs/>
                            <w:color w:val="170E02"/>
                            <w:spacing w:val="10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  <w:tr w:rsidR="00E83E0F" w:rsidRPr="004A2F77" w:rsidTr="00012D55">
        <w:trPr>
          <w:trHeight w:val="2979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.Закрепление знаний по теме урока</w:t>
            </w: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1.Математический диктант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1 да 1, будет…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2 без 1, будет...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К 1 прибавить 1, получится…</w:t>
            </w:r>
          </w:p>
          <w:p w:rsidR="00E83E0F" w:rsidRPr="004A2F77" w:rsidRDefault="00E83E0F" w:rsidP="00E83E0F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минус 1, равно…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2.Деформированные примеры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714375"/>
                  <wp:effectExtent l="19050" t="0" r="0" b="0"/>
                  <wp:docPr id="1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2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  <w:proofErr w:type="gramStart"/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>Познавательные</w:t>
            </w:r>
            <w:proofErr w:type="gramEnd"/>
            <w:r w:rsidRPr="004A2F77">
              <w:rPr>
                <w:rFonts w:ascii="Times New Roman" w:hAnsi="Times New Roman"/>
                <w:bCs/>
                <w:color w:val="170E02"/>
                <w:sz w:val="28"/>
                <w:szCs w:val="28"/>
              </w:rPr>
              <w:t xml:space="preserve"> УУД: выполняют работу, анализируют</w:t>
            </w:r>
          </w:p>
        </w:tc>
      </w:tr>
      <w:tr w:rsidR="00E83E0F" w:rsidRPr="004A2F77" w:rsidTr="00012D55">
        <w:trPr>
          <w:trHeight w:val="2125"/>
        </w:trPr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.Знакомство с заданиями геометрического характера</w:t>
            </w: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Какие из данных фигур вам знакомы?</w:t>
            </w: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095375"/>
                  <wp:effectExtent l="19050" t="0" r="0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</w:tc>
      </w:tr>
      <w:tr w:rsidR="00E83E0F" w:rsidRPr="004A2F77" w:rsidTr="00012D55">
        <w:trPr>
          <w:trHeight w:val="3108"/>
        </w:trPr>
        <w:tc>
          <w:tcPr>
            <w:tcW w:w="1843" w:type="dxa"/>
          </w:tcPr>
          <w:p w:rsidR="00E83E0F" w:rsidRPr="004A2F77" w:rsidRDefault="00E83E0F" w:rsidP="00012D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A2F77">
              <w:rPr>
                <w:rFonts w:ascii="Times New Roman" w:hAnsi="Times New Roman"/>
                <w:b/>
                <w:bCs/>
                <w:sz w:val="28"/>
                <w:szCs w:val="28"/>
              </w:rPr>
              <w:t>Закрепление знаний и способов действий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115570</wp:posOffset>
                  </wp:positionV>
                  <wp:extent cx="1196340" cy="897255"/>
                  <wp:effectExtent l="19050" t="0" r="3810" b="0"/>
                  <wp:wrapNone/>
                  <wp:docPr id="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Сколько кругов вверху?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Внизу?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Какие круги вверху? Внизу?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>Где больше кругов: вверху или внизу?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A2F77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4A2F77">
              <w:rPr>
                <w:rFonts w:ascii="Times New Roman" w:hAnsi="Times New Roman"/>
                <w:sz w:val="28"/>
                <w:szCs w:val="28"/>
              </w:rPr>
              <w:t xml:space="preserve"> больше?</w:t>
            </w: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066800"/>
                  <wp:effectExtent l="19050" t="0" r="9525" b="0"/>
                  <wp:docPr id="1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</w:tc>
      </w:tr>
      <w:tr w:rsidR="00E83E0F" w:rsidRPr="004A2F77" w:rsidTr="00012D55">
        <w:trPr>
          <w:trHeight w:val="1410"/>
        </w:trPr>
        <w:tc>
          <w:tcPr>
            <w:tcW w:w="1843" w:type="dxa"/>
          </w:tcPr>
          <w:p w:rsidR="00E83E0F" w:rsidRPr="004A2F77" w:rsidRDefault="00E83E0F" w:rsidP="00012D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2F77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1984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F77">
              <w:rPr>
                <w:rFonts w:ascii="Times New Roman" w:hAnsi="Times New Roman"/>
                <w:sz w:val="28"/>
                <w:szCs w:val="28"/>
              </w:rPr>
              <w:t xml:space="preserve"> Определите свое настроение после проведенного урока</w:t>
            </w:r>
          </w:p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133475"/>
                  <wp:effectExtent l="19050" t="0" r="9525" b="0"/>
                  <wp:docPr id="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83E0F" w:rsidRPr="004A2F77" w:rsidRDefault="00E83E0F" w:rsidP="00012D55">
            <w:pPr>
              <w:jc w:val="both"/>
              <w:rPr>
                <w:rFonts w:ascii="Times New Roman" w:hAnsi="Times New Roman"/>
                <w:bCs/>
                <w:color w:val="170E02"/>
                <w:sz w:val="28"/>
                <w:szCs w:val="28"/>
              </w:rPr>
            </w:pPr>
          </w:p>
        </w:tc>
      </w:tr>
    </w:tbl>
    <w:p w:rsidR="00E83E0F" w:rsidRPr="004A2F77" w:rsidRDefault="00E83E0F" w:rsidP="00E83E0F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4"/>
        <w:gridCol w:w="5103"/>
      </w:tblGrid>
      <w:tr w:rsidR="00E83E0F" w:rsidRPr="004A2F77" w:rsidTr="00012D55">
        <w:tc>
          <w:tcPr>
            <w:tcW w:w="5104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162175"/>
                  <wp:effectExtent l="1905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162175"/>
                  <wp:effectExtent l="19050" t="0" r="0" b="0"/>
                  <wp:docPr id="2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0F" w:rsidRPr="004A2F77" w:rsidTr="00012D55">
        <w:tc>
          <w:tcPr>
            <w:tcW w:w="5104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2838450" cy="2162175"/>
                  <wp:effectExtent l="19050" t="0" r="0" b="0"/>
                  <wp:docPr id="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162175"/>
                  <wp:effectExtent l="19050" t="0" r="0" b="0"/>
                  <wp:docPr id="2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0F" w:rsidRPr="004A2F77" w:rsidTr="00012D55">
        <w:tc>
          <w:tcPr>
            <w:tcW w:w="5104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609850" cy="1990725"/>
                  <wp:effectExtent l="19050" t="0" r="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609850" cy="1990725"/>
                  <wp:effectExtent l="19050" t="0" r="0" b="0"/>
                  <wp:docPr id="2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E0F" w:rsidRPr="004A2F77" w:rsidRDefault="00E83E0F" w:rsidP="00E83E0F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56"/>
        <w:gridCol w:w="5151"/>
      </w:tblGrid>
      <w:tr w:rsidR="00E83E0F" w:rsidRPr="004A2F77" w:rsidTr="00012D55">
        <w:tc>
          <w:tcPr>
            <w:tcW w:w="5056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90825" cy="2095500"/>
                  <wp:effectExtent l="19050" t="0" r="9525" b="0"/>
                  <wp:docPr id="2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790825" cy="2095500"/>
                  <wp:effectExtent l="19050" t="0" r="9525" b="0"/>
                  <wp:docPr id="2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0F" w:rsidRPr="004A2F77" w:rsidTr="00012D55">
        <w:tc>
          <w:tcPr>
            <w:tcW w:w="5056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971800" cy="2228850"/>
                  <wp:effectExtent l="19050" t="0" r="0" b="0"/>
                  <wp:docPr id="2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3067050" cy="2333625"/>
                  <wp:effectExtent l="19050" t="0" r="0" b="0"/>
                  <wp:docPr id="2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0F" w:rsidRPr="004A2F77" w:rsidTr="00012D55">
        <w:tc>
          <w:tcPr>
            <w:tcW w:w="5056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>
                  <wp:extent cx="3019425" cy="2266950"/>
                  <wp:effectExtent l="19050" t="0" r="9525" b="0"/>
                  <wp:docPr id="2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971800" cy="2228850"/>
                  <wp:effectExtent l="19050" t="0" r="0" b="0"/>
                  <wp:docPr id="3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0F" w:rsidRPr="004A2F77" w:rsidTr="00012D55">
        <w:tc>
          <w:tcPr>
            <w:tcW w:w="5056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162175"/>
                  <wp:effectExtent l="19050" t="0" r="0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162175"/>
                  <wp:effectExtent l="19050" t="0" r="0" b="0"/>
                  <wp:docPr id="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E0F" w:rsidRPr="004A2F77" w:rsidTr="00012D55">
        <w:tc>
          <w:tcPr>
            <w:tcW w:w="5056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095500"/>
                  <wp:effectExtent l="19050" t="0" r="0" b="0"/>
                  <wp:docPr id="3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:rsidR="00E83E0F" w:rsidRPr="004A2F77" w:rsidRDefault="00E83E0F" w:rsidP="00012D5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838450" cy="2095500"/>
                  <wp:effectExtent l="19050" t="0" r="0" b="0"/>
                  <wp:docPr id="3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E0F" w:rsidRDefault="00E83E0F" w:rsidP="00E83E0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85E1F" w:rsidRDefault="00485E1F"/>
    <w:sectPr w:rsidR="00485E1F" w:rsidSect="00485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777B3"/>
    <w:multiLevelType w:val="hybridMultilevel"/>
    <w:tmpl w:val="64D0D7A6"/>
    <w:lvl w:ilvl="0" w:tplc="4CB051F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3E0F"/>
    <w:rsid w:val="002A6FF4"/>
    <w:rsid w:val="00485E1F"/>
    <w:rsid w:val="00E8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E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E0F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E83E0F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8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E0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980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</dc:creator>
  <cp:keywords/>
  <dc:description/>
  <cp:lastModifiedBy>201</cp:lastModifiedBy>
  <cp:revision>2</cp:revision>
  <dcterms:created xsi:type="dcterms:W3CDTF">2020-02-18T06:41:00Z</dcterms:created>
  <dcterms:modified xsi:type="dcterms:W3CDTF">2020-02-18T06:42:00Z</dcterms:modified>
</cp:coreProperties>
</file>