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93" w:rsidRDefault="00532F93" w:rsidP="00532F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2F93" w:rsidRPr="000E0B26" w:rsidRDefault="00532F93" w:rsidP="00532F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24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E0B26">
        <w:rPr>
          <w:rFonts w:ascii="Times New Roman" w:hAnsi="Times New Roman" w:cs="Times New Roman"/>
          <w:b/>
          <w:sz w:val="28"/>
          <w:szCs w:val="28"/>
        </w:rPr>
        <w:t>«Дом, в котором мы живём»</w:t>
      </w:r>
    </w:p>
    <w:bookmarkEnd w:id="0"/>
    <w:p w:rsidR="00532F93" w:rsidRPr="000E0B26" w:rsidRDefault="00532F93" w:rsidP="00532F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B26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532F93" w:rsidRPr="00CA02F9" w:rsidRDefault="00532F93" w:rsidP="0053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699">
        <w:rPr>
          <w:rFonts w:ascii="Times New Roman" w:hAnsi="Times New Roman" w:cs="Times New Roman"/>
          <w:sz w:val="28"/>
          <w:szCs w:val="28"/>
        </w:rPr>
        <w:t>Познакомить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помещением детского сада: окна, двери, крыша, группа; с предметами групповой комнаты и их размещением. Формировать активный словарь: игровой уголок, стол и стул, шкаф, игрушки. Развивать наблюдательность, ориентировку в пространстве.</w:t>
      </w:r>
      <w:r w:rsidRPr="00CA02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2F93" w:rsidRPr="000E0B26" w:rsidRDefault="00532F93" w:rsidP="00532F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B26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проекта.</w:t>
      </w:r>
    </w:p>
    <w:p w:rsidR="00532F93" w:rsidRPr="00CA02F9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F9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532F93" w:rsidRDefault="00532F93" w:rsidP="0053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02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расширять представление детей о возможности использования условий групповой комнаты</w:t>
      </w:r>
      <w:r w:rsidRPr="00CA02F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детей;                             - развивать интерес, доброжелательное отношение к сверстникам, навыки общения. Формировать представление о некоторых правилах, их значении.                                                                                                                           - развивать наблюдательность, ориентировку в пространстве, координацию движений.                                     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532F93" w:rsidRDefault="00532F93" w:rsidP="0053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ориентироваться в новой для ребёнка предметной среде; познакомить с названием предметов, способами их использования, правилами обращения с ними;                                                                                                    - обучение использование в речи названий помещений группы (игровая комната, спальня, умывальная, раздевалка), знанию их назначений;                           - обучение правильному, безопасному поведению в помещениях группы; умению слышать, понимать и воспроизводить в речи правила безопасного поведения.</w:t>
      </w:r>
    </w:p>
    <w:p w:rsidR="00532F93" w:rsidRDefault="00532F93" w:rsidP="0053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32F93" w:rsidRPr="00CA02F9" w:rsidRDefault="00532F93" w:rsidP="0053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02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умения и навыки общения: не обижать, прощать, сочувствовать; сформировать представление о дружбе, друге;                                     - воспитывать бережное отношение к предметам и игрушкам как результата труда взрослых; добрые чувства к людям, создающим эти предметы.</w:t>
      </w:r>
    </w:p>
    <w:p w:rsidR="00532F93" w:rsidRPr="00CA02F9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F93" w:rsidRPr="00CA02F9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F93" w:rsidRDefault="00532F93" w:rsidP="00532F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F93" w:rsidRDefault="00532F93" w:rsidP="00532F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F93" w:rsidRPr="00CA02F9" w:rsidRDefault="00532F93" w:rsidP="00532F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2F9">
        <w:rPr>
          <w:rFonts w:ascii="Times New Roman" w:hAnsi="Times New Roman" w:cs="Times New Roman"/>
          <w:sz w:val="28"/>
          <w:szCs w:val="28"/>
        </w:rPr>
        <w:t>Этапы:</w:t>
      </w:r>
    </w:p>
    <w:p w:rsidR="00532F93" w:rsidRPr="00CA02F9" w:rsidRDefault="00532F93" w:rsidP="00532F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2F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A02F9">
        <w:rPr>
          <w:rFonts w:ascii="Times New Roman" w:hAnsi="Times New Roman" w:cs="Times New Roman"/>
          <w:sz w:val="28"/>
          <w:szCs w:val="28"/>
          <w:u w:val="single"/>
        </w:rPr>
        <w:t xml:space="preserve"> этап.  </w:t>
      </w:r>
      <w:r w:rsidRPr="00CA02F9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Прогнозирование результата.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E6">
        <w:rPr>
          <w:rFonts w:ascii="Times New Roman" w:hAnsi="Times New Roman" w:cs="Times New Roman"/>
          <w:i/>
          <w:sz w:val="28"/>
          <w:szCs w:val="28"/>
        </w:rPr>
        <w:t>Совместно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2F93" w:rsidRDefault="00532F93" w:rsidP="00532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фотографии; групповые фотографии; изготовление картинок на шкафчики, кроватки; составление рассказов о доме и семье.</w:t>
      </w:r>
    </w:p>
    <w:p w:rsidR="00532F93" w:rsidRPr="004927E6" w:rsidRDefault="00532F93" w:rsidP="00532F9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E6">
        <w:rPr>
          <w:rFonts w:ascii="Times New Roman" w:hAnsi="Times New Roman" w:cs="Times New Roman"/>
          <w:i/>
          <w:sz w:val="28"/>
          <w:szCs w:val="28"/>
        </w:rPr>
        <w:t>Подготовка методических пособий.</w:t>
      </w:r>
    </w:p>
    <w:p w:rsidR="00532F93" w:rsidRDefault="00532F93" w:rsidP="0053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Здравствуйте, я пришёл»(Пр. «Детство»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мл.в</w:t>
      </w:r>
      <w:proofErr w:type="spellEnd"/>
      <w:r>
        <w:rPr>
          <w:rFonts w:ascii="Times New Roman" w:hAnsi="Times New Roman" w:cs="Times New Roman"/>
          <w:sz w:val="28"/>
          <w:szCs w:val="28"/>
        </w:rPr>
        <w:t>., стр.180)</w:t>
      </w:r>
    </w:p>
    <w:p w:rsidR="00532F93" w:rsidRDefault="00532F93" w:rsidP="0053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«Мой стульчик» 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«Путешествие с куклой» 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«Мир за окном» </w:t>
      </w:r>
    </w:p>
    <w:p w:rsidR="00532F93" w:rsidRDefault="00532F93" w:rsidP="00532F93">
      <w:pPr>
        <w:tabs>
          <w:tab w:val="left" w:pos="340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E6">
        <w:rPr>
          <w:rFonts w:ascii="Times New Roman" w:hAnsi="Times New Roman" w:cs="Times New Roman"/>
          <w:i/>
          <w:sz w:val="28"/>
          <w:szCs w:val="28"/>
        </w:rPr>
        <w:t>Организация  среды.</w:t>
      </w:r>
    </w:p>
    <w:p w:rsidR="00532F93" w:rsidRPr="009973C3" w:rsidRDefault="00532F93" w:rsidP="00532F93">
      <w:pPr>
        <w:tabs>
          <w:tab w:val="left" w:pos="34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«Давайте познакомимся»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 «Наш день».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32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32E5">
        <w:rPr>
          <w:rFonts w:ascii="Times New Roman" w:hAnsi="Times New Roman" w:cs="Times New Roman"/>
          <w:sz w:val="28"/>
          <w:szCs w:val="28"/>
        </w:rPr>
        <w:t xml:space="preserve"> этап.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  <w:r w:rsidRPr="008D3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93" w:rsidRDefault="00532F93" w:rsidP="00532F93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проекта.</w:t>
      </w:r>
    </w:p>
    <w:p w:rsidR="00532F93" w:rsidRDefault="00532F93" w:rsidP="00532F93">
      <w:pPr>
        <w:tabs>
          <w:tab w:val="left" w:pos="2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благоприятной адаптации малышей в детском саду, установлению добрых отношений с воспитателем и сверстниками.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малышей к выполнению единых правил поведения в группе.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приучается к самостоятельности.</w:t>
      </w:r>
    </w:p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проекте, для получения знаний и развития творческих способностей.</w:t>
      </w:r>
    </w:p>
    <w:tbl>
      <w:tblPr>
        <w:tblStyle w:val="a3"/>
        <w:tblW w:w="108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063"/>
        <w:gridCol w:w="2123"/>
        <w:gridCol w:w="2130"/>
        <w:gridCol w:w="1240"/>
      </w:tblGrid>
      <w:tr w:rsidR="00532F93" w:rsidTr="00411A9A">
        <w:tc>
          <w:tcPr>
            <w:tcW w:w="1276" w:type="dxa"/>
            <w:vAlign w:val="center"/>
          </w:tcPr>
          <w:p w:rsidR="00532F93" w:rsidRDefault="00532F93" w:rsidP="004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4063" w:type="dxa"/>
            <w:vAlign w:val="center"/>
          </w:tcPr>
          <w:p w:rsidR="00532F93" w:rsidRDefault="00532F93" w:rsidP="004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123" w:type="dxa"/>
            <w:vAlign w:val="center"/>
          </w:tcPr>
          <w:p w:rsidR="00532F93" w:rsidRDefault="00532F93" w:rsidP="004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занятиях</w:t>
            </w:r>
          </w:p>
        </w:tc>
        <w:tc>
          <w:tcPr>
            <w:tcW w:w="2130" w:type="dxa"/>
            <w:vAlign w:val="center"/>
          </w:tcPr>
          <w:p w:rsidR="00532F93" w:rsidRDefault="00532F93" w:rsidP="004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вне занятий</w:t>
            </w:r>
          </w:p>
        </w:tc>
        <w:tc>
          <w:tcPr>
            <w:tcW w:w="1240" w:type="dxa"/>
            <w:vAlign w:val="center"/>
          </w:tcPr>
          <w:p w:rsidR="00532F93" w:rsidRDefault="00532F93" w:rsidP="004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«Познание»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помещением детского сада: окна, двери, крыша, группа; развивать наблюдательность, ориентировку в пространстве; воспитывать любовь к ближнему окружению.</w:t>
            </w:r>
          </w:p>
        </w:tc>
        <w:tc>
          <w:tcPr>
            <w:tcW w:w="212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«Наш любимый детский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сад»Н.А.Карпухина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с.70, «Наша раздевалка»Пр. «Детство»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с. 129;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вокруг детского сада.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мед. кабинет, муз.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физ. зал.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Д/и. «Найди свой шкафчик».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Д/и. «У меня в шкафу порядок».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Д/и. «Найди по описанию».</w:t>
            </w: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о/о «Коммуникация»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использовать вежливые формы приветствия, прощания (обогащение словаря);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выражать в речи отдельные состояния и потребности «Я хочу играть», «Я буду есть сам»;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связную речь: учиться использовать в речи трёх-, четырёхсловные предложения для выражения своих потребностей и желаний.</w:t>
            </w:r>
          </w:p>
        </w:tc>
        <w:tc>
          <w:tcPr>
            <w:tcW w:w="212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«Наша группа» Н.А. Карпухина стр., 80.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 общение – «Дети нашей группы».</w:t>
            </w:r>
          </w:p>
        </w:tc>
        <w:tc>
          <w:tcPr>
            <w:tcW w:w="213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Д/и. «Наши игрушки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Д/и. «Кто где спрятался».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Д/и. «Кто в гости к нам пришёл?»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с куклой»(уголок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Чтение художественной литературы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детей со смысловым знанием содержания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песенок;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детей соблюдать интонационную выразительность при чтении малых форм фольклора;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-способствовать развитию произвольной памяти и избирательности при подборе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определённым жизненным ситуациям.</w:t>
            </w:r>
          </w:p>
        </w:tc>
        <w:tc>
          <w:tcPr>
            <w:tcW w:w="212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ДРЁМА в гостях у детей (малые формы фольклора – песенки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 при умывании, после сна и т.д.</w:t>
            </w:r>
          </w:p>
        </w:tc>
        <w:tc>
          <w:tcPr>
            <w:tcW w:w="213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«Помоем куклу Катю».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«Уложим куклу спать».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«Водичка-водичка – умой моё ли».</w:t>
            </w: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Художественное творчество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раскрашивать одежду ватными палочками с изменением цвета и частоты размещения пятен, развивать чувство цвета и ритма;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раскладывать готовые формы на некотором расстоянии друг от друга или с частичным наложением, заполняя всё пространство листа, и аккуратно наклеивать на цветной фон. 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«Нарядные, красивые шагаем в детский сад»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группу разноцветными шарами»</w:t>
            </w:r>
          </w:p>
        </w:tc>
        <w:tc>
          <w:tcPr>
            <w:tcW w:w="2130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с детьми рисование пальчиками на манке; тычками и ватными палочками.</w:t>
            </w: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«Дружные ребята»</w:t>
            </w: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:rsidR="00532F93" w:rsidRPr="006B5ECD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Познание</w:t>
            </w:r>
          </w:p>
        </w:tc>
        <w:tc>
          <w:tcPr>
            <w:tcW w:w="406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представление о семье, умение называть членов семьи: мама, папа, сестрёнка, братишка.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детей использовать в различных речевых ситуациях (односложный ответ на вопрос взрослого, завершение фразы, произнесённой взрослым, инициативное высказывание самого ребёнка в игре) слова, относящиеся к лексическим темам «Семья», «Дом»;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практическое употребление слова «дом»; дифференциация понятий «большой - маленький», «высокий - низкий»;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«Где мы живём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!»Н.А.Карпухина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«Мой папа и моя мама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».Н.А.Карпухина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домов разной величины;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Д/и. «Закрой 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 в домиках» Т.М.Бондаренко стр.205;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«Чего нет у дома» Л.Н.Смирнова стр.53 Рассматривание семейных фотографий.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Коммуникации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закрепление навыка составления простого предложения из 3-4 слов; 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внимательно слушать рассказ, отвечать на вопросы по его содержанию;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-обогащать словарный запас детей, формировать первоначальные навыки слогового анализа.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сюжетной картинки «Строительство дома».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«Мама купает ребёнка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».Н.А.Карпухина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стр.104</w:t>
            </w:r>
          </w:p>
        </w:tc>
        <w:tc>
          <w:tcPr>
            <w:tcW w:w="213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столе «Три поросёнка»;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загадок;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строителем «Разноцветные башенки»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Чтение художественной литературы.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к запоминанию простого сюжета, вызвать желание рассказывать сказку вместе с воспитателем;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интерес к обыгрыванию текста, побуждать к подражанию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звукам, движениям и интонациям персонажей сказки;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книгам: смотреть книгу на столе, перелистывать страницы чистыми руками за уголок, ставить книгу аккуратно на место.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двигательную активность, ориентировку по группе.</w:t>
            </w:r>
          </w:p>
        </w:tc>
        <w:tc>
          <w:tcPr>
            <w:tcW w:w="212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книжек в книжном уголке, показ правил пользования книгами.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 и: «Найди, где спрятано», «Зеркало», «Найди, что опишу», «Солнечный зайчик».</w:t>
            </w: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о/о Художественное творчество</w:t>
            </w:r>
          </w:p>
        </w:tc>
        <w:tc>
          <w:tcPr>
            <w:tcW w:w="406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составлять из частей целое, вызвать у детей желание построить дом;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 в раскатывании пластилина между ладонями прямыми движениями обеих рук;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следить за правильным положением руки и кисти, добиваться слитного, непрерывного движения. Передавать основные части дома: стены окна и др.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со способом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кистью плашмя (или тампоном).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«Строим дом» Т.М.Бондаренко стр., 202.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«Бревенчатый домик» Т.М. Бондаренко стр.107.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«Зажглись разноцветные огоньки в окнах домов»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«Домик», «Теремок для матрёшки»;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в художественно- эстетическом центре.</w:t>
            </w: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 «Наша улица»</w:t>
            </w: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Познание.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детей о профессии воспитателя, помощника воспитателя что, они делают на работе;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-узнавать и называть имена воспитателей, няни и некоторых детей группы,  называть своё имя в разных формах. Использовать в речи слова с суффиксами уменьшительно-ласкательного значения;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помогать употреблять в речи местоимения ты, вы, я;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у детей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поведения, приучать детей к вежливости: на приветствие отвечать «Здравствуйте!», прощаясь, говорить: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Досвидания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«Воспитатель и дети» Пр. «Детство» стр.179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– общение: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у нас хороший?» 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слова».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/>
        </w:tc>
        <w:tc>
          <w:tcPr>
            <w:tcW w:w="2130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«Можно- нельзя»;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«Наши воспитатели»;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образовательные ситуации: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я какой!»;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«Кого я люблю».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Т.Ивановой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 только в детском саду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».Н.А.Карпухина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стр.145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о/о Коммуникации.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узнавать и называть игрушки, имеющиеся в группе;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находить игрушку по слову - названию, выполнять игровые действия с ней в соответствии со словесным пояснением воспитателя;</w:t>
            </w:r>
          </w:p>
          <w:p w:rsidR="00532F93" w:rsidRPr="00955762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отвечать на вопросы воспитателя о действиях с игрушками.</w:t>
            </w:r>
          </w:p>
        </w:tc>
        <w:tc>
          <w:tcPr>
            <w:tcW w:w="212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Занятие. Составление описательного рассказа «Игрушки в нашей группе»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«Детство» стр.181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– общение «Мы играем».</w:t>
            </w:r>
          </w:p>
        </w:tc>
        <w:tc>
          <w:tcPr>
            <w:tcW w:w="2130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игрушку»;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поручение «Найди, о чём расскажу».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действия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игрушками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(«Это машина. Она едет». «Это кукла.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Покачаю,  куклу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Чтение художественной литературы.</w:t>
            </w:r>
          </w:p>
        </w:tc>
        <w:tc>
          <w:tcPr>
            <w:tcW w:w="406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помочь детям понять содержание услышанного, усвоить последовательность действий и персонажей;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умение слушать чтение, воспроизводить слова из текста с соответствующей интонацией;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привлекать детей к выполнению игровых действий в соответствии с содержанием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сказок .</w:t>
            </w:r>
            <w:proofErr w:type="gramEnd"/>
          </w:p>
        </w:tc>
        <w:tc>
          <w:tcPr>
            <w:tcW w:w="2123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сказок:</w:t>
            </w:r>
          </w:p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«Теремок», «Рукавичка».</w:t>
            </w:r>
          </w:p>
        </w:tc>
        <w:tc>
          <w:tcPr>
            <w:tcW w:w="2130" w:type="dxa"/>
          </w:tcPr>
          <w:p w:rsidR="00532F93" w:rsidRDefault="00532F93" w:rsidP="004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инсценировка по мотивам русской народной сказки «Теремок»</w:t>
            </w: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93" w:rsidTr="00411A9A">
        <w:tc>
          <w:tcPr>
            <w:tcW w:w="1276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Художественное творчество</w:t>
            </w:r>
          </w:p>
        </w:tc>
        <w:tc>
          <w:tcPr>
            <w:tcW w:w="406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рисовать узоры из прямых и волнистых линий на длинном прямоугольнике. Показать зависимость узора от формы и размеров изделия («полотенца»);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технику рисования кистью. Показать варианты чередования линий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цвету и конфигурации (прямые, волнистые);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составлять узор на бумаге квадратной формы, располагая по углам и в середине большие кружки одного цвета, а посередине сторон меленькие кружки другого цвета;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«Моё полосатое полотенце»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салфеточка для тёти Оли». Т.С. Комарова стр.25.</w:t>
            </w:r>
          </w:p>
        </w:tc>
        <w:tc>
          <w:tcPr>
            <w:tcW w:w="213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рисунков в художественно-эстетическом центре.</w:t>
            </w:r>
          </w:p>
        </w:tc>
        <w:tc>
          <w:tcPr>
            <w:tcW w:w="1240" w:type="dxa"/>
          </w:tcPr>
          <w:p w:rsidR="00532F93" w:rsidRDefault="00532F93" w:rsidP="0041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«Дети нашей группы»</w:t>
            </w:r>
          </w:p>
        </w:tc>
      </w:tr>
    </w:tbl>
    <w:p w:rsidR="00532F93" w:rsidRDefault="00532F93" w:rsidP="00532F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32F93" w:rsidRDefault="00532F93" w:rsidP="0053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68FA">
        <w:rPr>
          <w:rFonts w:ascii="Times New Roman" w:hAnsi="Times New Roman" w:cs="Times New Roman"/>
          <w:sz w:val="28"/>
          <w:szCs w:val="28"/>
        </w:rPr>
        <w:t xml:space="preserve"> </w:t>
      </w:r>
      <w:r w:rsidR="00B82AED">
        <w:rPr>
          <w:rFonts w:ascii="Times New Roman" w:hAnsi="Times New Roman" w:cs="Times New Roman"/>
          <w:sz w:val="28"/>
          <w:szCs w:val="28"/>
        </w:rPr>
        <w:t>этап – З</w:t>
      </w:r>
      <w:r>
        <w:rPr>
          <w:rFonts w:ascii="Times New Roman" w:hAnsi="Times New Roman" w:cs="Times New Roman"/>
          <w:sz w:val="28"/>
          <w:szCs w:val="28"/>
        </w:rPr>
        <w:t>аключительный.</w:t>
      </w:r>
    </w:p>
    <w:p w:rsidR="00532F93" w:rsidRDefault="00532F93" w:rsidP="0053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F93" w:rsidRDefault="00532F93" w:rsidP="0053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Фотовыставка: «Давайте познакомимся»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(фотографии детей совместно с родителями).</w:t>
      </w:r>
    </w:p>
    <w:p w:rsidR="00532F93" w:rsidRDefault="00532F93" w:rsidP="0053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 «Дети нашей группы»</w:t>
      </w:r>
    </w:p>
    <w:p w:rsidR="00532F93" w:rsidRDefault="00532F93" w:rsidP="0053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 «Дружные ребята».</w:t>
      </w:r>
    </w:p>
    <w:p w:rsidR="00532F93" w:rsidRPr="00FD5AF8" w:rsidRDefault="00532F93" w:rsidP="00AE7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родителей: «Адапта</w:t>
      </w:r>
      <w:r w:rsidR="00AE7FE4">
        <w:rPr>
          <w:rFonts w:ascii="Times New Roman" w:hAnsi="Times New Roman" w:cs="Times New Roman"/>
          <w:sz w:val="28"/>
          <w:szCs w:val="28"/>
        </w:rPr>
        <w:t>ция в детском саду», «Я – сам».</w:t>
      </w:r>
    </w:p>
    <w:p w:rsidR="003679BB" w:rsidRDefault="003679BB"/>
    <w:sectPr w:rsidR="003679BB" w:rsidSect="0036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F93"/>
    <w:rsid w:val="00115BD8"/>
    <w:rsid w:val="001268FB"/>
    <w:rsid w:val="00160DC4"/>
    <w:rsid w:val="00216CDF"/>
    <w:rsid w:val="003679BB"/>
    <w:rsid w:val="00532F93"/>
    <w:rsid w:val="005911BF"/>
    <w:rsid w:val="005A38A1"/>
    <w:rsid w:val="00652CB5"/>
    <w:rsid w:val="00756121"/>
    <w:rsid w:val="00850198"/>
    <w:rsid w:val="009F7599"/>
    <w:rsid w:val="00AE7FE4"/>
    <w:rsid w:val="00B82AED"/>
    <w:rsid w:val="00BB18DE"/>
    <w:rsid w:val="00D515EB"/>
    <w:rsid w:val="00D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24230-2F6C-425A-9C97-D297A34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lilianahaichuk@outlook.com</cp:lastModifiedBy>
  <cp:revision>11</cp:revision>
  <dcterms:created xsi:type="dcterms:W3CDTF">2012-08-27T16:26:00Z</dcterms:created>
  <dcterms:modified xsi:type="dcterms:W3CDTF">2020-02-25T17:14:00Z</dcterms:modified>
</cp:coreProperties>
</file>