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7C" w:rsidRDefault="00827F7C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A055F6" w:rsidP="003672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48350" cy="8048905"/>
            <wp:effectExtent l="0" t="0" r="0" b="9525"/>
            <wp:docPr id="4360324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164" cy="805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Pr="008760FF" w:rsidRDefault="008760FF" w:rsidP="008760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60F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1"/>
        <w:tblW w:w="0" w:type="auto"/>
        <w:tblLook w:val="04A0"/>
      </w:tblPr>
      <w:tblGrid>
        <w:gridCol w:w="955"/>
        <w:gridCol w:w="7460"/>
        <w:gridCol w:w="930"/>
      </w:tblGrid>
      <w:tr w:rsidR="008760FF" w:rsidRPr="008760FF" w:rsidTr="008212EA">
        <w:tc>
          <w:tcPr>
            <w:tcW w:w="955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46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Комплекс основных характеристик программы</w:t>
            </w:r>
          </w:p>
        </w:tc>
        <w:tc>
          <w:tcPr>
            <w:tcW w:w="93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760FF" w:rsidRPr="008760FF" w:rsidTr="008212EA">
        <w:tc>
          <w:tcPr>
            <w:tcW w:w="955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46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930" w:type="dxa"/>
          </w:tcPr>
          <w:p w:rsidR="008760FF" w:rsidRPr="008760FF" w:rsidRDefault="001C3613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760FF" w:rsidRPr="008760FF" w:rsidTr="008212EA">
        <w:tc>
          <w:tcPr>
            <w:tcW w:w="955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46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930" w:type="dxa"/>
          </w:tcPr>
          <w:p w:rsidR="008760FF" w:rsidRPr="008760FF" w:rsidRDefault="001C3613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760FF" w:rsidRPr="008760FF" w:rsidTr="008212EA">
        <w:tc>
          <w:tcPr>
            <w:tcW w:w="955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46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930" w:type="dxa"/>
          </w:tcPr>
          <w:p w:rsidR="008760FF" w:rsidRPr="008760FF" w:rsidRDefault="001C3613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760FF" w:rsidRPr="008760FF" w:rsidTr="008212EA">
        <w:tc>
          <w:tcPr>
            <w:tcW w:w="955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46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93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60FF" w:rsidRPr="008760FF" w:rsidTr="008212EA">
        <w:tc>
          <w:tcPr>
            <w:tcW w:w="955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746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Календарный учебный график – первый год обучения</w:t>
            </w:r>
          </w:p>
        </w:tc>
        <w:tc>
          <w:tcPr>
            <w:tcW w:w="930" w:type="dxa"/>
          </w:tcPr>
          <w:p w:rsidR="008760FF" w:rsidRPr="008760FF" w:rsidRDefault="001C3613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760FF" w:rsidRPr="008760FF" w:rsidTr="008212EA">
        <w:tc>
          <w:tcPr>
            <w:tcW w:w="955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1.4.2.</w:t>
            </w:r>
          </w:p>
        </w:tc>
        <w:tc>
          <w:tcPr>
            <w:tcW w:w="746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Календарный учебный график – второй год обучения</w:t>
            </w:r>
          </w:p>
        </w:tc>
        <w:tc>
          <w:tcPr>
            <w:tcW w:w="930" w:type="dxa"/>
          </w:tcPr>
          <w:p w:rsidR="008760FF" w:rsidRPr="008760FF" w:rsidRDefault="001C3613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212EA" w:rsidRPr="008760FF" w:rsidTr="008212EA">
        <w:tc>
          <w:tcPr>
            <w:tcW w:w="955" w:type="dxa"/>
          </w:tcPr>
          <w:p w:rsidR="008212EA" w:rsidRPr="008760FF" w:rsidRDefault="008212EA" w:rsidP="008212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1.4.3.</w:t>
            </w:r>
          </w:p>
        </w:tc>
        <w:tc>
          <w:tcPr>
            <w:tcW w:w="7460" w:type="dxa"/>
          </w:tcPr>
          <w:p w:rsidR="008212EA" w:rsidRDefault="008212EA" w:rsidP="008212EA">
            <w:r w:rsidRPr="005320BC"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Календарный учебный график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третий </w:t>
            </w:r>
            <w:r w:rsidRPr="005320BC">
              <w:rPr>
                <w:rFonts w:ascii="Times New Roman" w:eastAsia="Calibri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930" w:type="dxa"/>
          </w:tcPr>
          <w:p w:rsidR="008212EA" w:rsidRPr="008760FF" w:rsidRDefault="001C3613" w:rsidP="008212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212EA" w:rsidRPr="008760FF" w:rsidTr="008212EA">
        <w:tc>
          <w:tcPr>
            <w:tcW w:w="955" w:type="dxa"/>
          </w:tcPr>
          <w:p w:rsidR="008212EA" w:rsidRPr="008760FF" w:rsidRDefault="008212EA" w:rsidP="008212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1.4.4.</w:t>
            </w:r>
          </w:p>
        </w:tc>
        <w:tc>
          <w:tcPr>
            <w:tcW w:w="7460" w:type="dxa"/>
          </w:tcPr>
          <w:p w:rsidR="008212EA" w:rsidRDefault="008212EA" w:rsidP="008212EA">
            <w:r w:rsidRPr="005320BC">
              <w:rPr>
                <w:rFonts w:ascii="Times New Roman" w:eastAsia="Calibri" w:hAnsi="Times New Roman" w:cs="Times New Roman"/>
                <w:sz w:val="28"/>
                <w:szCs w:val="28"/>
              </w:rPr>
              <w:t>Календар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 учебный график – четвертый</w:t>
            </w:r>
            <w:r w:rsidRPr="00532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обучения</w:t>
            </w:r>
          </w:p>
        </w:tc>
        <w:tc>
          <w:tcPr>
            <w:tcW w:w="930" w:type="dxa"/>
          </w:tcPr>
          <w:p w:rsidR="008212EA" w:rsidRPr="008760FF" w:rsidRDefault="001C3613" w:rsidP="008212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212EA" w:rsidRPr="008760FF" w:rsidTr="008212EA">
        <w:tc>
          <w:tcPr>
            <w:tcW w:w="955" w:type="dxa"/>
          </w:tcPr>
          <w:p w:rsidR="008212EA" w:rsidRPr="008760FF" w:rsidRDefault="008212EA" w:rsidP="008212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1.4.5</w:t>
            </w:r>
          </w:p>
        </w:tc>
        <w:tc>
          <w:tcPr>
            <w:tcW w:w="7460" w:type="dxa"/>
          </w:tcPr>
          <w:p w:rsidR="008212EA" w:rsidRDefault="008212EA" w:rsidP="008212EA">
            <w:r w:rsidRPr="005320BC">
              <w:rPr>
                <w:rFonts w:ascii="Times New Roman" w:eastAsia="Calibri" w:hAnsi="Times New Roman" w:cs="Times New Roman"/>
                <w:sz w:val="28"/>
                <w:szCs w:val="28"/>
              </w:rPr>
              <w:t>Календар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 учебный график – пятый</w:t>
            </w:r>
            <w:r w:rsidRPr="00532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обучения</w:t>
            </w:r>
          </w:p>
        </w:tc>
        <w:tc>
          <w:tcPr>
            <w:tcW w:w="930" w:type="dxa"/>
          </w:tcPr>
          <w:p w:rsidR="008212EA" w:rsidRPr="008760FF" w:rsidRDefault="001C3613" w:rsidP="008212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8760FF" w:rsidRPr="008760FF" w:rsidTr="008212EA">
        <w:tc>
          <w:tcPr>
            <w:tcW w:w="955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46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930" w:type="dxa"/>
          </w:tcPr>
          <w:p w:rsidR="008760FF" w:rsidRPr="008760FF" w:rsidRDefault="001C3613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8760FF" w:rsidRPr="008760FF" w:rsidTr="008212EA">
        <w:tc>
          <w:tcPr>
            <w:tcW w:w="955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746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930" w:type="dxa"/>
          </w:tcPr>
          <w:p w:rsidR="008760FF" w:rsidRPr="008760FF" w:rsidRDefault="001C3613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8760FF" w:rsidRPr="008760FF" w:rsidTr="008212EA">
        <w:tc>
          <w:tcPr>
            <w:tcW w:w="955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46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Комплекс организационно-педагогических условий</w:t>
            </w:r>
          </w:p>
        </w:tc>
        <w:tc>
          <w:tcPr>
            <w:tcW w:w="93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60FF" w:rsidRPr="008760FF" w:rsidTr="008212EA">
        <w:tc>
          <w:tcPr>
            <w:tcW w:w="955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46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Формы организации образовательного процесса</w:t>
            </w:r>
          </w:p>
        </w:tc>
        <w:tc>
          <w:tcPr>
            <w:tcW w:w="930" w:type="dxa"/>
          </w:tcPr>
          <w:p w:rsidR="008760FF" w:rsidRPr="008760FF" w:rsidRDefault="001C3613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8760FF" w:rsidRPr="008760FF" w:rsidTr="008212EA">
        <w:tc>
          <w:tcPr>
            <w:tcW w:w="955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46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930" w:type="dxa"/>
          </w:tcPr>
          <w:p w:rsidR="008760FF" w:rsidRPr="008760FF" w:rsidRDefault="001C3613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8760FF" w:rsidRPr="008760FF" w:rsidTr="008212EA">
        <w:tc>
          <w:tcPr>
            <w:tcW w:w="955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46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Методическое обеспечение</w:t>
            </w:r>
          </w:p>
        </w:tc>
        <w:tc>
          <w:tcPr>
            <w:tcW w:w="930" w:type="dxa"/>
          </w:tcPr>
          <w:p w:rsidR="008760FF" w:rsidRPr="008760FF" w:rsidRDefault="001C3613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8760FF" w:rsidRPr="008760FF" w:rsidTr="008212EA">
        <w:tc>
          <w:tcPr>
            <w:tcW w:w="955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46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Формы представления результатов</w:t>
            </w:r>
          </w:p>
        </w:tc>
        <w:tc>
          <w:tcPr>
            <w:tcW w:w="930" w:type="dxa"/>
          </w:tcPr>
          <w:p w:rsidR="008760FF" w:rsidRPr="008760FF" w:rsidRDefault="001C3613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8760FF" w:rsidRPr="008760FF" w:rsidTr="008212EA">
        <w:tc>
          <w:tcPr>
            <w:tcW w:w="955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46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Формы мониторинга освоения программы</w:t>
            </w:r>
          </w:p>
        </w:tc>
        <w:tc>
          <w:tcPr>
            <w:tcW w:w="930" w:type="dxa"/>
          </w:tcPr>
          <w:p w:rsidR="008760FF" w:rsidRPr="008760FF" w:rsidRDefault="001C3613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8760FF" w:rsidRPr="008760FF" w:rsidTr="008212EA">
        <w:tc>
          <w:tcPr>
            <w:tcW w:w="955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46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Оценочные материалы </w:t>
            </w:r>
          </w:p>
        </w:tc>
        <w:tc>
          <w:tcPr>
            <w:tcW w:w="930" w:type="dxa"/>
          </w:tcPr>
          <w:p w:rsidR="008760FF" w:rsidRPr="008760FF" w:rsidRDefault="001C3613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8760FF" w:rsidRPr="008760FF" w:rsidTr="008212EA">
        <w:tc>
          <w:tcPr>
            <w:tcW w:w="955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460" w:type="dxa"/>
          </w:tcPr>
          <w:p w:rsidR="008760FF" w:rsidRPr="008760FF" w:rsidRDefault="008760FF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60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Список источников</w:t>
            </w:r>
          </w:p>
        </w:tc>
        <w:tc>
          <w:tcPr>
            <w:tcW w:w="930" w:type="dxa"/>
          </w:tcPr>
          <w:p w:rsidR="008760FF" w:rsidRPr="008760FF" w:rsidRDefault="001C3613" w:rsidP="008760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</w:tbl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Default="008760FF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2EA" w:rsidRDefault="008212EA" w:rsidP="00367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0FF" w:rsidRPr="008760FF" w:rsidRDefault="008760FF" w:rsidP="008760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60F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1. КОМПЛЕКС ОСНОВНЫХ ХАРАКТЕРИСТИК </w:t>
      </w:r>
    </w:p>
    <w:p w:rsidR="008760FF" w:rsidRPr="008760FF" w:rsidRDefault="008760FF" w:rsidP="008760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60FF">
        <w:rPr>
          <w:rFonts w:ascii="Times New Roman" w:eastAsia="Calibri" w:hAnsi="Times New Roman" w:cs="Times New Roman"/>
          <w:b/>
          <w:sz w:val="28"/>
          <w:szCs w:val="28"/>
        </w:rPr>
        <w:t>1.1. ПОЯСНИТЕЛЬНАЯ ЗАПИСКА.</w:t>
      </w:r>
    </w:p>
    <w:p w:rsidR="008760FF" w:rsidRPr="008760FF" w:rsidRDefault="008760FF" w:rsidP="008760F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0FF">
        <w:rPr>
          <w:rFonts w:ascii="Times New Roman" w:eastAsia="Calibri" w:hAnsi="Times New Roman" w:cs="Times New Roman"/>
          <w:sz w:val="28"/>
          <w:szCs w:val="28"/>
        </w:rPr>
        <w:t xml:space="preserve">    Адаптированная дополнительная общеобразовательная общеразвивающая программа </w:t>
      </w:r>
      <w:r w:rsidR="00885164">
        <w:rPr>
          <w:rFonts w:ascii="Times New Roman" w:eastAsia="Calibri" w:hAnsi="Times New Roman" w:cs="Times New Roman"/>
          <w:sz w:val="28"/>
          <w:szCs w:val="28"/>
        </w:rPr>
        <w:t xml:space="preserve">социально-гуманитарной </w:t>
      </w:r>
      <w:r w:rsidRPr="008760FF">
        <w:rPr>
          <w:rFonts w:ascii="Times New Roman" w:eastAsia="Calibri" w:hAnsi="Times New Roman" w:cs="Times New Roman"/>
          <w:sz w:val="28"/>
          <w:szCs w:val="28"/>
        </w:rPr>
        <w:t>направленности «</w:t>
      </w:r>
      <w:proofErr w:type="spellStart"/>
      <w:r w:rsidR="00885164">
        <w:rPr>
          <w:rFonts w:ascii="Times New Roman" w:eastAsia="Calibri" w:hAnsi="Times New Roman" w:cs="Times New Roman"/>
          <w:sz w:val="28"/>
          <w:szCs w:val="28"/>
        </w:rPr>
        <w:t>Светофорчик</w:t>
      </w:r>
      <w:proofErr w:type="spellEnd"/>
      <w:r w:rsidRPr="008760FF">
        <w:rPr>
          <w:rFonts w:ascii="Times New Roman" w:eastAsia="Calibri" w:hAnsi="Times New Roman" w:cs="Times New Roman"/>
          <w:sz w:val="28"/>
          <w:szCs w:val="28"/>
        </w:rPr>
        <w:t>» реализуется на базе МДОУ детского сада комбинированного вида № 100.</w:t>
      </w:r>
    </w:p>
    <w:p w:rsidR="008760FF" w:rsidRPr="008760FF" w:rsidRDefault="008760FF" w:rsidP="008760F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0FF">
        <w:rPr>
          <w:rFonts w:ascii="Times New Roman" w:eastAsia="Calibri" w:hAnsi="Times New Roman" w:cs="Times New Roman"/>
          <w:sz w:val="28"/>
          <w:szCs w:val="28"/>
        </w:rPr>
        <w:t xml:space="preserve">  Программа </w:t>
      </w:r>
      <w:r w:rsidRPr="008760FF">
        <w:rPr>
          <w:rFonts w:ascii="Times New Roman" w:eastAsia="Calibri" w:hAnsi="Times New Roman" w:cs="Times New Roman"/>
          <w:b/>
          <w:sz w:val="28"/>
          <w:szCs w:val="28"/>
        </w:rPr>
        <w:t xml:space="preserve">направлена </w:t>
      </w:r>
      <w:r w:rsidRPr="008760FF">
        <w:rPr>
          <w:rFonts w:ascii="Times New Roman" w:eastAsia="Calibri" w:hAnsi="Times New Roman" w:cs="Times New Roman"/>
          <w:sz w:val="28"/>
          <w:szCs w:val="28"/>
        </w:rPr>
        <w:t>на обучение детей</w:t>
      </w:r>
      <w:r w:rsidR="00885164" w:rsidRPr="00885164">
        <w:rPr>
          <w:rFonts w:ascii="Times New Roman" w:eastAsia="Calibri" w:hAnsi="Times New Roman" w:cs="Times New Roman"/>
          <w:sz w:val="28"/>
          <w:szCs w:val="28"/>
        </w:rPr>
        <w:t xml:space="preserve"> правилам дорожного движения</w:t>
      </w:r>
      <w:r w:rsidRPr="008760FF">
        <w:rPr>
          <w:rFonts w:ascii="Times New Roman" w:eastAsia="Calibri" w:hAnsi="Times New Roman" w:cs="Times New Roman"/>
          <w:sz w:val="28"/>
          <w:szCs w:val="28"/>
        </w:rPr>
        <w:t>, формирование у дошкольников теоретических и практических навыков при</w:t>
      </w:r>
      <w:r w:rsidR="00885164" w:rsidRPr="00885164">
        <w:rPr>
          <w:rFonts w:ascii="Times New Roman" w:eastAsia="Calibri" w:hAnsi="Times New Roman" w:cs="Times New Roman"/>
          <w:sz w:val="28"/>
          <w:szCs w:val="28"/>
        </w:rPr>
        <w:t xml:space="preserve"> соблюдении правил дорожного движения</w:t>
      </w:r>
      <w:r w:rsidRPr="008760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60FF" w:rsidRPr="008760FF" w:rsidRDefault="008760FF" w:rsidP="008760F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60F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760FF">
        <w:rPr>
          <w:rFonts w:ascii="Times New Roman" w:eastAsia="Calibri" w:hAnsi="Times New Roman" w:cs="Times New Roman"/>
          <w:b/>
          <w:sz w:val="28"/>
          <w:szCs w:val="28"/>
        </w:rPr>
        <w:t>Программа разработана в соответствии с нормативными документами:</w:t>
      </w:r>
    </w:p>
    <w:p w:rsidR="008760FF" w:rsidRPr="008760FF" w:rsidRDefault="008760FF" w:rsidP="008760FF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0FF">
        <w:rPr>
          <w:rFonts w:ascii="Times New Roman" w:eastAsia="Calibri" w:hAnsi="Times New Roman" w:cs="Times New Roman"/>
          <w:sz w:val="24"/>
          <w:szCs w:val="24"/>
        </w:rPr>
        <w:t>Федеральный закон Российской Федерации от 29 декабря 2012г. № 273-ФЗ «Об образовании в Российской Федерации»,</w:t>
      </w:r>
    </w:p>
    <w:p w:rsidR="008760FF" w:rsidRPr="008760FF" w:rsidRDefault="008760FF" w:rsidP="008760FF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0FF">
        <w:rPr>
          <w:rFonts w:ascii="Times New Roman" w:eastAsia="Calibri" w:hAnsi="Times New Roman" w:cs="Times New Roman"/>
          <w:kern w:val="3"/>
          <w:sz w:val="24"/>
          <w:szCs w:val="24"/>
          <w:lang w:eastAsia="ru-RU" w:bidi="hi-IN"/>
        </w:rPr>
        <w:t>СП 2.4.3648-20 «Санитарно-эпидемиологических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</w:t>
      </w:r>
      <w:r w:rsidRPr="008760F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760FF" w:rsidRPr="008760FF" w:rsidRDefault="008760FF" w:rsidP="008760FF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0FF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(вместе с "СанПиН 1.2.3685-21. Санитарные правила и нормы...") (Зарегистрировано в Минюсте России 29.01.2021 N 62296)</w:t>
      </w:r>
    </w:p>
    <w:p w:rsidR="008760FF" w:rsidRPr="008760FF" w:rsidRDefault="008760FF" w:rsidP="008760FF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0FF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РФ «Об утверждении Правил оказания платных образовательных услуг» от 15.09.2020г. № 1441.</w:t>
      </w:r>
    </w:p>
    <w:p w:rsidR="008760FF" w:rsidRPr="008760FF" w:rsidRDefault="008760FF" w:rsidP="008760FF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0FF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09.11.2018 № 196 (с изменениями от 30.09.2020г. № 533)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760FF" w:rsidRPr="008760FF" w:rsidRDefault="008760FF" w:rsidP="008760FF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0FF">
        <w:rPr>
          <w:rFonts w:ascii="Times New Roman" w:eastAsia="Calibri" w:hAnsi="Times New Roman" w:cs="Times New Roman"/>
          <w:sz w:val="24"/>
          <w:szCs w:val="24"/>
        </w:rPr>
        <w:t>«Положение о дополнительной общеобразовательной программе, реализуемой в Хабаровском крае», утвержденного приказом краевого государственного автономного образовательного учреждения дополнительного образования «Центр развития творчества детей) Региональный модельный центр дополнительного образования детей Хабаровского края)» от 26 сентября 2019 г. № 383П.</w:t>
      </w:r>
    </w:p>
    <w:p w:rsidR="008760FF" w:rsidRPr="008760FF" w:rsidRDefault="008760FF" w:rsidP="008760F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60FF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</w:p>
    <w:p w:rsidR="00476A44" w:rsidRPr="00476A44" w:rsidRDefault="00476A44" w:rsidP="00476A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6A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Актуальность </w:t>
      </w:r>
      <w:r w:rsidRPr="00476A44">
        <w:rPr>
          <w:rFonts w:ascii="Times New Roman" w:hAnsi="Times New Roman" w:cs="Times New Roman"/>
          <w:sz w:val="28"/>
          <w:szCs w:val="28"/>
        </w:rPr>
        <w:t>составления программы определена создавшейся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A44">
        <w:rPr>
          <w:rFonts w:ascii="Times New Roman" w:hAnsi="Times New Roman" w:cs="Times New Roman"/>
          <w:sz w:val="28"/>
          <w:szCs w:val="28"/>
        </w:rPr>
        <w:t>специфичностью ДТП в настоящее время в нашем обществе. Основанием для</w:t>
      </w:r>
    </w:p>
    <w:p w:rsidR="00476A44" w:rsidRPr="00476A44" w:rsidRDefault="00476A44" w:rsidP="00476A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6A44">
        <w:rPr>
          <w:rFonts w:ascii="Times New Roman" w:hAnsi="Times New Roman" w:cs="Times New Roman"/>
          <w:sz w:val="28"/>
          <w:szCs w:val="28"/>
        </w:rPr>
        <w:t>включения её в учебный план является исполнение</w:t>
      </w:r>
      <w:r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«О </w:t>
      </w:r>
      <w:r w:rsidRPr="00476A44">
        <w:rPr>
          <w:rFonts w:ascii="Times New Roman" w:hAnsi="Times New Roman" w:cs="Times New Roman"/>
          <w:sz w:val="28"/>
          <w:szCs w:val="28"/>
        </w:rPr>
        <w:t>безопасности дорожного движения» от 10.12.1</w:t>
      </w:r>
      <w:r>
        <w:rPr>
          <w:rFonts w:ascii="Times New Roman" w:hAnsi="Times New Roman" w:cs="Times New Roman"/>
          <w:sz w:val="28"/>
          <w:szCs w:val="28"/>
        </w:rPr>
        <w:t xml:space="preserve">995 г. Основная задача Закона – </w:t>
      </w:r>
      <w:r w:rsidRPr="00476A44">
        <w:rPr>
          <w:rFonts w:ascii="Times New Roman" w:hAnsi="Times New Roman" w:cs="Times New Roman"/>
          <w:sz w:val="28"/>
          <w:szCs w:val="28"/>
        </w:rPr>
        <w:t>сохранение жизни, здоровья граждан путём пред</w:t>
      </w:r>
      <w:r>
        <w:rPr>
          <w:rFonts w:ascii="Times New Roman" w:hAnsi="Times New Roman" w:cs="Times New Roman"/>
          <w:sz w:val="28"/>
          <w:szCs w:val="28"/>
        </w:rPr>
        <w:t xml:space="preserve">упреждения дорожно-транспортных </w:t>
      </w:r>
      <w:r w:rsidRPr="00476A44">
        <w:rPr>
          <w:rFonts w:ascii="Times New Roman" w:hAnsi="Times New Roman" w:cs="Times New Roman"/>
          <w:sz w:val="28"/>
          <w:szCs w:val="28"/>
        </w:rPr>
        <w:t>происшествий и снижения тяжести их посл</w:t>
      </w:r>
      <w:r>
        <w:rPr>
          <w:rFonts w:ascii="Times New Roman" w:hAnsi="Times New Roman" w:cs="Times New Roman"/>
          <w:sz w:val="28"/>
          <w:szCs w:val="28"/>
        </w:rPr>
        <w:t xml:space="preserve">едствий. Данный Закон не только </w:t>
      </w:r>
      <w:r w:rsidRPr="00476A44">
        <w:rPr>
          <w:rFonts w:ascii="Times New Roman" w:hAnsi="Times New Roman" w:cs="Times New Roman"/>
          <w:sz w:val="28"/>
          <w:szCs w:val="28"/>
        </w:rPr>
        <w:t>устанавливает обязанности и права граждан по обе</w:t>
      </w:r>
      <w:r>
        <w:rPr>
          <w:rFonts w:ascii="Times New Roman" w:hAnsi="Times New Roman" w:cs="Times New Roman"/>
          <w:sz w:val="28"/>
          <w:szCs w:val="28"/>
        </w:rPr>
        <w:t xml:space="preserve">спечению безопасности движения, </w:t>
      </w:r>
      <w:r w:rsidRPr="00476A44">
        <w:rPr>
          <w:rFonts w:ascii="Times New Roman" w:hAnsi="Times New Roman" w:cs="Times New Roman"/>
          <w:sz w:val="28"/>
          <w:szCs w:val="28"/>
        </w:rPr>
        <w:t>но и предусматривает процесс обязательного обучен</w:t>
      </w:r>
      <w:r>
        <w:rPr>
          <w:rFonts w:ascii="Times New Roman" w:hAnsi="Times New Roman" w:cs="Times New Roman"/>
          <w:sz w:val="28"/>
          <w:szCs w:val="28"/>
        </w:rPr>
        <w:t xml:space="preserve">ия граждан правилам безопасного </w:t>
      </w:r>
      <w:r w:rsidRPr="00476A44">
        <w:rPr>
          <w:rFonts w:ascii="Times New Roman" w:hAnsi="Times New Roman" w:cs="Times New Roman"/>
          <w:sz w:val="28"/>
          <w:szCs w:val="28"/>
        </w:rPr>
        <w:t>поведения на дорогах. Чем раньше и чем больше дет</w:t>
      </w:r>
      <w:r>
        <w:rPr>
          <w:rFonts w:ascii="Times New Roman" w:hAnsi="Times New Roman" w:cs="Times New Roman"/>
          <w:sz w:val="28"/>
          <w:szCs w:val="28"/>
        </w:rPr>
        <w:t xml:space="preserve">и узнают о дорожном движении, о </w:t>
      </w:r>
      <w:r w:rsidRPr="00476A44">
        <w:rPr>
          <w:rFonts w:ascii="Times New Roman" w:hAnsi="Times New Roman" w:cs="Times New Roman"/>
          <w:sz w:val="28"/>
          <w:szCs w:val="28"/>
        </w:rPr>
        <w:t>том, что и как обеспечивает его безопасность, тем боль</w:t>
      </w:r>
      <w:r>
        <w:rPr>
          <w:rFonts w:ascii="Times New Roman" w:hAnsi="Times New Roman" w:cs="Times New Roman"/>
          <w:sz w:val="28"/>
          <w:szCs w:val="28"/>
        </w:rPr>
        <w:t xml:space="preserve">ше гарантия того, что участие в </w:t>
      </w:r>
      <w:r w:rsidRPr="00476A44">
        <w:rPr>
          <w:rFonts w:ascii="Times New Roman" w:hAnsi="Times New Roman" w:cs="Times New Roman"/>
          <w:sz w:val="28"/>
          <w:szCs w:val="28"/>
        </w:rPr>
        <w:t>нём будет осознанным.</w:t>
      </w:r>
    </w:p>
    <w:p w:rsidR="00476A44" w:rsidRPr="00476A44" w:rsidRDefault="009C31D0" w:rsidP="00476A44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D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Новизна</w:t>
      </w:r>
      <w:r w:rsidRPr="009C31D0">
        <w:rPr>
          <w:rFonts w:ascii="Times New Roman" w:eastAsia="Calibri" w:hAnsi="Times New Roman" w:cs="Times New Roman"/>
          <w:sz w:val="28"/>
          <w:szCs w:val="28"/>
        </w:rPr>
        <w:t xml:space="preserve"> (отличительные особенности) программы заключается в том, что </w:t>
      </w:r>
      <w:r w:rsidR="00476A44" w:rsidRPr="00476A44">
        <w:rPr>
          <w:rFonts w:ascii="Times New Roman" w:eastAsia="Times New Roman" w:hAnsi="Times New Roman" w:cs="Times New Roman"/>
          <w:sz w:val="28"/>
          <w:szCs w:val="28"/>
        </w:rPr>
        <w:t>Программа имеет цель не механическое заучивание ПДД, а формирование и</w:t>
      </w:r>
    </w:p>
    <w:p w:rsidR="00476A44" w:rsidRPr="00885164" w:rsidRDefault="00476A44" w:rsidP="00476A44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A44">
        <w:rPr>
          <w:rFonts w:ascii="Times New Roman" w:eastAsia="Times New Roman" w:hAnsi="Times New Roman" w:cs="Times New Roman"/>
          <w:sz w:val="28"/>
          <w:szCs w:val="28"/>
        </w:rPr>
        <w:t>развитие познавательной деятельности, ориентированной на понимание опасности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6A44">
        <w:rPr>
          <w:rFonts w:ascii="Times New Roman" w:eastAsia="Times New Roman" w:hAnsi="Times New Roman" w:cs="Times New Roman"/>
          <w:sz w:val="28"/>
          <w:szCs w:val="28"/>
        </w:rPr>
        <w:t>безопасности.</w:t>
      </w:r>
    </w:p>
    <w:p w:rsidR="009C31D0" w:rsidRPr="00885164" w:rsidRDefault="009C31D0" w:rsidP="009C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D0">
        <w:rPr>
          <w:rFonts w:ascii="Times New Roman" w:eastAsia="Calibri" w:hAnsi="Times New Roman" w:cs="Times New Roman"/>
          <w:sz w:val="28"/>
          <w:szCs w:val="28"/>
        </w:rPr>
        <w:t xml:space="preserve"> Стержневым моментом занятий является деятельность самих воспитанников через наблюдение, сравнение, классификацию, выводы, выяснение закономерности. При этом предусматривается широкое использование игрового занимательного материала, включение в занятия игровых ситуаций, дидактических игр и заданий, решение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проблемных ситуаций</w:t>
      </w:r>
      <w:r w:rsidRPr="009C31D0">
        <w:rPr>
          <w:rFonts w:ascii="Times New Roman" w:eastAsia="Calibri" w:hAnsi="Times New Roman" w:cs="Times New Roman"/>
          <w:sz w:val="28"/>
          <w:szCs w:val="28"/>
        </w:rPr>
        <w:t>.</w:t>
      </w:r>
      <w:r w:rsidRPr="009C3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5164">
        <w:rPr>
          <w:rFonts w:ascii="Times New Roman" w:eastAsia="Times New Roman" w:hAnsi="Times New Roman" w:cs="Times New Roman"/>
          <w:sz w:val="28"/>
          <w:szCs w:val="28"/>
        </w:rPr>
        <w:t>Программа имеет практико-ориентированный характер, так как 80% учебного времени отведено на освоение приёмов и способов деятельности.</w:t>
      </w:r>
    </w:p>
    <w:p w:rsidR="00476A44" w:rsidRDefault="00476A44" w:rsidP="00476A44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85164" w:rsidRPr="00885164" w:rsidRDefault="00476A44" w:rsidP="00476A4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</w:t>
      </w:r>
      <w:r w:rsidRPr="00476A44">
        <w:rPr>
          <w:rFonts w:ascii="Times New Roman" w:hAnsi="Times New Roman" w:cs="Times New Roman"/>
          <w:b/>
          <w:i/>
          <w:iCs/>
          <w:sz w:val="28"/>
          <w:szCs w:val="28"/>
        </w:rPr>
        <w:t>едагогическая целесообразность программы</w:t>
      </w:r>
    </w:p>
    <w:p w:rsidR="00476A44" w:rsidRPr="00476A44" w:rsidRDefault="00476A44" w:rsidP="00476A4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6A44">
        <w:rPr>
          <w:rFonts w:ascii="Times New Roman" w:hAnsi="Times New Roman" w:cs="Times New Roman"/>
          <w:sz w:val="28"/>
          <w:szCs w:val="28"/>
        </w:rPr>
        <w:t>Главная задача взрослых – научить ребенка безопасно вести себя и 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A44">
        <w:rPr>
          <w:rFonts w:ascii="Times New Roman" w:hAnsi="Times New Roman" w:cs="Times New Roman"/>
          <w:sz w:val="28"/>
          <w:szCs w:val="28"/>
        </w:rPr>
        <w:t>ориентироваться в дорожных ситуациях, уметь мгно</w:t>
      </w:r>
      <w:r>
        <w:rPr>
          <w:rFonts w:ascii="Times New Roman" w:hAnsi="Times New Roman" w:cs="Times New Roman"/>
          <w:sz w:val="28"/>
          <w:szCs w:val="28"/>
        </w:rPr>
        <w:t xml:space="preserve">венно анализировать ситуацию на </w:t>
      </w:r>
      <w:r w:rsidRPr="00476A44">
        <w:rPr>
          <w:rFonts w:ascii="Times New Roman" w:hAnsi="Times New Roman" w:cs="Times New Roman"/>
          <w:sz w:val="28"/>
          <w:szCs w:val="28"/>
        </w:rPr>
        <w:t>дороге, правильно применять полученные знан</w:t>
      </w:r>
      <w:r>
        <w:rPr>
          <w:rFonts w:ascii="Times New Roman" w:hAnsi="Times New Roman" w:cs="Times New Roman"/>
          <w:sz w:val="28"/>
          <w:szCs w:val="28"/>
        </w:rPr>
        <w:t xml:space="preserve">ия. Усвоенные правила дорожного </w:t>
      </w:r>
      <w:r w:rsidRPr="00476A44">
        <w:rPr>
          <w:rFonts w:ascii="Times New Roman" w:hAnsi="Times New Roman" w:cs="Times New Roman"/>
          <w:sz w:val="28"/>
          <w:szCs w:val="28"/>
        </w:rPr>
        <w:t>движения ребенок зачастую переносит в обыде</w:t>
      </w:r>
      <w:r>
        <w:rPr>
          <w:rFonts w:ascii="Times New Roman" w:hAnsi="Times New Roman" w:cs="Times New Roman"/>
          <w:sz w:val="28"/>
          <w:szCs w:val="28"/>
        </w:rPr>
        <w:t xml:space="preserve">нную жизнь вне дороги, начинает </w:t>
      </w:r>
      <w:r w:rsidRPr="00476A44">
        <w:rPr>
          <w:rFonts w:ascii="Times New Roman" w:hAnsi="Times New Roman" w:cs="Times New Roman"/>
          <w:sz w:val="28"/>
          <w:szCs w:val="28"/>
        </w:rPr>
        <w:t>задумываться о своей безопасности повсеместно, прио</w:t>
      </w:r>
      <w:r>
        <w:rPr>
          <w:rFonts w:ascii="Times New Roman" w:hAnsi="Times New Roman" w:cs="Times New Roman"/>
          <w:sz w:val="28"/>
          <w:szCs w:val="28"/>
        </w:rPr>
        <w:t xml:space="preserve">бретает чувство ответственности </w:t>
      </w:r>
      <w:r w:rsidRPr="00476A44">
        <w:rPr>
          <w:rFonts w:ascii="Times New Roman" w:hAnsi="Times New Roman" w:cs="Times New Roman"/>
          <w:sz w:val="28"/>
          <w:szCs w:val="28"/>
        </w:rPr>
        <w:t xml:space="preserve">за свою жизнь. </w:t>
      </w:r>
    </w:p>
    <w:p w:rsidR="00476A44" w:rsidRPr="00476A44" w:rsidRDefault="00476A44" w:rsidP="00476A4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A4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76A44">
        <w:rPr>
          <w:rFonts w:ascii="Times New Roman" w:eastAsia="Calibri" w:hAnsi="Times New Roman" w:cs="Times New Roman"/>
          <w:b/>
          <w:sz w:val="28"/>
          <w:szCs w:val="28"/>
        </w:rPr>
        <w:t>Тип программы</w:t>
      </w:r>
      <w:r w:rsidRPr="00476A44">
        <w:rPr>
          <w:rFonts w:ascii="Times New Roman" w:eastAsia="Calibri" w:hAnsi="Times New Roman" w:cs="Times New Roman"/>
          <w:sz w:val="28"/>
          <w:szCs w:val="28"/>
        </w:rPr>
        <w:t xml:space="preserve"> – традиционная.</w:t>
      </w:r>
    </w:p>
    <w:p w:rsidR="00476A44" w:rsidRPr="00476A44" w:rsidRDefault="00476A44" w:rsidP="00476A4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A44" w:rsidRPr="00476A44" w:rsidRDefault="00476A44" w:rsidP="00476A4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476A44">
        <w:rPr>
          <w:rFonts w:ascii="Times New Roman" w:eastAsia="Calibri" w:hAnsi="Times New Roman" w:cs="Times New Roman"/>
          <w:b/>
          <w:sz w:val="28"/>
          <w:szCs w:val="28"/>
        </w:rPr>
        <w:t xml:space="preserve">   Форма обучения – очная.</w:t>
      </w:r>
      <w:r w:rsidRPr="00476A44">
        <w:rPr>
          <w:rFonts w:ascii="Calibri" w:eastAsia="Calibri" w:hAnsi="Calibri" w:cs="Times New Roman"/>
        </w:rPr>
        <w:t xml:space="preserve"> </w:t>
      </w:r>
    </w:p>
    <w:p w:rsidR="00476A44" w:rsidRPr="00476A44" w:rsidRDefault="00476A44" w:rsidP="00476A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A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организации:</w:t>
      </w:r>
      <w:r w:rsidRPr="00476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групповая. </w:t>
      </w:r>
    </w:p>
    <w:p w:rsidR="00476A44" w:rsidRPr="00476A44" w:rsidRDefault="00476A44" w:rsidP="00476A4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6A44" w:rsidRPr="00476A44" w:rsidRDefault="00476A44" w:rsidP="00476A4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6A4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76A44">
        <w:rPr>
          <w:rFonts w:ascii="Times New Roman" w:eastAsia="Calibri" w:hAnsi="Times New Roman" w:cs="Times New Roman"/>
          <w:b/>
          <w:sz w:val="28"/>
          <w:szCs w:val="28"/>
        </w:rPr>
        <w:t>Возраст и категории детей.</w:t>
      </w:r>
    </w:p>
    <w:p w:rsidR="00476A44" w:rsidRPr="00476A44" w:rsidRDefault="00476A44" w:rsidP="00476A4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A44">
        <w:rPr>
          <w:rFonts w:ascii="Times New Roman" w:eastAsia="Calibri" w:hAnsi="Times New Roman" w:cs="Times New Roman"/>
          <w:b/>
          <w:sz w:val="28"/>
          <w:szCs w:val="28"/>
        </w:rPr>
        <w:t xml:space="preserve">   Программа предназначена для детей </w:t>
      </w:r>
      <w:r w:rsidR="003701F9">
        <w:rPr>
          <w:rFonts w:ascii="Times New Roman" w:eastAsia="Calibri" w:hAnsi="Times New Roman" w:cs="Times New Roman"/>
          <w:b/>
          <w:sz w:val="28"/>
          <w:szCs w:val="28"/>
        </w:rPr>
        <w:t>дошкольного возраста</w:t>
      </w:r>
      <w:r w:rsidR="003D40E8">
        <w:rPr>
          <w:rFonts w:ascii="Times New Roman" w:eastAsia="Calibri" w:hAnsi="Times New Roman" w:cs="Times New Roman"/>
          <w:sz w:val="28"/>
          <w:szCs w:val="28"/>
        </w:rPr>
        <w:t xml:space="preserve"> 2-7 лет</w:t>
      </w:r>
      <w:r w:rsidR="003701F9">
        <w:rPr>
          <w:rFonts w:ascii="Times New Roman" w:eastAsia="Calibri" w:hAnsi="Times New Roman" w:cs="Times New Roman"/>
          <w:sz w:val="28"/>
          <w:szCs w:val="28"/>
        </w:rPr>
        <w:t>.</w:t>
      </w:r>
      <w:r w:rsidR="003D4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6A44">
        <w:rPr>
          <w:rFonts w:ascii="Times New Roman" w:eastAsia="Calibri" w:hAnsi="Times New Roman" w:cs="Times New Roman"/>
          <w:sz w:val="28"/>
          <w:szCs w:val="28"/>
        </w:rPr>
        <w:t>Программа может быть реализована в работе с детьми с ограниченными возможностями здоровья (ТНР).</w:t>
      </w:r>
    </w:p>
    <w:p w:rsidR="00476A44" w:rsidRPr="00476A44" w:rsidRDefault="00476A44" w:rsidP="00476A4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A44">
        <w:rPr>
          <w:rFonts w:ascii="Times New Roman" w:eastAsia="Calibri" w:hAnsi="Times New Roman" w:cs="Times New Roman"/>
          <w:sz w:val="28"/>
          <w:szCs w:val="28"/>
        </w:rPr>
        <w:t xml:space="preserve">    В группу зачисляются дети одного возраста.</w:t>
      </w:r>
    </w:p>
    <w:p w:rsidR="00476A44" w:rsidRPr="00476A44" w:rsidRDefault="00476A44" w:rsidP="00476A4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A44">
        <w:rPr>
          <w:rFonts w:ascii="Times New Roman" w:eastAsia="Calibri" w:hAnsi="Times New Roman" w:cs="Times New Roman"/>
          <w:b/>
          <w:sz w:val="28"/>
          <w:szCs w:val="28"/>
        </w:rPr>
        <w:t>Состав группы</w:t>
      </w:r>
      <w:r w:rsidRPr="00476A44">
        <w:rPr>
          <w:rFonts w:ascii="Times New Roman" w:eastAsia="Calibri" w:hAnsi="Times New Roman" w:cs="Times New Roman"/>
          <w:sz w:val="28"/>
          <w:szCs w:val="28"/>
        </w:rPr>
        <w:t xml:space="preserve"> постоянный. </w:t>
      </w:r>
    </w:p>
    <w:p w:rsidR="00476A44" w:rsidRPr="00476A44" w:rsidRDefault="00476A44" w:rsidP="00476A4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A44">
        <w:rPr>
          <w:rFonts w:ascii="Times New Roman" w:eastAsia="Calibri" w:hAnsi="Times New Roman" w:cs="Times New Roman"/>
          <w:b/>
          <w:sz w:val="28"/>
          <w:szCs w:val="28"/>
        </w:rPr>
        <w:t>Количество детей в группе</w:t>
      </w:r>
      <w:r w:rsidRPr="00476A4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60AEF">
        <w:rPr>
          <w:rFonts w:ascii="Times New Roman" w:eastAsia="Calibri" w:hAnsi="Times New Roman" w:cs="Times New Roman"/>
          <w:sz w:val="28"/>
          <w:szCs w:val="28"/>
        </w:rPr>
        <w:t>до 2</w:t>
      </w:r>
      <w:r w:rsidR="00804C83">
        <w:rPr>
          <w:rFonts w:ascii="Times New Roman" w:eastAsia="Calibri" w:hAnsi="Times New Roman" w:cs="Times New Roman"/>
          <w:sz w:val="28"/>
          <w:szCs w:val="28"/>
        </w:rPr>
        <w:t>5</w:t>
      </w:r>
      <w:r w:rsidRPr="00476A44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476A44" w:rsidRPr="00476A44" w:rsidRDefault="00476A44" w:rsidP="00476A4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892" w:rsidRPr="00571892" w:rsidRDefault="00571892" w:rsidP="00571892">
      <w:pPr>
        <w:shd w:val="clear" w:color="auto" w:fill="FFFFFF"/>
        <w:spacing w:after="0" w:line="240" w:lineRule="auto"/>
        <w:ind w:left="1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Возрастные особенности детей</w:t>
      </w:r>
    </w:p>
    <w:p w:rsidR="00571892" w:rsidRPr="00571892" w:rsidRDefault="00571892" w:rsidP="00571892">
      <w:pPr>
        <w:shd w:val="clear" w:color="auto" w:fill="FFFFFF"/>
        <w:spacing w:after="0" w:line="240" w:lineRule="auto"/>
        <w:ind w:left="1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3 до 4</w:t>
      </w:r>
    </w:p>
    <w:p w:rsidR="00571892" w:rsidRPr="00571892" w:rsidRDefault="00571892" w:rsidP="00571892">
      <w:pPr>
        <w:spacing w:before="100" w:beforeAutospacing="1"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три года или чуть раньше любимым выражением ребенка становится «я сам». Ребенок хочет стать «как взрослый», но, понятно, быть им не может. Отделение себя от взрослого – характерная черта кризиса</w:t>
      </w: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трех лет</w:t>
      </w: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Кризис часто сопровождается рядом отрицательных проявлений: негативизмом, упрямством, нарушением общения с взрослым. Кризис может продолжаться от нескольких месяцев до 2 лет.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Ведущим видом деятельности становится </w:t>
      </w:r>
      <w:r w:rsidRPr="005718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</w:t>
      </w: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 заместителями. </w:t>
      </w: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Изобразительная деятельность ребенка зависит от его представлений о предмете</w:t>
      </w: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возрасте они только начинают формироваться. Графические образы бедны. 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Большое значение для развития мелкой моторики имеет лепка. Младшие дошкольники способны под руководством взрослого вылепить простые предметы. Также детям доступны простейшие виды аппликации.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Конструктивная деятельность ограничена возведением несложных построек по образцу и замыслу.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младшем дошкольном возрасте развивается перцептивная деятельность. Дети от использования </w:t>
      </w:r>
      <w:proofErr w:type="spellStart"/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предэталонов</w:t>
      </w:r>
      <w:proofErr w:type="spellEnd"/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индивидуальных единиц восприятия, переходят к сенсорным эталонам –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– и в помещении всего дошкольного учреждения.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Развиваются память и внимание. По просьбе взрослого дети могут запомнить 3-4 слова и 5-6 названий предметов. К концу младшего дошкольного возраста дети способны запомнить значительные отрывки из любимых произведений.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</w:t>
      </w:r>
      <w:r w:rsidRPr="005718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Дошкольники способны установить некоторые скрытые связи и отношения между предметами</w:t>
      </w: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892" w:rsidRPr="00571892" w:rsidRDefault="00571892" w:rsidP="00571892">
      <w:pPr>
        <w:shd w:val="clear" w:color="auto" w:fill="FFFFFF"/>
        <w:spacing w:after="0" w:line="240" w:lineRule="auto"/>
        <w:ind w:left="1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Возрастные особенности детей</w:t>
      </w:r>
    </w:p>
    <w:p w:rsidR="00571892" w:rsidRPr="00571892" w:rsidRDefault="00571892" w:rsidP="00571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4 до 5 лет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</w:t>
      </w: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игровой деятельности</w:t>
      </w: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среднего дошкольного возраста </w:t>
      </w: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появляются ролевые взаимодействия</w:t>
      </w: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</w:t>
      </w: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Происходит разделение игровых и реальных взаимодействий детей</w:t>
      </w: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</w:t>
      </w: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Совершенствуется техническая сторона изобразительной деятельности</w:t>
      </w: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могут рисовать основные геометрические фигуры, вырезать ножницами, наклеивать изображения на бумагу.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Усложняется конструирование. Постройки могут включать 5-6 деталей. Формируются навыки конструирования по собственному замыслу, а также планирование последовательности действий.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Двигательная сфера ребенка характеризуется позитивными изменениями мелкой и крупной моторики. Развиваются ловкость, координация движений. Лучше, чем в младшем возрасте, удерживают равновесие, перешагивают через небольшие преграды. Усложняются игры с мячом.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воссоздать сложные объекты.  Дети способны упорядочить группы предметов по сенсорному признаку –величине, цвету; выделить такие параметры, как высота, длина и ширина. Совершенствуется ориентация в пространстве.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Возрастает объём памяти. Дети запоминают до 7-8 названий предметов. </w:t>
      </w: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Начинает складываться произвольное запоминание:</w:t>
      </w: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способны принять задачу на запоминание, помнят поручения взрослых, могут выучить небольшое стихотворение и т.д.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Начинает развиваться образное </w:t>
      </w: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мышлени</w:t>
      </w: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>е. Дети способны использовать простые схематизированные изображения для решения несложных задач. Дошкольники могут строить по схеме, решать лабиринтные задачи.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Продолжает развиваться </w:t>
      </w: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воображение</w:t>
      </w: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Увеличивается устойчивость </w:t>
      </w: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внимания.</w:t>
      </w: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оказывается доступной сосредоточенная деятельность в течение 15-20 минут. Он способен удерживать в памяти при выполнении каких-либо действий несложное условие.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среднем дошкольном возрасте улучшается произношение звуков и дикция. </w:t>
      </w: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Речь становится предметом активности детей.</w:t>
      </w: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вызывают ритмическая структура речи, рифмы.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Развивается грамматическая сторона речи. Речь детей при взаимодействии друг с другом носит ситуативный характер, а при общении с взрослым становится </w:t>
      </w:r>
      <w:proofErr w:type="spellStart"/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внеситуативной</w:t>
      </w:r>
      <w:proofErr w:type="spellEnd"/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Изменяется содержание общения ребенка и взрослого</w:t>
      </w: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Оно выходит за пределы конкретной ситуации, в которой оказывается ребенок. </w:t>
      </w: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Ведущим становится познавательный мотив</w:t>
      </w: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</w:t>
      </w: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Повышенная обидчивость представляет собой возрастной феномен.</w:t>
      </w:r>
    </w:p>
    <w:p w:rsidR="00571892" w:rsidRPr="00571892" w:rsidRDefault="00571892" w:rsidP="00571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</w:t>
      </w: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группах начинают выделяться лидеры. Появляются конкурентность, соревновательность</w:t>
      </w: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Последняя важна для сравнения себя с другим, что ведет к развитию образа Я ребенка, его детализации.</w:t>
      </w:r>
    </w:p>
    <w:p w:rsidR="00476A44" w:rsidRDefault="00476A44" w:rsidP="00476A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571892" w:rsidRPr="00571892" w:rsidRDefault="00571892" w:rsidP="00571892">
      <w:pPr>
        <w:shd w:val="clear" w:color="auto" w:fill="FFFFFF"/>
        <w:spacing w:after="0" w:line="240" w:lineRule="auto"/>
        <w:ind w:left="1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Возрастные особенности детей</w:t>
      </w:r>
    </w:p>
    <w:p w:rsidR="00571892" w:rsidRPr="00571892" w:rsidRDefault="00571892" w:rsidP="00571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5 до 6 лет</w:t>
      </w:r>
    </w:p>
    <w:p w:rsidR="00571892" w:rsidRPr="00571892" w:rsidRDefault="00571892" w:rsidP="008D3E7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1892">
        <w:rPr>
          <w:rFonts w:ascii="Calibri" w:eastAsia="Calibri" w:hAnsi="Calibri" w:cs="Times New Roman"/>
          <w:lang w:eastAsia="ru-RU"/>
        </w:rPr>
        <w:t xml:space="preserve">   </w:t>
      </w:r>
      <w:r w:rsidRPr="005718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Дети шестого года жизни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</w:t>
      </w:r>
      <w:r w:rsidRPr="0057189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</w:t>
      </w:r>
    </w:p>
    <w:p w:rsidR="00571892" w:rsidRPr="00571892" w:rsidRDefault="00571892" w:rsidP="008D3E7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преобразование объекта, указать, в какой последовательности объекты вступят во взаимодействие.</w:t>
      </w:r>
    </w:p>
    <w:p w:rsidR="00571892" w:rsidRPr="00571892" w:rsidRDefault="00571892" w:rsidP="008D3E7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571892" w:rsidRPr="00571892" w:rsidRDefault="00571892" w:rsidP="008D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71892" w:rsidRPr="00571892" w:rsidRDefault="00571892" w:rsidP="008D3E79">
      <w:pPr>
        <w:shd w:val="clear" w:color="auto" w:fill="FFFFFF"/>
        <w:spacing w:after="0" w:line="240" w:lineRule="auto"/>
        <w:ind w:left="1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Возрастные особенности детей</w:t>
      </w:r>
    </w:p>
    <w:p w:rsidR="00571892" w:rsidRPr="00571892" w:rsidRDefault="00571892" w:rsidP="008D3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6 до 7 лет</w:t>
      </w:r>
    </w:p>
    <w:p w:rsidR="00571892" w:rsidRPr="00571892" w:rsidRDefault="00571892" w:rsidP="008D3E7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Продолжает развиваться восприятие, однако они не всегда могут одновременно учитывать несколько различных признаков.</w:t>
      </w:r>
    </w:p>
    <w:p w:rsidR="00571892" w:rsidRPr="00571892" w:rsidRDefault="00571892" w:rsidP="008D3E7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Развивается образное мышление, однако воспроизведение метрических отношений затрудненно.</w:t>
      </w:r>
    </w:p>
    <w:p w:rsidR="00571892" w:rsidRPr="00571892" w:rsidRDefault="00571892" w:rsidP="008D3E7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Продолжают развиваться навыки обобщения и рассуждения, но они в значительной степени еще ограничиваются наглядными признаками ситуации.</w:t>
      </w:r>
    </w:p>
    <w:p w:rsidR="00571892" w:rsidRPr="00571892" w:rsidRDefault="00571892" w:rsidP="008D3E7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Продолжает развиваться воображение.</w:t>
      </w:r>
    </w:p>
    <w:p w:rsidR="00571892" w:rsidRPr="00571892" w:rsidRDefault="00571892" w:rsidP="008D3E7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Продолжает развиваться внимание дошкольников, оно становится более устойчивым и произвольным. В некоторых видах деятельности время произвольного сосредоточения достигает 30 минут. Ребенок этого возраста уже способен действовать по правилу, которое задается взрослым.</w:t>
      </w:r>
    </w:p>
    <w:p w:rsidR="00571892" w:rsidRPr="00571892" w:rsidRDefault="00571892" w:rsidP="008D3E7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Объем памяти изменяется не существенно. Улучшается ее устойчивость. При этом для запоминания дети уже могут использовать несложные приемы и средства (в качестве подсказки могут выступать карточки или рисунки).</w:t>
      </w:r>
    </w:p>
    <w:p w:rsidR="00571892" w:rsidRPr="00571892" w:rsidRDefault="00571892" w:rsidP="008D3E7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этом возрасте дети способны рассуждать  логически и устанавливать связи между объектами, что помогает им учиться их классифицировать. Они уже в состоянии планировать свою деятельность  на определенный срок и ставить перед собой конкретные цели. При этом они  также могут выполнять предложенные им задания. Способны манипулировать  мелкими предметами, так как дети к 6 годам уже овладели мелкой моторикой. </w:t>
      </w:r>
    </w:p>
    <w:p w:rsidR="00571892" w:rsidRPr="00571892" w:rsidRDefault="00571892" w:rsidP="008D3E7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Дети начинают всерьез относиться к сверстникам, что уменьшает их зависимость от взрослых. Задания  и игры в этот период должны стать групповыми. В 6 лет дети уже сами организуют игры, поэтому особую важность приобретает умение договариваться.</w:t>
      </w:r>
    </w:p>
    <w:p w:rsidR="00571892" w:rsidRPr="00571892" w:rsidRDefault="00571892" w:rsidP="008D3E7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результате правильно организованной работы у дошкольников развиваются диалогическая и некоторые виды монологической речи.</w:t>
      </w:r>
    </w:p>
    <w:p w:rsidR="00476A44" w:rsidRDefault="00571892" w:rsidP="008D3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 концу дошкольного возраста ребенок обладает высоким уровнем познавательного и личностного развития.</w:t>
      </w:r>
    </w:p>
    <w:p w:rsidR="00D46483" w:rsidRDefault="00D46483" w:rsidP="008D3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483" w:rsidRPr="00D46483" w:rsidRDefault="00D46483" w:rsidP="00D4648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46483">
        <w:rPr>
          <w:rFonts w:ascii="Times New Roman" w:eastAsia="Calibri" w:hAnsi="Times New Roman" w:cs="Times New Roman"/>
          <w:b/>
          <w:sz w:val="28"/>
          <w:szCs w:val="28"/>
        </w:rPr>
        <w:t>Продолжительность реализации программы</w:t>
      </w: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 (объемы программы):</w:t>
      </w:r>
    </w:p>
    <w:p w:rsidR="00D46483" w:rsidRPr="00D46483" w:rsidRDefault="00D46483" w:rsidP="00D4648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 рассчитана на 5</w:t>
      </w: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лет</w:t>
      </w: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 обучения для детей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дошкольного возраста (2-7 лет). </w:t>
      </w:r>
      <w:r w:rsidRPr="00443F15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Программой предусмотрено </w:t>
      </w:r>
      <w:r w:rsidR="0044236D" w:rsidRPr="00443F15">
        <w:rPr>
          <w:rFonts w:ascii="Times New Roman" w:eastAsia="Calibri" w:hAnsi="Times New Roman" w:cs="Times New Roman"/>
          <w:b/>
          <w:sz w:val="28"/>
          <w:szCs w:val="28"/>
        </w:rPr>
        <w:t>90</w:t>
      </w:r>
      <w:r w:rsidRPr="00443F15">
        <w:rPr>
          <w:rFonts w:ascii="Times New Roman" w:eastAsia="Calibri" w:hAnsi="Times New Roman" w:cs="Times New Roman"/>
          <w:b/>
          <w:sz w:val="28"/>
          <w:szCs w:val="28"/>
        </w:rPr>
        <w:t xml:space="preserve"> занятий</w:t>
      </w:r>
      <w:r w:rsidR="00621E9C">
        <w:rPr>
          <w:rFonts w:ascii="Times New Roman" w:eastAsia="Calibri" w:hAnsi="Times New Roman" w:cs="Times New Roman"/>
          <w:b/>
          <w:sz w:val="28"/>
          <w:szCs w:val="28"/>
        </w:rPr>
        <w:t xml:space="preserve"> по 6</w:t>
      </w:r>
      <w:r w:rsidR="00BE1517" w:rsidRPr="00443F15">
        <w:rPr>
          <w:rFonts w:ascii="Times New Roman" w:eastAsia="Calibri" w:hAnsi="Times New Roman" w:cs="Times New Roman"/>
          <w:b/>
          <w:sz w:val="28"/>
          <w:szCs w:val="28"/>
        </w:rPr>
        <w:t xml:space="preserve"> блокам:</w:t>
      </w:r>
      <w:r w:rsidR="00BE1517">
        <w:rPr>
          <w:rFonts w:ascii="Times New Roman" w:eastAsia="Calibri" w:hAnsi="Times New Roman" w:cs="Times New Roman"/>
          <w:sz w:val="28"/>
          <w:szCs w:val="28"/>
        </w:rPr>
        <w:t xml:space="preserve"> улица (правила поведения на улице, проезжей части</w:t>
      </w:r>
      <w:r w:rsidR="00621E9C">
        <w:rPr>
          <w:rFonts w:ascii="Times New Roman" w:eastAsia="Calibri" w:hAnsi="Times New Roman" w:cs="Times New Roman"/>
          <w:sz w:val="28"/>
          <w:szCs w:val="28"/>
        </w:rPr>
        <w:t>, пешеходный переход</w:t>
      </w:r>
      <w:r w:rsidR="00BE1517">
        <w:rPr>
          <w:rFonts w:ascii="Times New Roman" w:eastAsia="Calibri" w:hAnsi="Times New Roman" w:cs="Times New Roman"/>
          <w:sz w:val="28"/>
          <w:szCs w:val="28"/>
        </w:rPr>
        <w:t xml:space="preserve">), светофор, дорожные знаки, транспорт (виды транспорта, поведение в </w:t>
      </w:r>
      <w:r w:rsidR="00BE1517">
        <w:rPr>
          <w:rFonts w:ascii="Times New Roman" w:eastAsia="Calibri" w:hAnsi="Times New Roman" w:cs="Times New Roman"/>
          <w:sz w:val="28"/>
          <w:szCs w:val="28"/>
        </w:rPr>
        <w:lastRenderedPageBreak/>
        <w:t>транспорте), перекресток, сотрудники ГБДД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    На каждом из занятий подается материал </w:t>
      </w:r>
      <w:r>
        <w:rPr>
          <w:rFonts w:ascii="Times New Roman" w:eastAsia="Calibri" w:hAnsi="Times New Roman" w:cs="Times New Roman"/>
          <w:sz w:val="28"/>
          <w:szCs w:val="28"/>
        </w:rPr>
        <w:t>через тематические беседы, целевые прогулки, рассматривание картинок, игры (сюжетно-ролевые, дидактические), чтение художественной литературы, игровые ситуации.</w:t>
      </w:r>
    </w:p>
    <w:p w:rsidR="00D46483" w:rsidRPr="00D46483" w:rsidRDefault="00D46483" w:rsidP="00D4648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6483" w:rsidRPr="00D46483" w:rsidRDefault="00D46483" w:rsidP="00D4648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46483">
        <w:rPr>
          <w:rFonts w:ascii="Times New Roman" w:eastAsia="Calibri" w:hAnsi="Times New Roman" w:cs="Times New Roman"/>
          <w:b/>
          <w:sz w:val="28"/>
          <w:szCs w:val="28"/>
        </w:rPr>
        <w:t>Сроки освоения программы.</w:t>
      </w:r>
    </w:p>
    <w:p w:rsidR="00D46483" w:rsidRPr="00D46483" w:rsidRDefault="00D46483" w:rsidP="00D4648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    Программа реализуется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течение 5</w:t>
      </w: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(45</w:t>
      </w: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 месяцев)</w:t>
      </w:r>
      <w:r w:rsidR="00507740">
        <w:rPr>
          <w:rFonts w:ascii="Times New Roman" w:eastAsia="Calibri" w:hAnsi="Times New Roman" w:cs="Times New Roman"/>
          <w:sz w:val="28"/>
          <w:szCs w:val="28"/>
        </w:rPr>
        <w:t>, всего 90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занятий</w:t>
      </w: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46483" w:rsidRPr="00D46483" w:rsidRDefault="00D46483" w:rsidP="00D4648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507740"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занятий в год для каждого возраста с 2 до 7 лет</w:t>
      </w: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D46483" w:rsidRPr="00D46483" w:rsidRDefault="00D46483" w:rsidP="00D4648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    Обучение проходит в течение 9 месяцев в год, с сентября по май. </w:t>
      </w:r>
    </w:p>
    <w:p w:rsidR="00D46483" w:rsidRPr="00D46483" w:rsidRDefault="00D46483" w:rsidP="00D4648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D46483" w:rsidRPr="00D46483" w:rsidRDefault="00D46483" w:rsidP="00D4648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     Программа обеспечивает </w:t>
      </w:r>
      <w:r w:rsidRPr="00D46483">
        <w:rPr>
          <w:rFonts w:ascii="Times New Roman" w:eastAsia="Calibri" w:hAnsi="Times New Roman" w:cs="Times New Roman"/>
          <w:b/>
          <w:sz w:val="28"/>
          <w:szCs w:val="28"/>
        </w:rPr>
        <w:t>вариативность содержания программы</w:t>
      </w: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 за счет индивидуализации процесса обучения </w:t>
      </w:r>
      <w:r w:rsidRPr="00D46483">
        <w:rPr>
          <w:rFonts w:ascii="Times New Roman" w:eastAsia="Calibri" w:hAnsi="Times New Roman" w:cs="Times New Roman"/>
          <w:i/>
          <w:sz w:val="28"/>
          <w:szCs w:val="28"/>
          <w:u w:val="single"/>
        </w:rPr>
        <w:t>в рамках общего количества отведенных часов</w:t>
      </w:r>
      <w:r w:rsidRPr="00D46483">
        <w:rPr>
          <w:rFonts w:ascii="Times New Roman" w:eastAsia="Calibri" w:hAnsi="Times New Roman" w:cs="Times New Roman"/>
          <w:sz w:val="28"/>
          <w:szCs w:val="28"/>
        </w:rPr>
        <w:t>, через:</w:t>
      </w:r>
    </w:p>
    <w:p w:rsidR="00D46483" w:rsidRPr="00D46483" w:rsidRDefault="00D46483" w:rsidP="00D4648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483">
        <w:rPr>
          <w:rFonts w:ascii="Times New Roman" w:eastAsia="Calibri" w:hAnsi="Times New Roman" w:cs="Times New Roman"/>
          <w:sz w:val="28"/>
          <w:szCs w:val="28"/>
        </w:rPr>
        <w:t>- подбор заданий, игр, упражнений по уровню сложности (создание ситуации успеха для к</w:t>
      </w:r>
      <w:r w:rsidR="00D85FD6">
        <w:rPr>
          <w:rFonts w:ascii="Times New Roman" w:eastAsia="Calibri" w:hAnsi="Times New Roman" w:cs="Times New Roman"/>
          <w:sz w:val="28"/>
          <w:szCs w:val="28"/>
        </w:rPr>
        <w:t>аждого воспитанника), интересам.</w:t>
      </w:r>
    </w:p>
    <w:p w:rsidR="00D46483" w:rsidRPr="00D46483" w:rsidRDefault="00D46483" w:rsidP="00D4648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46483">
        <w:rPr>
          <w:rFonts w:ascii="Times New Roman" w:eastAsia="Calibri" w:hAnsi="Times New Roman" w:cs="Times New Roman"/>
          <w:b/>
          <w:sz w:val="28"/>
          <w:szCs w:val="28"/>
        </w:rPr>
        <w:t>Режим занятий.</w:t>
      </w:r>
    </w:p>
    <w:p w:rsidR="00D46483" w:rsidRPr="00D46483" w:rsidRDefault="005802EF" w:rsidP="005802E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EF4DD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46483" w:rsidRPr="00D464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F4DD6">
        <w:rPr>
          <w:rFonts w:ascii="Times New Roman" w:eastAsia="Calibri" w:hAnsi="Times New Roman" w:cs="Times New Roman"/>
          <w:b/>
          <w:sz w:val="28"/>
          <w:szCs w:val="28"/>
        </w:rPr>
        <w:t>занятия</w:t>
      </w:r>
      <w:r w:rsidR="00D46483" w:rsidRPr="00D46483"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 w:rsidR="00D85FD6" w:rsidRPr="005802EF">
        <w:rPr>
          <w:rFonts w:ascii="Times New Roman" w:eastAsia="Calibri" w:hAnsi="Times New Roman" w:cs="Times New Roman"/>
          <w:b/>
          <w:sz w:val="28"/>
          <w:szCs w:val="28"/>
        </w:rPr>
        <w:t xml:space="preserve"> месяц</w:t>
      </w:r>
      <w:r w:rsidR="00D46483" w:rsidRPr="00D46483">
        <w:rPr>
          <w:rFonts w:ascii="Times New Roman" w:eastAsia="Calibri" w:hAnsi="Times New Roman" w:cs="Times New Roman"/>
          <w:sz w:val="28"/>
          <w:szCs w:val="28"/>
        </w:rPr>
        <w:t>, продолжительность в соответствии с требованиями Са</w:t>
      </w:r>
      <w:r w:rsidR="00D85FD6">
        <w:rPr>
          <w:rFonts w:ascii="Times New Roman" w:eastAsia="Calibri" w:hAnsi="Times New Roman" w:cs="Times New Roman"/>
          <w:sz w:val="28"/>
          <w:szCs w:val="28"/>
        </w:rPr>
        <w:t xml:space="preserve">нПиН и возрасту детей: 2-ая группа раннего возраста – до 10 минут, 2-ая младшая группа – 15 минут, средняя группа – 20 минут, старшая группа – 25 минут, подготовительная группа – 30 </w:t>
      </w:r>
      <w:r>
        <w:rPr>
          <w:rFonts w:ascii="Times New Roman" w:eastAsia="Calibri" w:hAnsi="Times New Roman" w:cs="Times New Roman"/>
          <w:sz w:val="28"/>
          <w:szCs w:val="28"/>
        </w:rPr>
        <w:t>минут.</w:t>
      </w:r>
      <w:r w:rsidR="00D85F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7740">
        <w:rPr>
          <w:rFonts w:ascii="Times New Roman" w:eastAsia="Calibri" w:hAnsi="Times New Roman" w:cs="Times New Roman"/>
          <w:b/>
          <w:sz w:val="28"/>
          <w:szCs w:val="28"/>
        </w:rPr>
        <w:t>В год 18</w:t>
      </w:r>
      <w:r w:rsidR="00D46483" w:rsidRPr="00D46483">
        <w:rPr>
          <w:rFonts w:ascii="Times New Roman" w:eastAsia="Calibri" w:hAnsi="Times New Roman" w:cs="Times New Roman"/>
          <w:b/>
          <w:sz w:val="28"/>
          <w:szCs w:val="28"/>
        </w:rPr>
        <w:t xml:space="preserve"> занятий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(всего за период обучения –</w:t>
      </w:r>
      <w:r w:rsidR="005077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7740" w:rsidRPr="00EF4DD6">
        <w:rPr>
          <w:rFonts w:ascii="Times New Roman" w:eastAsia="Calibri" w:hAnsi="Times New Roman" w:cs="Times New Roman"/>
          <w:b/>
          <w:sz w:val="28"/>
          <w:szCs w:val="28"/>
        </w:rPr>
        <w:t>90</w:t>
      </w:r>
      <w:r w:rsidRPr="00EF4DD6">
        <w:rPr>
          <w:rFonts w:ascii="Times New Roman" w:eastAsia="Calibri" w:hAnsi="Times New Roman" w:cs="Times New Roman"/>
          <w:b/>
          <w:sz w:val="28"/>
          <w:szCs w:val="28"/>
        </w:rPr>
        <w:t xml:space="preserve"> занятий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D46483" w:rsidRPr="00D464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483" w:rsidRPr="00D46483" w:rsidRDefault="00D46483" w:rsidP="005802EF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Занятия не должны утомлять ребёнка, поэтому организованы в игровой форме, и предусматривает </w:t>
      </w:r>
      <w:r w:rsidR="005802EF" w:rsidRPr="00D46483">
        <w:rPr>
          <w:rFonts w:ascii="Times New Roman" w:eastAsia="Calibri" w:hAnsi="Times New Roman" w:cs="Times New Roman"/>
          <w:sz w:val="28"/>
          <w:szCs w:val="28"/>
        </w:rPr>
        <w:t>проведение физкультминутки</w:t>
      </w: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 и подвижной игры.</w:t>
      </w:r>
    </w:p>
    <w:p w:rsidR="00D46483" w:rsidRPr="00D46483" w:rsidRDefault="00D46483" w:rsidP="00D4648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483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D46483" w:rsidRPr="00D46483" w:rsidRDefault="00D46483" w:rsidP="00D4648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6483">
        <w:rPr>
          <w:rFonts w:ascii="Times New Roman" w:eastAsia="Calibri" w:hAnsi="Times New Roman" w:cs="Times New Roman"/>
          <w:b/>
          <w:sz w:val="28"/>
          <w:szCs w:val="28"/>
        </w:rPr>
        <w:t>1.2. ЦЕЛЬ И ЗАДАЧИ ПРОГРАММЫ</w:t>
      </w:r>
    </w:p>
    <w:p w:rsidR="00D46483" w:rsidRPr="008D3E79" w:rsidRDefault="00D46483" w:rsidP="008D3E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76A44" w:rsidRPr="005802EF" w:rsidRDefault="00476A44" w:rsidP="005802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2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программы – </w:t>
      </w:r>
      <w:r w:rsidRPr="005802EF">
        <w:rPr>
          <w:rFonts w:ascii="Times New Roman" w:hAnsi="Times New Roman" w:cs="Times New Roman"/>
          <w:sz w:val="28"/>
          <w:szCs w:val="28"/>
        </w:rPr>
        <w:t>профилактика детского дорожно-транспортного травматизма и</w:t>
      </w:r>
      <w:r w:rsidR="005802EF">
        <w:rPr>
          <w:rFonts w:ascii="Times New Roman" w:hAnsi="Times New Roman" w:cs="Times New Roman"/>
          <w:sz w:val="28"/>
          <w:szCs w:val="28"/>
        </w:rPr>
        <w:t xml:space="preserve"> </w:t>
      </w:r>
      <w:r w:rsidRPr="005802EF">
        <w:rPr>
          <w:rFonts w:ascii="Times New Roman" w:hAnsi="Times New Roman" w:cs="Times New Roman"/>
          <w:sz w:val="28"/>
          <w:szCs w:val="28"/>
        </w:rPr>
        <w:t>пропаганда ПДД. Формирование у обучающихся, как участников дорожного движения,</w:t>
      </w:r>
      <w:r w:rsidR="005802EF">
        <w:rPr>
          <w:rFonts w:ascii="Times New Roman" w:hAnsi="Times New Roman" w:cs="Times New Roman"/>
          <w:sz w:val="28"/>
          <w:szCs w:val="28"/>
        </w:rPr>
        <w:t xml:space="preserve"> </w:t>
      </w:r>
      <w:r w:rsidRPr="005802EF">
        <w:rPr>
          <w:rFonts w:ascii="Times New Roman" w:hAnsi="Times New Roman" w:cs="Times New Roman"/>
          <w:sz w:val="28"/>
          <w:szCs w:val="28"/>
        </w:rPr>
        <w:t>устойчивых навыков безопасного поведения на улицах и дорогах.</w:t>
      </w:r>
    </w:p>
    <w:p w:rsidR="00476A44" w:rsidRPr="005802EF" w:rsidRDefault="0046702B" w:rsidP="005802EF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802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="00476A44" w:rsidRPr="005802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адачи:</w:t>
      </w:r>
    </w:p>
    <w:p w:rsidR="00476A44" w:rsidRPr="005802EF" w:rsidRDefault="0046702B" w:rsidP="005802EF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802EF">
        <w:rPr>
          <w:rFonts w:ascii="Times New Roman" w:hAnsi="Times New Roman" w:cs="Times New Roman"/>
          <w:b/>
          <w:i/>
          <w:iCs/>
          <w:sz w:val="28"/>
          <w:szCs w:val="28"/>
        </w:rPr>
        <w:t>Предметные:</w:t>
      </w:r>
    </w:p>
    <w:p w:rsidR="00476A44" w:rsidRPr="005802EF" w:rsidRDefault="00476A44" w:rsidP="005802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2EF">
        <w:rPr>
          <w:rFonts w:ascii="Times New Roman" w:hAnsi="Times New Roman" w:cs="Times New Roman"/>
          <w:sz w:val="28"/>
          <w:szCs w:val="28"/>
        </w:rPr>
        <w:t>изучить правила безопасного поведения на дорогах;</w:t>
      </w:r>
    </w:p>
    <w:p w:rsidR="00476A44" w:rsidRPr="005802EF" w:rsidRDefault="00476A44" w:rsidP="005802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2EF">
        <w:rPr>
          <w:rFonts w:ascii="Times New Roman" w:hAnsi="Times New Roman" w:cs="Times New Roman"/>
          <w:sz w:val="28"/>
          <w:szCs w:val="28"/>
        </w:rPr>
        <w:t>ознакомить обучающихся со специальной дорожной терминологией;</w:t>
      </w:r>
    </w:p>
    <w:p w:rsidR="00476A44" w:rsidRPr="005802EF" w:rsidRDefault="00476A44" w:rsidP="005802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2EF">
        <w:rPr>
          <w:rFonts w:ascii="Times New Roman" w:hAnsi="Times New Roman" w:cs="Times New Roman"/>
          <w:sz w:val="28"/>
          <w:szCs w:val="28"/>
        </w:rPr>
        <w:t>ознакомить с методами и формами пропаганды безопасного дорожного</w:t>
      </w:r>
    </w:p>
    <w:p w:rsidR="00476A44" w:rsidRPr="005802EF" w:rsidRDefault="00476A44" w:rsidP="00580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2EF">
        <w:rPr>
          <w:rFonts w:ascii="Times New Roman" w:hAnsi="Times New Roman" w:cs="Times New Roman"/>
          <w:sz w:val="28"/>
          <w:szCs w:val="28"/>
        </w:rPr>
        <w:t>движения;</w:t>
      </w:r>
    </w:p>
    <w:p w:rsidR="00476A44" w:rsidRPr="005802EF" w:rsidRDefault="00476A44" w:rsidP="005802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2EF">
        <w:rPr>
          <w:rFonts w:ascii="Times New Roman" w:hAnsi="Times New Roman" w:cs="Times New Roman"/>
          <w:sz w:val="28"/>
          <w:szCs w:val="28"/>
        </w:rPr>
        <w:t>ознакомить с особенностями действия и применения основных средств</w:t>
      </w:r>
    </w:p>
    <w:p w:rsidR="00476A44" w:rsidRPr="005802EF" w:rsidRDefault="00476A44" w:rsidP="00580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2EF">
        <w:rPr>
          <w:rFonts w:ascii="Times New Roman" w:hAnsi="Times New Roman" w:cs="Times New Roman"/>
          <w:sz w:val="28"/>
          <w:szCs w:val="28"/>
        </w:rPr>
        <w:t>регулирования дорожного движения (светофор, знаки, дорожная</w:t>
      </w:r>
      <w:r w:rsidR="005802EF">
        <w:rPr>
          <w:rFonts w:ascii="Times New Roman" w:hAnsi="Times New Roman" w:cs="Times New Roman"/>
          <w:sz w:val="28"/>
          <w:szCs w:val="28"/>
        </w:rPr>
        <w:t xml:space="preserve"> </w:t>
      </w:r>
      <w:r w:rsidRPr="005802EF">
        <w:rPr>
          <w:rFonts w:ascii="Times New Roman" w:hAnsi="Times New Roman" w:cs="Times New Roman"/>
          <w:sz w:val="28"/>
          <w:szCs w:val="28"/>
        </w:rPr>
        <w:t>разметка);</w:t>
      </w:r>
    </w:p>
    <w:p w:rsidR="00476A44" w:rsidRPr="005802EF" w:rsidRDefault="00476A44" w:rsidP="005802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2EF">
        <w:rPr>
          <w:rFonts w:ascii="Times New Roman" w:hAnsi="Times New Roman" w:cs="Times New Roman"/>
          <w:sz w:val="28"/>
          <w:szCs w:val="28"/>
        </w:rPr>
        <w:t>закрепить полученные знания на практике.</w:t>
      </w:r>
    </w:p>
    <w:p w:rsidR="00476A44" w:rsidRPr="005802EF" w:rsidRDefault="0046702B" w:rsidP="005802EF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802EF">
        <w:rPr>
          <w:rFonts w:ascii="Times New Roman" w:hAnsi="Times New Roman" w:cs="Times New Roman"/>
          <w:b/>
          <w:i/>
          <w:iCs/>
          <w:sz w:val="28"/>
          <w:szCs w:val="28"/>
        </w:rPr>
        <w:t>Метапредметные</w:t>
      </w:r>
      <w:r w:rsidR="00476A44" w:rsidRPr="005802EF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476A44" w:rsidRPr="005802EF" w:rsidRDefault="00476A44" w:rsidP="005802EF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2EF">
        <w:rPr>
          <w:rFonts w:ascii="Times New Roman" w:hAnsi="Times New Roman" w:cs="Times New Roman"/>
          <w:sz w:val="28"/>
          <w:szCs w:val="28"/>
        </w:rPr>
        <w:lastRenderedPageBreak/>
        <w:t>развивать умения предвидеть опасные ситуации на дороге, избегать их, а при</w:t>
      </w:r>
      <w:r w:rsidR="005802EF">
        <w:rPr>
          <w:rFonts w:ascii="Times New Roman" w:hAnsi="Times New Roman" w:cs="Times New Roman"/>
          <w:sz w:val="28"/>
          <w:szCs w:val="28"/>
        </w:rPr>
        <w:t xml:space="preserve"> </w:t>
      </w:r>
      <w:r w:rsidRPr="005802EF">
        <w:rPr>
          <w:rFonts w:ascii="Times New Roman" w:hAnsi="Times New Roman" w:cs="Times New Roman"/>
          <w:sz w:val="28"/>
          <w:szCs w:val="28"/>
        </w:rPr>
        <w:t>необходимости быстро принимать грамотные решения и действовать в соответствии со</w:t>
      </w:r>
      <w:r w:rsidR="005802EF">
        <w:rPr>
          <w:rFonts w:ascii="Times New Roman" w:hAnsi="Times New Roman" w:cs="Times New Roman"/>
          <w:sz w:val="28"/>
          <w:szCs w:val="28"/>
        </w:rPr>
        <w:t xml:space="preserve"> </w:t>
      </w:r>
      <w:r w:rsidRPr="005802EF">
        <w:rPr>
          <w:rFonts w:ascii="Times New Roman" w:hAnsi="Times New Roman" w:cs="Times New Roman"/>
          <w:sz w:val="28"/>
          <w:szCs w:val="28"/>
        </w:rPr>
        <w:t>сложившейся ситуацией;</w:t>
      </w:r>
    </w:p>
    <w:p w:rsidR="00476A44" w:rsidRPr="005802EF" w:rsidRDefault="00476A44" w:rsidP="005802EF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2EF">
        <w:rPr>
          <w:rFonts w:ascii="Times New Roman" w:hAnsi="Times New Roman" w:cs="Times New Roman"/>
          <w:sz w:val="28"/>
          <w:szCs w:val="28"/>
        </w:rPr>
        <w:t>развивать организаторские способности у воспитанников.</w:t>
      </w:r>
    </w:p>
    <w:p w:rsidR="00476A44" w:rsidRPr="005802EF" w:rsidRDefault="0046702B" w:rsidP="005802EF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802EF">
        <w:rPr>
          <w:rFonts w:ascii="Times New Roman" w:hAnsi="Times New Roman" w:cs="Times New Roman"/>
          <w:b/>
          <w:i/>
          <w:iCs/>
          <w:sz w:val="28"/>
          <w:szCs w:val="28"/>
        </w:rPr>
        <w:t>Личностные</w:t>
      </w:r>
      <w:r w:rsidR="00476A44" w:rsidRPr="005802EF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476A44" w:rsidRPr="005802EF" w:rsidRDefault="00476A44" w:rsidP="005802EF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2EF">
        <w:rPr>
          <w:rFonts w:ascii="Times New Roman" w:hAnsi="Times New Roman" w:cs="Times New Roman"/>
          <w:sz w:val="28"/>
          <w:szCs w:val="28"/>
        </w:rPr>
        <w:t>воспитывать чувство собственной ответственности за безопасность, культуры</w:t>
      </w:r>
      <w:r w:rsidR="005802EF">
        <w:rPr>
          <w:rFonts w:ascii="Times New Roman" w:hAnsi="Times New Roman" w:cs="Times New Roman"/>
          <w:sz w:val="28"/>
          <w:szCs w:val="28"/>
        </w:rPr>
        <w:t xml:space="preserve"> </w:t>
      </w:r>
      <w:r w:rsidRPr="005802EF">
        <w:rPr>
          <w:rFonts w:ascii="Times New Roman" w:hAnsi="Times New Roman" w:cs="Times New Roman"/>
          <w:sz w:val="28"/>
          <w:szCs w:val="28"/>
        </w:rPr>
        <w:t>поведения на дорогах;</w:t>
      </w:r>
    </w:p>
    <w:p w:rsidR="008760FF" w:rsidRDefault="00476A44" w:rsidP="005802EF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2EF">
        <w:rPr>
          <w:rFonts w:ascii="Times New Roman" w:hAnsi="Times New Roman" w:cs="Times New Roman"/>
          <w:sz w:val="28"/>
          <w:szCs w:val="28"/>
        </w:rPr>
        <w:t>воспитывать такие качества как коллективизм, ответственность, умение работать</w:t>
      </w:r>
      <w:r w:rsidR="005802EF">
        <w:rPr>
          <w:rFonts w:ascii="Times New Roman" w:hAnsi="Times New Roman" w:cs="Times New Roman"/>
          <w:sz w:val="28"/>
          <w:szCs w:val="28"/>
        </w:rPr>
        <w:t xml:space="preserve"> </w:t>
      </w:r>
      <w:r w:rsidRPr="005802EF">
        <w:rPr>
          <w:rFonts w:ascii="Times New Roman" w:hAnsi="Times New Roman" w:cs="Times New Roman"/>
          <w:sz w:val="28"/>
          <w:szCs w:val="28"/>
        </w:rPr>
        <w:t>в команде.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CE"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C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познакомить детей с работой светофора;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формировать представление об улице;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учить различать виды наземного транспорта.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CE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C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уточнить знания детей о назначении светофора;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 познакомить с классификацией видов городского транспорта, формировать навыки культурного поведения в транспорте;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 расширить представление об улице, проезжей части, дать элементарные знания о правилах безопасного поведения.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CE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C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продолжать закреплять и дополнять представления о некоторых правилах дорожного движения;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воспитывать культуру поведения на улице и в транспорте;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познакомить детей с дорожными знаками: «Пешеходный переход», «Движение пешеходов запрещено», «Дети», «Остановка трамвая», «Остановка автобуса», «Пункт медицинской помощи», «Пункт питания», «Место стоянки», «Дорожные работы», «Въезд запрещен».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CE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C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продолжать знакомить с дорожными знаками: предупреждающими, запрещающими, информационно-указательными;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совершенствовать культуру поведения на улице и в транспорте;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-познакомить с работой регулировщика.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Формы: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рассматривание картин с разными видами транспорта, их квалификации: пассажирский, строительный, военный и т.д.;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дидактические игры: «Дорожные знаки», «Поставь знак», «Улица», «Пешеход»;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целевая прогулка «Перекресток»;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lastRenderedPageBreak/>
        <w:t>-  обязательная беседа «Дорога – не место для игр»;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4FCE">
        <w:rPr>
          <w:rFonts w:ascii="Times New Roman" w:hAnsi="Times New Roman" w:cs="Times New Roman"/>
          <w:sz w:val="28"/>
          <w:szCs w:val="28"/>
        </w:rPr>
        <w:t>изодеятельность</w:t>
      </w:r>
      <w:proofErr w:type="spellEnd"/>
      <w:r w:rsidRPr="00094FCE">
        <w:rPr>
          <w:rFonts w:ascii="Times New Roman" w:hAnsi="Times New Roman" w:cs="Times New Roman"/>
          <w:sz w:val="28"/>
          <w:szCs w:val="28"/>
        </w:rPr>
        <w:t xml:space="preserve"> по данной теме;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сюжетно-ролевая игра «Регулировщик»;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рассматривание картин и плакатов «Правила поведения на улице»;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решение проблемных ситуаций на настольном перекрестке;</w:t>
      </w:r>
    </w:p>
    <w:p w:rsidR="00094FCE" w:rsidRP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музыкально-игровой досуг «Помни правила дорожного движения»;</w:t>
      </w:r>
    </w:p>
    <w:p w:rsidR="00094FCE" w:rsidRDefault="00094FCE" w:rsidP="00094F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- изготовление «Семейки дорожных зн</w:t>
      </w:r>
      <w:r>
        <w:rPr>
          <w:rFonts w:ascii="Times New Roman" w:hAnsi="Times New Roman" w:cs="Times New Roman"/>
          <w:sz w:val="28"/>
          <w:szCs w:val="28"/>
        </w:rPr>
        <w:t xml:space="preserve">аков»; </w:t>
      </w:r>
      <w:r w:rsidRPr="00094FCE">
        <w:rPr>
          <w:rFonts w:ascii="Times New Roman" w:hAnsi="Times New Roman" w:cs="Times New Roman"/>
          <w:sz w:val="28"/>
          <w:szCs w:val="28"/>
        </w:rPr>
        <w:t>и  др.</w:t>
      </w:r>
    </w:p>
    <w:p w:rsidR="00A46BA2" w:rsidRDefault="00A46BA2" w:rsidP="00A46B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39EC" w:rsidRDefault="001639EC" w:rsidP="00A46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9EC" w:rsidRDefault="001639EC" w:rsidP="00A46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9EC" w:rsidRDefault="001639EC" w:rsidP="00A46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9EC" w:rsidRDefault="001639EC" w:rsidP="00A46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9EC" w:rsidRDefault="001639EC" w:rsidP="00A46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6BA2" w:rsidRPr="00A46BA2" w:rsidRDefault="00A46BA2" w:rsidP="00A46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6BA2">
        <w:rPr>
          <w:rFonts w:ascii="Times New Roman" w:eastAsia="Calibri" w:hAnsi="Times New Roman" w:cs="Times New Roman"/>
          <w:b/>
          <w:sz w:val="28"/>
          <w:szCs w:val="28"/>
        </w:rPr>
        <w:t>1.3. УЧЕБНЫЙ ПЛАН</w:t>
      </w:r>
    </w:p>
    <w:p w:rsidR="00A46BA2" w:rsidRPr="001639EC" w:rsidRDefault="00A46BA2" w:rsidP="00163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5 лет</w:t>
      </w:r>
      <w:r w:rsidR="001639EC">
        <w:rPr>
          <w:rFonts w:ascii="Times New Roman" w:eastAsia="Calibri" w:hAnsi="Times New Roman" w:cs="Times New Roman"/>
          <w:b/>
          <w:sz w:val="28"/>
          <w:szCs w:val="28"/>
        </w:rPr>
        <w:t xml:space="preserve"> обучения</w:t>
      </w:r>
    </w:p>
    <w:tbl>
      <w:tblPr>
        <w:tblStyle w:val="2"/>
        <w:tblW w:w="8946" w:type="dxa"/>
        <w:tblInd w:w="-318" w:type="dxa"/>
        <w:tblLayout w:type="fixed"/>
        <w:tblLook w:val="04A0"/>
      </w:tblPr>
      <w:tblGrid>
        <w:gridCol w:w="1873"/>
        <w:gridCol w:w="426"/>
        <w:gridCol w:w="426"/>
        <w:gridCol w:w="426"/>
        <w:gridCol w:w="426"/>
        <w:gridCol w:w="426"/>
        <w:gridCol w:w="426"/>
        <w:gridCol w:w="426"/>
        <w:gridCol w:w="426"/>
        <w:gridCol w:w="561"/>
        <w:gridCol w:w="426"/>
        <w:gridCol w:w="426"/>
        <w:gridCol w:w="701"/>
        <w:gridCol w:w="1551"/>
      </w:tblGrid>
      <w:tr w:rsidR="00C1090A" w:rsidRPr="00A46BA2" w:rsidTr="00C1090A">
        <w:tc>
          <w:tcPr>
            <w:tcW w:w="1873" w:type="dxa"/>
          </w:tcPr>
          <w:p w:rsidR="00C1090A" w:rsidRPr="00A46BA2" w:rsidRDefault="00C1090A" w:rsidP="009471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C1090A" w:rsidRPr="00D87D44" w:rsidRDefault="00C1090A" w:rsidP="009471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Второй </w:t>
            </w:r>
          </w:p>
          <w:p w:rsidR="00C1090A" w:rsidRPr="00D87D44" w:rsidRDefault="00C1090A" w:rsidP="009471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 3-4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C1090A" w:rsidRPr="00D87D44" w:rsidRDefault="00C1090A" w:rsidP="009471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Третий год обучения 4-5</w:t>
            </w:r>
          </w:p>
        </w:tc>
        <w:tc>
          <w:tcPr>
            <w:tcW w:w="141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C1090A" w:rsidRPr="00D87D44" w:rsidRDefault="00C1090A" w:rsidP="009471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E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Четвертый</w:t>
            </w:r>
            <w:r w:rsidRPr="00D8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 обучения 5-6</w:t>
            </w:r>
          </w:p>
        </w:tc>
        <w:tc>
          <w:tcPr>
            <w:tcW w:w="155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C1090A" w:rsidRDefault="00C1090A" w:rsidP="009471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Пятый год обучения </w:t>
            </w:r>
          </w:p>
          <w:p w:rsidR="00C1090A" w:rsidRPr="00D87D44" w:rsidRDefault="00C1090A" w:rsidP="009471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551" w:type="dxa"/>
            <w:vMerge w:val="restart"/>
            <w:textDirection w:val="btLr"/>
          </w:tcPr>
          <w:p w:rsidR="00C1090A" w:rsidRPr="00A46BA2" w:rsidRDefault="00C1090A" w:rsidP="00443F1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Формы промежуточного контроля</w:t>
            </w:r>
          </w:p>
        </w:tc>
      </w:tr>
      <w:tr w:rsidR="00C1090A" w:rsidRPr="00A46BA2" w:rsidTr="00C1090A">
        <w:trPr>
          <w:cantSplit/>
          <w:trHeight w:val="1520"/>
        </w:trPr>
        <w:tc>
          <w:tcPr>
            <w:tcW w:w="1873" w:type="dxa"/>
          </w:tcPr>
          <w:p w:rsidR="00C1090A" w:rsidRPr="00D87D44" w:rsidRDefault="00C1090A" w:rsidP="00D87D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26" w:type="dxa"/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2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2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26" w:type="dxa"/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2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2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26" w:type="dxa"/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2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61" w:type="dxa"/>
            <w:tcBorders>
              <w:right w:val="single" w:sz="12" w:space="0" w:color="auto"/>
            </w:tcBorders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2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26" w:type="dxa"/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2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1" w:type="dxa"/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2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51" w:type="dxa"/>
            <w:vMerge/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090A" w:rsidRPr="00A46BA2" w:rsidTr="00C1090A">
        <w:trPr>
          <w:cantSplit/>
          <w:trHeight w:val="1134"/>
        </w:trPr>
        <w:tc>
          <w:tcPr>
            <w:tcW w:w="1873" w:type="dxa"/>
          </w:tcPr>
          <w:p w:rsidR="00C1090A" w:rsidRPr="00A46BA2" w:rsidRDefault="00C1090A" w:rsidP="00443F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улица (правила поведения на улице, проезжей части)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68350E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6" w:type="dxa"/>
            <w:textDirection w:val="btLr"/>
          </w:tcPr>
          <w:p w:rsidR="00C1090A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textDirection w:val="btLr"/>
          </w:tcPr>
          <w:p w:rsidR="00C1090A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68350E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  <w:textDirection w:val="btLr"/>
          </w:tcPr>
          <w:p w:rsidR="00C1090A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B40679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0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right w:val="single" w:sz="12" w:space="0" w:color="auto"/>
            </w:tcBorders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AA403B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vMerge w:val="restart"/>
            <w:textDirection w:val="btLr"/>
          </w:tcPr>
          <w:p w:rsidR="00C1090A" w:rsidRPr="00A46BA2" w:rsidRDefault="00C1090A" w:rsidP="00443F1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 наблюдение, беседа, опрос,</w:t>
            </w:r>
          </w:p>
        </w:tc>
      </w:tr>
      <w:tr w:rsidR="00C1090A" w:rsidRPr="00A46BA2" w:rsidTr="00C1090A">
        <w:trPr>
          <w:cantSplit/>
          <w:trHeight w:val="475"/>
        </w:trPr>
        <w:tc>
          <w:tcPr>
            <w:tcW w:w="1873" w:type="dxa"/>
          </w:tcPr>
          <w:p w:rsidR="00C1090A" w:rsidRPr="00A46BA2" w:rsidRDefault="00C1090A" w:rsidP="00443F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светофор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68350E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68350E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B40679" w:rsidRDefault="00C1090A" w:rsidP="00D87D44">
            <w:pPr>
              <w:ind w:left="113" w:right="113"/>
              <w:jc w:val="center"/>
              <w:rPr>
                <w:b/>
              </w:rPr>
            </w:pPr>
            <w:r w:rsidRPr="00B40679">
              <w:rPr>
                <w:b/>
              </w:rPr>
              <w:t>2</w:t>
            </w:r>
          </w:p>
        </w:tc>
        <w:tc>
          <w:tcPr>
            <w:tcW w:w="426" w:type="dxa"/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</w:p>
        </w:tc>
        <w:tc>
          <w:tcPr>
            <w:tcW w:w="561" w:type="dxa"/>
            <w:tcBorders>
              <w:right w:val="single" w:sz="12" w:space="0" w:color="auto"/>
            </w:tcBorders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AA403B" w:rsidRDefault="00C1090A" w:rsidP="00D87D44">
            <w:pPr>
              <w:ind w:left="113" w:right="113"/>
              <w:jc w:val="center"/>
              <w:rPr>
                <w:b/>
              </w:rPr>
            </w:pPr>
            <w:r w:rsidRPr="00AA403B">
              <w:rPr>
                <w:b/>
              </w:rPr>
              <w:t>2</w:t>
            </w:r>
          </w:p>
        </w:tc>
        <w:tc>
          <w:tcPr>
            <w:tcW w:w="426" w:type="dxa"/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1551" w:type="dxa"/>
            <w:vMerge/>
          </w:tcPr>
          <w:p w:rsidR="00C1090A" w:rsidRPr="00A46BA2" w:rsidRDefault="00C1090A" w:rsidP="009471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090A" w:rsidRPr="00A46BA2" w:rsidTr="00C1090A">
        <w:trPr>
          <w:cantSplit/>
          <w:trHeight w:val="619"/>
        </w:trPr>
        <w:tc>
          <w:tcPr>
            <w:tcW w:w="1873" w:type="dxa"/>
          </w:tcPr>
          <w:p w:rsidR="00C1090A" w:rsidRPr="00A46BA2" w:rsidRDefault="00C1090A" w:rsidP="00443F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дорожные знаки 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68350E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68350E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B40679" w:rsidRDefault="00C1090A" w:rsidP="00D87D44">
            <w:pPr>
              <w:ind w:left="113" w:right="113"/>
              <w:jc w:val="center"/>
              <w:rPr>
                <w:b/>
              </w:rPr>
            </w:pPr>
            <w:r w:rsidRPr="00B40679">
              <w:rPr>
                <w:b/>
              </w:rPr>
              <w:t>4</w:t>
            </w:r>
          </w:p>
        </w:tc>
        <w:tc>
          <w:tcPr>
            <w:tcW w:w="426" w:type="dxa"/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</w:p>
        </w:tc>
        <w:tc>
          <w:tcPr>
            <w:tcW w:w="561" w:type="dxa"/>
            <w:tcBorders>
              <w:right w:val="single" w:sz="12" w:space="0" w:color="auto"/>
            </w:tcBorders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AA403B" w:rsidRDefault="00C1090A" w:rsidP="00D87D44">
            <w:pPr>
              <w:ind w:left="113" w:right="113"/>
              <w:jc w:val="center"/>
              <w:rPr>
                <w:b/>
              </w:rPr>
            </w:pPr>
            <w:r w:rsidRPr="00AA403B">
              <w:rPr>
                <w:b/>
              </w:rPr>
              <w:t>2</w:t>
            </w:r>
          </w:p>
        </w:tc>
        <w:tc>
          <w:tcPr>
            <w:tcW w:w="426" w:type="dxa"/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1551" w:type="dxa"/>
            <w:vMerge/>
          </w:tcPr>
          <w:p w:rsidR="00C1090A" w:rsidRPr="00A46BA2" w:rsidRDefault="00C1090A" w:rsidP="009471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090A" w:rsidRPr="00A46BA2" w:rsidTr="00C1090A">
        <w:trPr>
          <w:cantSplit/>
          <w:trHeight w:val="1134"/>
        </w:trPr>
        <w:tc>
          <w:tcPr>
            <w:tcW w:w="1873" w:type="dxa"/>
          </w:tcPr>
          <w:p w:rsidR="00C1090A" w:rsidRPr="00A46BA2" w:rsidRDefault="00C1090A" w:rsidP="009471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 (виды транспорта, поведение в транспорте)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68350E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68350E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B40679" w:rsidRDefault="00C1090A" w:rsidP="00D87D44">
            <w:pPr>
              <w:ind w:left="113" w:right="113"/>
              <w:jc w:val="center"/>
              <w:rPr>
                <w:b/>
              </w:rPr>
            </w:pPr>
            <w:r w:rsidRPr="00B40679">
              <w:rPr>
                <w:b/>
              </w:rPr>
              <w:t>4</w:t>
            </w:r>
          </w:p>
        </w:tc>
        <w:tc>
          <w:tcPr>
            <w:tcW w:w="426" w:type="dxa"/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561" w:type="dxa"/>
            <w:tcBorders>
              <w:right w:val="single" w:sz="12" w:space="0" w:color="auto"/>
            </w:tcBorders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AA403B" w:rsidRDefault="00C1090A" w:rsidP="00D87D44">
            <w:pPr>
              <w:ind w:left="113" w:right="113"/>
              <w:jc w:val="center"/>
              <w:rPr>
                <w:b/>
              </w:rPr>
            </w:pPr>
            <w:r w:rsidRPr="00AA403B">
              <w:rPr>
                <w:b/>
              </w:rPr>
              <w:t>4</w:t>
            </w:r>
          </w:p>
        </w:tc>
        <w:tc>
          <w:tcPr>
            <w:tcW w:w="426" w:type="dxa"/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1551" w:type="dxa"/>
            <w:vMerge/>
          </w:tcPr>
          <w:p w:rsidR="00C1090A" w:rsidRPr="00A46BA2" w:rsidRDefault="00C1090A" w:rsidP="009471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090A" w:rsidRPr="00A46BA2" w:rsidTr="00C1090A">
        <w:trPr>
          <w:cantSplit/>
          <w:trHeight w:val="545"/>
        </w:trPr>
        <w:tc>
          <w:tcPr>
            <w:tcW w:w="1873" w:type="dxa"/>
          </w:tcPr>
          <w:p w:rsidR="00C1090A" w:rsidRPr="00A46BA2" w:rsidRDefault="00C1090A" w:rsidP="009471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перекресток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68350E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68350E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B40679" w:rsidRDefault="00C1090A" w:rsidP="00D87D44">
            <w:pPr>
              <w:ind w:left="113" w:right="113"/>
              <w:jc w:val="center"/>
              <w:rPr>
                <w:b/>
              </w:rPr>
            </w:pPr>
            <w:r w:rsidRPr="00B40679">
              <w:rPr>
                <w:b/>
              </w:rPr>
              <w:t>2</w:t>
            </w:r>
          </w:p>
        </w:tc>
        <w:tc>
          <w:tcPr>
            <w:tcW w:w="426" w:type="dxa"/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</w:p>
        </w:tc>
        <w:tc>
          <w:tcPr>
            <w:tcW w:w="561" w:type="dxa"/>
            <w:tcBorders>
              <w:right w:val="single" w:sz="12" w:space="0" w:color="auto"/>
            </w:tcBorders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AA403B" w:rsidRDefault="00C1090A" w:rsidP="00D87D44">
            <w:pPr>
              <w:ind w:left="113" w:right="113"/>
              <w:jc w:val="center"/>
              <w:rPr>
                <w:b/>
              </w:rPr>
            </w:pPr>
            <w:r w:rsidRPr="00AA403B">
              <w:rPr>
                <w:b/>
              </w:rPr>
              <w:t>2</w:t>
            </w:r>
          </w:p>
        </w:tc>
        <w:tc>
          <w:tcPr>
            <w:tcW w:w="426" w:type="dxa"/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textDirection w:val="btLr"/>
          </w:tcPr>
          <w:p w:rsidR="00C1090A" w:rsidRDefault="00C1090A" w:rsidP="00D87D44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1551" w:type="dxa"/>
            <w:vMerge/>
          </w:tcPr>
          <w:p w:rsidR="00C1090A" w:rsidRPr="00A46BA2" w:rsidRDefault="00C1090A" w:rsidP="009471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090A" w:rsidRPr="00A46BA2" w:rsidTr="00C1090A">
        <w:trPr>
          <w:cantSplit/>
          <w:trHeight w:val="707"/>
        </w:trPr>
        <w:tc>
          <w:tcPr>
            <w:tcW w:w="1873" w:type="dxa"/>
          </w:tcPr>
          <w:p w:rsidR="00C1090A" w:rsidRPr="00A46BA2" w:rsidRDefault="00C1090A" w:rsidP="009471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ГБДД.</w:t>
            </w:r>
            <w:r w:rsidRPr="00D46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68350E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68350E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B40679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0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right w:val="single" w:sz="12" w:space="0" w:color="auto"/>
            </w:tcBorders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AA403B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textDirection w:val="btLr"/>
          </w:tcPr>
          <w:p w:rsidR="00C1090A" w:rsidRPr="00CF1617" w:rsidRDefault="00C1090A" w:rsidP="00D87D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vMerge/>
          </w:tcPr>
          <w:p w:rsidR="00C1090A" w:rsidRPr="00A46BA2" w:rsidRDefault="00C1090A" w:rsidP="009471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090A" w:rsidRPr="00A46BA2" w:rsidTr="00C1090A">
        <w:trPr>
          <w:cantSplit/>
          <w:trHeight w:val="1134"/>
        </w:trPr>
        <w:tc>
          <w:tcPr>
            <w:tcW w:w="1873" w:type="dxa"/>
          </w:tcPr>
          <w:p w:rsidR="00C1090A" w:rsidRPr="00A46BA2" w:rsidRDefault="00C1090A" w:rsidP="009471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 (90</w:t>
            </w:r>
            <w:r w:rsidRPr="00A46BA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68350E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26" w:type="dxa"/>
            <w:textDirection w:val="btLr"/>
          </w:tcPr>
          <w:p w:rsidR="00C1090A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textDirection w:val="btLr"/>
          </w:tcPr>
          <w:p w:rsidR="00C1090A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68350E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26" w:type="dxa"/>
            <w:textDirection w:val="btLr"/>
          </w:tcPr>
          <w:p w:rsidR="00C1090A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B40679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0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26" w:type="dxa"/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right w:val="single" w:sz="12" w:space="0" w:color="auto"/>
            </w:tcBorders>
            <w:textDirection w:val="btLr"/>
          </w:tcPr>
          <w:p w:rsidR="00C1090A" w:rsidRPr="00A46BA2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extDirection w:val="btLr"/>
          </w:tcPr>
          <w:p w:rsidR="00C1090A" w:rsidRPr="00AA403B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26" w:type="dxa"/>
            <w:textDirection w:val="btLr"/>
          </w:tcPr>
          <w:p w:rsidR="00C1090A" w:rsidRPr="00AA403B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textDirection w:val="btLr"/>
          </w:tcPr>
          <w:p w:rsidR="00C1090A" w:rsidRPr="00AA403B" w:rsidRDefault="00C1090A" w:rsidP="00D87D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1" w:type="dxa"/>
          </w:tcPr>
          <w:p w:rsidR="00C1090A" w:rsidRPr="00A46BA2" w:rsidRDefault="00C1090A" w:rsidP="009471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43F15" w:rsidRDefault="00443F15" w:rsidP="00A46B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green"/>
        </w:rPr>
      </w:pPr>
    </w:p>
    <w:p w:rsidR="00443F15" w:rsidRPr="00A46BA2" w:rsidRDefault="00443F15" w:rsidP="00A46B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green"/>
        </w:rPr>
      </w:pPr>
    </w:p>
    <w:p w:rsidR="001A4704" w:rsidRPr="00A46BA2" w:rsidRDefault="001A4704" w:rsidP="001A4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1.4.</w:t>
      </w:r>
      <w:r w:rsidR="00C1090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46BA2">
        <w:rPr>
          <w:rFonts w:ascii="Times New Roman" w:eastAsia="Calibri" w:hAnsi="Times New Roman" w:cs="Times New Roman"/>
          <w:b/>
          <w:sz w:val="28"/>
          <w:szCs w:val="28"/>
        </w:rPr>
        <w:t>. КАЛЕНДАРНЫЙ УЧЕБНЫЙ ГРАФИК</w:t>
      </w:r>
    </w:p>
    <w:p w:rsidR="001A4704" w:rsidRDefault="001A4704" w:rsidP="001A4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Второй год обучения (3-4 года</w:t>
      </w:r>
      <w:r w:rsidRPr="00A46BA2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2"/>
        <w:tblW w:w="9606" w:type="dxa"/>
        <w:tblLayout w:type="fixed"/>
        <w:tblLook w:val="04A0"/>
      </w:tblPr>
      <w:tblGrid>
        <w:gridCol w:w="1178"/>
        <w:gridCol w:w="1032"/>
        <w:gridCol w:w="1932"/>
        <w:gridCol w:w="1807"/>
        <w:gridCol w:w="709"/>
        <w:gridCol w:w="1984"/>
        <w:gridCol w:w="964"/>
      </w:tblGrid>
      <w:tr w:rsidR="005B6B01" w:rsidRPr="00A46BA2" w:rsidTr="003C5D71">
        <w:tc>
          <w:tcPr>
            <w:tcW w:w="1178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1032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(дата*) </w:t>
            </w:r>
          </w:p>
        </w:tc>
        <w:tc>
          <w:tcPr>
            <w:tcW w:w="1932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A46BA2">
              <w:rPr>
                <w:rFonts w:ascii="Times New Roman" w:hAnsi="Times New Roman" w:cs="Times New Roman"/>
                <w:b/>
                <w:sz w:val="16"/>
                <w:szCs w:val="16"/>
              </w:rPr>
              <w:t>Коли-чество</w:t>
            </w:r>
            <w:proofErr w:type="spellEnd"/>
            <w:proofErr w:type="gramEnd"/>
            <w:r w:rsidRPr="00A46B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часов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>Приме-чание</w:t>
            </w:r>
            <w:proofErr w:type="spellEnd"/>
            <w:proofErr w:type="gramEnd"/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(номер занятия)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032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A46BA2" w:rsidRDefault="00C37979" w:rsidP="00C37979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b/>
                <w:sz w:val="24"/>
                <w:szCs w:val="24"/>
              </w:rPr>
              <w:t>«Зачем нужно знать и точно соблюдать правила уличного движения»</w:t>
            </w:r>
          </w:p>
        </w:tc>
        <w:tc>
          <w:tcPr>
            <w:tcW w:w="1807" w:type="dxa"/>
            <w:vMerge w:val="restart"/>
          </w:tcPr>
          <w:p w:rsidR="005B6B01" w:rsidRPr="00791C5D" w:rsidRDefault="005B6B01" w:rsidP="003C5D7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прогулка</w:t>
            </w:r>
            <w:r w:rsidRPr="00791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6B01" w:rsidRPr="00791C5D" w:rsidRDefault="005B6B01" w:rsidP="003C5D7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D">
              <w:rPr>
                <w:rFonts w:ascii="Times New Roman" w:hAnsi="Times New Roman" w:cs="Times New Roman"/>
                <w:sz w:val="24"/>
                <w:szCs w:val="24"/>
              </w:rPr>
              <w:t>Игры. Чтение худ. произведений о машинах.</w:t>
            </w:r>
          </w:p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беседы.</w:t>
            </w:r>
          </w:p>
          <w:p w:rsidR="005B6B01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Д/и.</w:t>
            </w:r>
          </w:p>
          <w:p w:rsidR="005B6B01" w:rsidRDefault="005B6B01" w:rsidP="003C5D7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:rsidR="005B6B01" w:rsidRDefault="005B6B01" w:rsidP="003C5D7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игры.</w:t>
            </w:r>
          </w:p>
          <w:p w:rsidR="005B6B01" w:rsidRPr="00DE65E1" w:rsidRDefault="005B6B01" w:rsidP="003C5D7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</w:t>
            </w:r>
          </w:p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6B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Педагогическое 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Pr="00A46BA2" w:rsidRDefault="005B6B01" w:rsidP="003C5D7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A46BA2" w:rsidRDefault="00C37979" w:rsidP="00C37979">
            <w:pPr>
              <w:tabs>
                <w:tab w:val="left" w:pos="10317"/>
              </w:tabs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b/>
                <w:sz w:val="24"/>
                <w:szCs w:val="24"/>
              </w:rPr>
              <w:t>«Знакомство с улицей»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DE65E1" w:rsidRDefault="00C37979" w:rsidP="00C37979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b/>
                <w:sz w:val="24"/>
                <w:szCs w:val="24"/>
              </w:rPr>
              <w:t>«Виды транспорта»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A46BA2" w:rsidRDefault="00C37979" w:rsidP="00C3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b/>
                <w:sz w:val="24"/>
                <w:szCs w:val="24"/>
              </w:rPr>
              <w:t>«Рассматривание грузового автомобиля»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C37979" w:rsidRDefault="00C37979" w:rsidP="00C37979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b/>
                <w:sz w:val="24"/>
                <w:szCs w:val="24"/>
              </w:rPr>
              <w:t>«Светофор»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C37979" w:rsidRDefault="00C37979" w:rsidP="00C37979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b/>
                <w:sz w:val="24"/>
                <w:szCs w:val="24"/>
              </w:rPr>
              <w:t>«Когда мы пассажиры»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A46BA2" w:rsidRDefault="00C37979" w:rsidP="00C3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b/>
                <w:sz w:val="24"/>
                <w:szCs w:val="24"/>
              </w:rPr>
              <w:t>«Если ты потерялся на улице»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C37979" w:rsidRDefault="00C37979" w:rsidP="00C37979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b/>
                <w:sz w:val="24"/>
                <w:szCs w:val="24"/>
              </w:rPr>
              <w:t>«Поведение детей на улице»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C37979" w:rsidRDefault="00C37979" w:rsidP="00C37979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b/>
                <w:sz w:val="24"/>
                <w:szCs w:val="24"/>
              </w:rPr>
              <w:t>«Работа светофора»</w:t>
            </w:r>
          </w:p>
        </w:tc>
        <w:tc>
          <w:tcPr>
            <w:tcW w:w="1807" w:type="dxa"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C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32" w:type="dxa"/>
          </w:tcPr>
          <w:p w:rsidR="005B6B01" w:rsidRPr="00791C5D" w:rsidRDefault="005B6B01" w:rsidP="003C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32" w:type="dxa"/>
          </w:tcPr>
          <w:p w:rsidR="005B6B01" w:rsidRPr="00791C5D" w:rsidRDefault="005B6B01" w:rsidP="003C5D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5B6B01" w:rsidRPr="00791C5D" w:rsidRDefault="005B6B01" w:rsidP="003C5D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Pr="00791C5D" w:rsidRDefault="005B6B01" w:rsidP="003C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5B6B01" w:rsidRPr="00791C5D" w:rsidRDefault="005B6B01" w:rsidP="003C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791C5D" w:rsidRDefault="005B6B01" w:rsidP="003C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5B6B01" w:rsidRPr="005B6B01" w:rsidRDefault="005B6B01" w:rsidP="001A4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B6B01" w:rsidRPr="00A46BA2" w:rsidRDefault="005B6B01" w:rsidP="001A4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4704" w:rsidRPr="00A46BA2" w:rsidRDefault="001A4704" w:rsidP="001A4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1.4.</w:t>
      </w:r>
      <w:r w:rsidR="00C1090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46BA2">
        <w:rPr>
          <w:rFonts w:ascii="Times New Roman" w:eastAsia="Calibri" w:hAnsi="Times New Roman" w:cs="Times New Roman"/>
          <w:b/>
          <w:sz w:val="28"/>
          <w:szCs w:val="28"/>
        </w:rPr>
        <w:t>. КАЛЕНДАРНЫЙ УЧЕБНЫЙ ГРАФИК</w:t>
      </w:r>
    </w:p>
    <w:p w:rsidR="001A4704" w:rsidRDefault="001A4704" w:rsidP="001A4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Третий год обучения (4-5 года</w:t>
      </w:r>
      <w:r w:rsidRPr="00A46BA2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2"/>
        <w:tblW w:w="9606" w:type="dxa"/>
        <w:tblLayout w:type="fixed"/>
        <w:tblLook w:val="04A0"/>
      </w:tblPr>
      <w:tblGrid>
        <w:gridCol w:w="1178"/>
        <w:gridCol w:w="1032"/>
        <w:gridCol w:w="1932"/>
        <w:gridCol w:w="1807"/>
        <w:gridCol w:w="709"/>
        <w:gridCol w:w="1984"/>
        <w:gridCol w:w="964"/>
      </w:tblGrid>
      <w:tr w:rsidR="005B6B01" w:rsidRPr="00A46BA2" w:rsidTr="003C5D71">
        <w:tc>
          <w:tcPr>
            <w:tcW w:w="1178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1032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(дата*) </w:t>
            </w:r>
          </w:p>
        </w:tc>
        <w:tc>
          <w:tcPr>
            <w:tcW w:w="1932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A46BA2">
              <w:rPr>
                <w:rFonts w:ascii="Times New Roman" w:hAnsi="Times New Roman" w:cs="Times New Roman"/>
                <w:b/>
                <w:sz w:val="16"/>
                <w:szCs w:val="16"/>
              </w:rPr>
              <w:t>Коли-чество</w:t>
            </w:r>
            <w:proofErr w:type="spellEnd"/>
            <w:proofErr w:type="gramEnd"/>
            <w:r w:rsidRPr="00A46B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часов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>Приме-чание</w:t>
            </w:r>
            <w:proofErr w:type="spellEnd"/>
            <w:proofErr w:type="gramEnd"/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(номер занятия)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032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A46BA2" w:rsidRDefault="003C5D71" w:rsidP="00574FF1">
            <w:pPr>
              <w:tabs>
                <w:tab w:val="left" w:pos="10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D71">
              <w:rPr>
                <w:rFonts w:ascii="Times New Roman" w:hAnsi="Times New Roman" w:cs="Times New Roman"/>
                <w:b/>
                <w:sz w:val="24"/>
                <w:szCs w:val="24"/>
              </w:rPr>
              <w:t>«Знакомство с улицей»</w:t>
            </w:r>
          </w:p>
        </w:tc>
        <w:tc>
          <w:tcPr>
            <w:tcW w:w="1807" w:type="dxa"/>
            <w:vMerge w:val="restart"/>
          </w:tcPr>
          <w:p w:rsidR="005B6B01" w:rsidRPr="00791C5D" w:rsidRDefault="005B6B01" w:rsidP="005B6B0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прогулка</w:t>
            </w:r>
            <w:r w:rsidRPr="00791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6B01" w:rsidRPr="00791C5D" w:rsidRDefault="005B6B01" w:rsidP="005B6B0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D">
              <w:rPr>
                <w:rFonts w:ascii="Times New Roman" w:hAnsi="Times New Roman" w:cs="Times New Roman"/>
                <w:sz w:val="24"/>
                <w:szCs w:val="24"/>
              </w:rPr>
              <w:t xml:space="preserve">Игры. Чтение </w:t>
            </w:r>
            <w:r w:rsidRPr="0079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худ. произведений о машинах.</w:t>
            </w:r>
          </w:p>
          <w:p w:rsidR="005B6B01" w:rsidRPr="00A46BA2" w:rsidRDefault="005B6B01" w:rsidP="005B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беседы.</w:t>
            </w:r>
          </w:p>
          <w:p w:rsidR="005B6B01" w:rsidRDefault="005B6B01" w:rsidP="005B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Д/и.</w:t>
            </w:r>
          </w:p>
          <w:p w:rsidR="005B6B01" w:rsidRDefault="005B6B01" w:rsidP="005B6B0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:rsidR="005B6B01" w:rsidRDefault="005B6B01" w:rsidP="005B6B0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игры.</w:t>
            </w:r>
          </w:p>
          <w:p w:rsidR="005B6B01" w:rsidRPr="00DE65E1" w:rsidRDefault="005B6B01" w:rsidP="005B6B0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</w:t>
            </w:r>
          </w:p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vMerge w:val="restart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6B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Педагогическое 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Pr="00A46BA2" w:rsidRDefault="005B6B01" w:rsidP="003C5D7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574FF1" w:rsidRDefault="003C5D71" w:rsidP="00574FF1">
            <w:pPr>
              <w:tabs>
                <w:tab w:val="left" w:pos="10317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«Когда мы </w:t>
            </w:r>
            <w:r w:rsidRPr="003C5D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пассажиры»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DE65E1" w:rsidRDefault="003C5D71" w:rsidP="00574FF1">
            <w:pPr>
              <w:tabs>
                <w:tab w:val="left" w:pos="10317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D71">
              <w:rPr>
                <w:rFonts w:ascii="Times New Roman" w:hAnsi="Times New Roman" w:cs="Times New Roman"/>
                <w:b/>
                <w:sz w:val="24"/>
                <w:szCs w:val="24"/>
              </w:rPr>
              <w:t>«Какие бывают машины»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574FF1" w:rsidRDefault="003C5D71" w:rsidP="00574FF1">
            <w:pPr>
              <w:tabs>
                <w:tab w:val="left" w:pos="10317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D71">
              <w:rPr>
                <w:rFonts w:ascii="Times New Roman" w:hAnsi="Times New Roman" w:cs="Times New Roman"/>
                <w:b/>
                <w:sz w:val="24"/>
                <w:szCs w:val="24"/>
              </w:rPr>
              <w:t>Светофор»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A46BA2" w:rsidRDefault="003C5D71" w:rsidP="0057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71">
              <w:rPr>
                <w:rFonts w:ascii="Times New Roman" w:hAnsi="Times New Roman" w:cs="Times New Roman"/>
                <w:b/>
                <w:sz w:val="24"/>
                <w:szCs w:val="24"/>
              </w:rPr>
              <w:t>«Гужевой транспорт»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574FF1" w:rsidRDefault="003C5D71" w:rsidP="00574FF1">
            <w:pPr>
              <w:tabs>
                <w:tab w:val="left" w:pos="10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D71">
              <w:rPr>
                <w:rFonts w:ascii="Times New Roman" w:hAnsi="Times New Roman" w:cs="Times New Roman"/>
                <w:b/>
                <w:sz w:val="24"/>
                <w:szCs w:val="24"/>
              </w:rPr>
              <w:t>«Пешеходный переход»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A46BA2" w:rsidRDefault="003C5D71" w:rsidP="0057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71">
              <w:rPr>
                <w:rFonts w:ascii="Times New Roman" w:hAnsi="Times New Roman" w:cs="Times New Roman"/>
                <w:b/>
                <w:sz w:val="24"/>
                <w:szCs w:val="24"/>
              </w:rPr>
              <w:t>«Перекрёсток»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A46BA2" w:rsidRDefault="003C5D71" w:rsidP="0057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71">
              <w:rPr>
                <w:rFonts w:ascii="Times New Roman" w:hAnsi="Times New Roman" w:cs="Times New Roman"/>
                <w:b/>
                <w:sz w:val="24"/>
                <w:szCs w:val="24"/>
              </w:rPr>
              <w:t>«Где и как переходить улицу»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A46BA2" w:rsidRDefault="003C5D71" w:rsidP="0057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71">
              <w:rPr>
                <w:rFonts w:ascii="Times New Roman" w:hAnsi="Times New Roman" w:cs="Times New Roman"/>
                <w:b/>
                <w:sz w:val="24"/>
                <w:szCs w:val="24"/>
              </w:rPr>
              <w:t>«Дорожные знаки»</w:t>
            </w:r>
          </w:p>
        </w:tc>
        <w:tc>
          <w:tcPr>
            <w:tcW w:w="1807" w:type="dxa"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C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32" w:type="dxa"/>
          </w:tcPr>
          <w:p w:rsidR="005B6B01" w:rsidRPr="00791C5D" w:rsidRDefault="005B6B01" w:rsidP="003C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32" w:type="dxa"/>
          </w:tcPr>
          <w:p w:rsidR="005B6B01" w:rsidRPr="00791C5D" w:rsidRDefault="005B6B01" w:rsidP="003C5D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5B6B01" w:rsidRPr="00791C5D" w:rsidRDefault="005B6B01" w:rsidP="003C5D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Pr="00791C5D" w:rsidRDefault="005B6B01" w:rsidP="003C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5B6B01" w:rsidRPr="00791C5D" w:rsidRDefault="005B6B01" w:rsidP="003C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791C5D" w:rsidRDefault="005B6B01" w:rsidP="003C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5B6B01" w:rsidRPr="00A46BA2" w:rsidRDefault="005B6B01" w:rsidP="001A4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4704" w:rsidRPr="00A46BA2" w:rsidRDefault="001A4704" w:rsidP="001A4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1.4.</w:t>
      </w:r>
      <w:r w:rsidR="00C1090A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46BA2">
        <w:rPr>
          <w:rFonts w:ascii="Times New Roman" w:eastAsia="Calibri" w:hAnsi="Times New Roman" w:cs="Times New Roman"/>
          <w:b/>
          <w:sz w:val="28"/>
          <w:szCs w:val="28"/>
        </w:rPr>
        <w:t>. КАЛЕНДАРНЫЙ УЧЕБНЫЙ ГРАФИК</w:t>
      </w:r>
    </w:p>
    <w:p w:rsidR="001A4704" w:rsidRDefault="001A4704" w:rsidP="001A4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Четвертый  год обучения (5-6 лет</w:t>
      </w:r>
      <w:r w:rsidRPr="00A46BA2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2"/>
        <w:tblW w:w="9606" w:type="dxa"/>
        <w:tblLayout w:type="fixed"/>
        <w:tblLook w:val="04A0"/>
      </w:tblPr>
      <w:tblGrid>
        <w:gridCol w:w="1178"/>
        <w:gridCol w:w="1032"/>
        <w:gridCol w:w="1932"/>
        <w:gridCol w:w="1807"/>
        <w:gridCol w:w="709"/>
        <w:gridCol w:w="1984"/>
        <w:gridCol w:w="964"/>
      </w:tblGrid>
      <w:tr w:rsidR="005B6B01" w:rsidRPr="00A46BA2" w:rsidTr="003C5D71">
        <w:tc>
          <w:tcPr>
            <w:tcW w:w="1178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1032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(дата*) </w:t>
            </w:r>
          </w:p>
        </w:tc>
        <w:tc>
          <w:tcPr>
            <w:tcW w:w="1932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A46BA2">
              <w:rPr>
                <w:rFonts w:ascii="Times New Roman" w:hAnsi="Times New Roman" w:cs="Times New Roman"/>
                <w:b/>
                <w:sz w:val="16"/>
                <w:szCs w:val="16"/>
              </w:rPr>
              <w:t>Коли-чество</w:t>
            </w:r>
            <w:proofErr w:type="spellEnd"/>
            <w:proofErr w:type="gramEnd"/>
            <w:r w:rsidRPr="00A46B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часов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>Приме-чание</w:t>
            </w:r>
            <w:proofErr w:type="spellEnd"/>
            <w:proofErr w:type="gramEnd"/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(номер занятия)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032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A46BA2" w:rsidRDefault="001A5EC5" w:rsidP="00574FF1">
            <w:pPr>
              <w:tabs>
                <w:tab w:val="left" w:pos="10317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EC5">
              <w:rPr>
                <w:rFonts w:ascii="Times New Roman" w:hAnsi="Times New Roman" w:cs="Times New Roman"/>
                <w:b/>
                <w:sz w:val="24"/>
                <w:szCs w:val="24"/>
              </w:rPr>
              <w:t>«Прогулка по городу»</w:t>
            </w:r>
          </w:p>
        </w:tc>
        <w:tc>
          <w:tcPr>
            <w:tcW w:w="1807" w:type="dxa"/>
            <w:vMerge w:val="restart"/>
          </w:tcPr>
          <w:p w:rsidR="005B6B01" w:rsidRPr="00791C5D" w:rsidRDefault="005B6B01" w:rsidP="005B6B0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прогулка</w:t>
            </w:r>
            <w:r w:rsidRPr="00791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6B01" w:rsidRPr="00791C5D" w:rsidRDefault="005B6B01" w:rsidP="005B6B0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D">
              <w:rPr>
                <w:rFonts w:ascii="Times New Roman" w:hAnsi="Times New Roman" w:cs="Times New Roman"/>
                <w:sz w:val="24"/>
                <w:szCs w:val="24"/>
              </w:rPr>
              <w:t>Игры. Чтение худ. произведений о машинах.</w:t>
            </w:r>
          </w:p>
          <w:p w:rsidR="005B6B01" w:rsidRPr="00A46BA2" w:rsidRDefault="005B6B01" w:rsidP="005B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беседы.</w:t>
            </w:r>
          </w:p>
          <w:p w:rsidR="005B6B01" w:rsidRDefault="005B6B01" w:rsidP="005B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Д/и.</w:t>
            </w:r>
          </w:p>
          <w:p w:rsidR="005B6B01" w:rsidRDefault="005B6B01" w:rsidP="005B6B0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:rsidR="005B6B01" w:rsidRDefault="005B6B01" w:rsidP="005B6B0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игры.</w:t>
            </w:r>
          </w:p>
          <w:p w:rsidR="005B6B01" w:rsidRPr="00DE65E1" w:rsidRDefault="005B6B01" w:rsidP="005B6B0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</w:t>
            </w:r>
          </w:p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6B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Педагогическое 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Pr="00A46BA2" w:rsidRDefault="005B6B01" w:rsidP="003C5D7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574FF1" w:rsidRDefault="001A5EC5" w:rsidP="00574FF1">
            <w:pPr>
              <w:tabs>
                <w:tab w:val="left" w:pos="10317"/>
              </w:tabs>
              <w:ind w:left="-55" w:right="-108"/>
              <w:rPr>
                <w:rFonts w:ascii="Times New Roman" w:hAnsi="Times New Roman" w:cs="Times New Roman"/>
                <w:b/>
              </w:rPr>
            </w:pPr>
            <w:r w:rsidRPr="001A5EC5">
              <w:rPr>
                <w:rFonts w:ascii="Times New Roman" w:hAnsi="Times New Roman" w:cs="Times New Roman"/>
                <w:b/>
              </w:rPr>
              <w:t>«Светофор»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DE65E1" w:rsidRDefault="001A5EC5" w:rsidP="00574FF1">
            <w:pPr>
              <w:tabs>
                <w:tab w:val="left" w:pos="10317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EC5">
              <w:rPr>
                <w:rFonts w:ascii="Times New Roman" w:hAnsi="Times New Roman" w:cs="Times New Roman"/>
                <w:b/>
              </w:rPr>
              <w:t>«Дорожные знаки»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574FF1" w:rsidRDefault="001A5EC5" w:rsidP="00574FF1">
            <w:pPr>
              <w:tabs>
                <w:tab w:val="left" w:pos="10317"/>
              </w:tabs>
              <w:ind w:left="-55"/>
              <w:rPr>
                <w:rFonts w:ascii="Times New Roman" w:hAnsi="Times New Roman" w:cs="Times New Roman"/>
                <w:b/>
              </w:rPr>
            </w:pPr>
            <w:r w:rsidRPr="001A5EC5">
              <w:rPr>
                <w:rFonts w:ascii="Times New Roman" w:hAnsi="Times New Roman" w:cs="Times New Roman"/>
                <w:b/>
              </w:rPr>
              <w:t>«Транспорт»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574FF1" w:rsidRDefault="001A5EC5" w:rsidP="00574FF1">
            <w:pPr>
              <w:tabs>
                <w:tab w:val="left" w:pos="10317"/>
              </w:tabs>
              <w:ind w:left="-55"/>
              <w:rPr>
                <w:rFonts w:ascii="Times New Roman" w:hAnsi="Times New Roman" w:cs="Times New Roman"/>
                <w:b/>
              </w:rPr>
            </w:pPr>
            <w:r w:rsidRPr="001A5EC5">
              <w:rPr>
                <w:rFonts w:ascii="Times New Roman" w:hAnsi="Times New Roman" w:cs="Times New Roman"/>
                <w:b/>
              </w:rPr>
              <w:t>«Путешествие по автогородку»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574FF1" w:rsidRDefault="001A5EC5" w:rsidP="00574FF1">
            <w:pPr>
              <w:tabs>
                <w:tab w:val="left" w:pos="10317"/>
              </w:tabs>
              <w:ind w:left="-55"/>
              <w:rPr>
                <w:rFonts w:ascii="Times New Roman" w:hAnsi="Times New Roman" w:cs="Times New Roman"/>
                <w:b/>
              </w:rPr>
            </w:pPr>
            <w:r w:rsidRPr="001A5EC5">
              <w:rPr>
                <w:rFonts w:ascii="Times New Roman" w:hAnsi="Times New Roman" w:cs="Times New Roman"/>
                <w:b/>
              </w:rPr>
              <w:t>«Сигналы регулировщика»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574FF1" w:rsidRDefault="001A5EC5" w:rsidP="00574FF1">
            <w:pPr>
              <w:tabs>
                <w:tab w:val="left" w:pos="10317"/>
              </w:tabs>
              <w:ind w:left="-55"/>
              <w:rPr>
                <w:rFonts w:ascii="Times New Roman" w:hAnsi="Times New Roman" w:cs="Times New Roman"/>
                <w:b/>
              </w:rPr>
            </w:pPr>
            <w:r w:rsidRPr="001A5EC5">
              <w:rPr>
                <w:rFonts w:ascii="Times New Roman" w:hAnsi="Times New Roman" w:cs="Times New Roman"/>
                <w:b/>
              </w:rPr>
              <w:t>«Мы – пассажиры»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574FF1" w:rsidRDefault="001A5EC5" w:rsidP="00574FF1">
            <w:pPr>
              <w:tabs>
                <w:tab w:val="left" w:pos="10317"/>
              </w:tabs>
              <w:ind w:left="-55"/>
              <w:rPr>
                <w:rFonts w:ascii="Times New Roman" w:hAnsi="Times New Roman" w:cs="Times New Roman"/>
                <w:b/>
              </w:rPr>
            </w:pPr>
            <w:r w:rsidRPr="001A5EC5">
              <w:rPr>
                <w:rFonts w:ascii="Times New Roman" w:hAnsi="Times New Roman" w:cs="Times New Roman"/>
                <w:b/>
              </w:rPr>
              <w:t>«Мы – пешеходы»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574FF1" w:rsidRDefault="001A5EC5" w:rsidP="00574FF1">
            <w:pPr>
              <w:tabs>
                <w:tab w:val="left" w:pos="10317"/>
              </w:tabs>
              <w:ind w:left="-55"/>
              <w:rPr>
                <w:rFonts w:ascii="Times New Roman" w:hAnsi="Times New Roman" w:cs="Times New Roman"/>
                <w:b/>
              </w:rPr>
            </w:pPr>
            <w:r w:rsidRPr="001A5EC5">
              <w:rPr>
                <w:rFonts w:ascii="Times New Roman" w:hAnsi="Times New Roman" w:cs="Times New Roman"/>
                <w:b/>
              </w:rPr>
              <w:t>«Перекрёсток»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C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32" w:type="dxa"/>
          </w:tcPr>
          <w:p w:rsidR="005B6B01" w:rsidRPr="00791C5D" w:rsidRDefault="005B6B01" w:rsidP="003C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32" w:type="dxa"/>
          </w:tcPr>
          <w:p w:rsidR="005B6B01" w:rsidRPr="00791C5D" w:rsidRDefault="005B6B01" w:rsidP="003C5D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5B6B01" w:rsidRPr="00791C5D" w:rsidRDefault="005B6B01" w:rsidP="003C5D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Pr="00791C5D" w:rsidRDefault="005B6B01" w:rsidP="003C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5B6B01" w:rsidRPr="00791C5D" w:rsidRDefault="005B6B01" w:rsidP="003C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791C5D" w:rsidRDefault="005B6B01" w:rsidP="003C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5B6B01" w:rsidRDefault="005B6B01" w:rsidP="001A4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4704" w:rsidRPr="00A46BA2" w:rsidRDefault="001A4704" w:rsidP="001A4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1.4.</w:t>
      </w:r>
      <w:r w:rsidR="00C1090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A46BA2">
        <w:rPr>
          <w:rFonts w:ascii="Times New Roman" w:eastAsia="Calibri" w:hAnsi="Times New Roman" w:cs="Times New Roman"/>
          <w:b/>
          <w:sz w:val="28"/>
          <w:szCs w:val="28"/>
        </w:rPr>
        <w:t>. КАЛЕНДАРНЫЙ УЧЕБНЫЙ ГРАФИК</w:t>
      </w:r>
    </w:p>
    <w:p w:rsidR="001A4704" w:rsidRPr="00A46BA2" w:rsidRDefault="001A4704" w:rsidP="001A4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Пятый год обучения (6-7 лет</w:t>
      </w:r>
      <w:r w:rsidRPr="00A46BA2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2"/>
        <w:tblW w:w="9606" w:type="dxa"/>
        <w:tblLayout w:type="fixed"/>
        <w:tblLook w:val="04A0"/>
      </w:tblPr>
      <w:tblGrid>
        <w:gridCol w:w="1178"/>
        <w:gridCol w:w="1032"/>
        <w:gridCol w:w="1932"/>
        <w:gridCol w:w="1807"/>
        <w:gridCol w:w="709"/>
        <w:gridCol w:w="1984"/>
        <w:gridCol w:w="964"/>
      </w:tblGrid>
      <w:tr w:rsidR="005B6B01" w:rsidRPr="00A46BA2" w:rsidTr="003C5D71">
        <w:tc>
          <w:tcPr>
            <w:tcW w:w="1178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1032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(дата*) </w:t>
            </w:r>
          </w:p>
        </w:tc>
        <w:tc>
          <w:tcPr>
            <w:tcW w:w="1932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A46BA2">
              <w:rPr>
                <w:rFonts w:ascii="Times New Roman" w:hAnsi="Times New Roman" w:cs="Times New Roman"/>
                <w:b/>
                <w:sz w:val="16"/>
                <w:szCs w:val="16"/>
              </w:rPr>
              <w:t>Коли-чество</w:t>
            </w:r>
            <w:proofErr w:type="spellEnd"/>
            <w:proofErr w:type="gramEnd"/>
            <w:r w:rsidRPr="00A46B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часов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>Приме-чание</w:t>
            </w:r>
            <w:proofErr w:type="spellEnd"/>
            <w:proofErr w:type="gramEnd"/>
            <w:r w:rsidRPr="00A46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(номер занятия)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A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032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1A5EC5" w:rsidRDefault="001A5EC5" w:rsidP="001A5EC5">
            <w:pPr>
              <w:tabs>
                <w:tab w:val="left" w:pos="10317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5EC5">
              <w:rPr>
                <w:rFonts w:ascii="Times New Roman" w:hAnsi="Times New Roman" w:cs="Times New Roman"/>
                <w:b/>
                <w:sz w:val="23"/>
                <w:szCs w:val="23"/>
              </w:rPr>
              <w:t>«Устройство улицы»</w:t>
            </w:r>
          </w:p>
        </w:tc>
        <w:tc>
          <w:tcPr>
            <w:tcW w:w="1807" w:type="dxa"/>
            <w:vMerge w:val="restart"/>
          </w:tcPr>
          <w:p w:rsidR="005B6B01" w:rsidRPr="00791C5D" w:rsidRDefault="005B6B01" w:rsidP="005B6B0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прогулка</w:t>
            </w:r>
            <w:r w:rsidRPr="00791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6B01" w:rsidRPr="00791C5D" w:rsidRDefault="005B6B01" w:rsidP="005B6B0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D">
              <w:rPr>
                <w:rFonts w:ascii="Times New Roman" w:hAnsi="Times New Roman" w:cs="Times New Roman"/>
                <w:sz w:val="24"/>
                <w:szCs w:val="24"/>
              </w:rPr>
              <w:t xml:space="preserve">Игры. Чтение </w:t>
            </w:r>
            <w:r w:rsidRPr="0079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худ. произведений о машинах.</w:t>
            </w:r>
          </w:p>
          <w:p w:rsidR="005B6B01" w:rsidRPr="00A46BA2" w:rsidRDefault="005B6B01" w:rsidP="005B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беседы.</w:t>
            </w:r>
          </w:p>
          <w:p w:rsidR="005B6B01" w:rsidRDefault="005B6B01" w:rsidP="005B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Д/и.</w:t>
            </w:r>
          </w:p>
          <w:p w:rsidR="005B6B01" w:rsidRDefault="005B6B01" w:rsidP="005B6B0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:rsidR="005B6B01" w:rsidRDefault="005B6B01" w:rsidP="005B6B0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игры.</w:t>
            </w:r>
          </w:p>
          <w:p w:rsidR="005B6B01" w:rsidRPr="00DE65E1" w:rsidRDefault="005B6B01" w:rsidP="005B6B01">
            <w:pPr>
              <w:tabs>
                <w:tab w:val="left" w:pos="10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</w:t>
            </w:r>
          </w:p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vMerge w:val="restart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6B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Педагогическое 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Pr="00A46BA2" w:rsidRDefault="005B6B01" w:rsidP="003C5D7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1A5EC5" w:rsidRDefault="001A5EC5" w:rsidP="001A5EC5">
            <w:pPr>
              <w:tabs>
                <w:tab w:val="left" w:pos="10317"/>
              </w:tabs>
              <w:ind w:right="-1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5EC5">
              <w:rPr>
                <w:rFonts w:ascii="Times New Roman" w:hAnsi="Times New Roman" w:cs="Times New Roman"/>
                <w:b/>
                <w:sz w:val="23"/>
                <w:szCs w:val="23"/>
              </w:rPr>
              <w:t>«Светофор»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1A5EC5" w:rsidRDefault="001A5EC5" w:rsidP="001A5EC5">
            <w:pPr>
              <w:tabs>
                <w:tab w:val="left" w:pos="10317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5EC5">
              <w:rPr>
                <w:rFonts w:ascii="Times New Roman" w:hAnsi="Times New Roman" w:cs="Times New Roman"/>
                <w:b/>
                <w:sz w:val="23"/>
                <w:szCs w:val="23"/>
              </w:rPr>
              <w:t>«Правила прохода проезжей части, движение по улице»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A46BA2" w:rsidRDefault="001A5EC5" w:rsidP="001A5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C5">
              <w:rPr>
                <w:rFonts w:ascii="Times New Roman" w:hAnsi="Times New Roman" w:cs="Times New Roman"/>
                <w:b/>
                <w:sz w:val="23"/>
                <w:szCs w:val="23"/>
              </w:rPr>
              <w:t>«Дорожные знаки»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1A5EC5" w:rsidRDefault="001A5EC5" w:rsidP="001A5EC5">
            <w:pPr>
              <w:tabs>
                <w:tab w:val="left" w:pos="10317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5EC5">
              <w:rPr>
                <w:rFonts w:ascii="Times New Roman" w:hAnsi="Times New Roman" w:cs="Times New Roman"/>
                <w:b/>
                <w:sz w:val="23"/>
                <w:szCs w:val="23"/>
              </w:rPr>
              <w:t>«Работа сотрудника ГИБДД»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1A5EC5" w:rsidRDefault="001A5EC5" w:rsidP="001A5EC5">
            <w:pPr>
              <w:tabs>
                <w:tab w:val="left" w:pos="10317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5EC5">
              <w:rPr>
                <w:rFonts w:ascii="Times New Roman" w:hAnsi="Times New Roman" w:cs="Times New Roman"/>
                <w:b/>
                <w:sz w:val="23"/>
                <w:szCs w:val="23"/>
              </w:rPr>
              <w:t>«Поведение в транспорте»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1A5EC5" w:rsidRDefault="001A5EC5" w:rsidP="001A5EC5">
            <w:pPr>
              <w:tabs>
                <w:tab w:val="left" w:pos="10317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5EC5">
              <w:rPr>
                <w:rFonts w:ascii="Times New Roman" w:hAnsi="Times New Roman" w:cs="Times New Roman"/>
                <w:b/>
                <w:sz w:val="23"/>
                <w:szCs w:val="23"/>
              </w:rPr>
              <w:t>«Транспорт»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A46BA2" w:rsidRDefault="001A5EC5" w:rsidP="001A5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C5">
              <w:rPr>
                <w:rFonts w:ascii="Times New Roman" w:hAnsi="Times New Roman" w:cs="Times New Roman"/>
                <w:b/>
                <w:sz w:val="23"/>
                <w:szCs w:val="23"/>
              </w:rPr>
              <w:t>«Перекрёсток»</w:t>
            </w:r>
          </w:p>
        </w:tc>
        <w:tc>
          <w:tcPr>
            <w:tcW w:w="1807" w:type="dxa"/>
            <w:vMerge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32" w:type="dxa"/>
          </w:tcPr>
          <w:p w:rsidR="005B6B01" w:rsidRDefault="005B6B01" w:rsidP="003C5D71">
            <w:r w:rsidRPr="00373C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32" w:type="dxa"/>
          </w:tcPr>
          <w:p w:rsidR="005B6B01" w:rsidRPr="001A5EC5" w:rsidRDefault="001A5EC5" w:rsidP="001A5EC5">
            <w:pPr>
              <w:tabs>
                <w:tab w:val="left" w:pos="10317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5EC5">
              <w:rPr>
                <w:rFonts w:ascii="Times New Roman" w:hAnsi="Times New Roman" w:cs="Times New Roman"/>
                <w:b/>
                <w:sz w:val="23"/>
                <w:szCs w:val="23"/>
              </w:rPr>
              <w:t>«Правила поведения на улице»</w:t>
            </w:r>
          </w:p>
        </w:tc>
        <w:tc>
          <w:tcPr>
            <w:tcW w:w="1807" w:type="dxa"/>
          </w:tcPr>
          <w:p w:rsidR="005B6B01" w:rsidRPr="00A46BA2" w:rsidRDefault="005B6B01" w:rsidP="003C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Default="005B6B01" w:rsidP="003C5D71">
            <w:r w:rsidRPr="00F6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A46BA2" w:rsidRDefault="005B6B01" w:rsidP="003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</w:tr>
      <w:tr w:rsidR="005B6B01" w:rsidRPr="00A46BA2" w:rsidTr="003C5D71">
        <w:tc>
          <w:tcPr>
            <w:tcW w:w="1178" w:type="dxa"/>
          </w:tcPr>
          <w:p w:rsidR="005B6B01" w:rsidRDefault="005B6B01" w:rsidP="003C5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C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32" w:type="dxa"/>
          </w:tcPr>
          <w:p w:rsidR="005B6B01" w:rsidRPr="00791C5D" w:rsidRDefault="005B6B01" w:rsidP="003C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32" w:type="dxa"/>
          </w:tcPr>
          <w:p w:rsidR="005B6B01" w:rsidRPr="00791C5D" w:rsidRDefault="005B6B01" w:rsidP="003C5D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5B6B01" w:rsidRPr="00791C5D" w:rsidRDefault="005B6B01" w:rsidP="003C5D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6B01" w:rsidRPr="00791C5D" w:rsidRDefault="005B6B01" w:rsidP="003C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5B6B01" w:rsidRPr="00791C5D" w:rsidRDefault="005B6B01" w:rsidP="003C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:rsidR="005B6B01" w:rsidRPr="00791C5D" w:rsidRDefault="005B6B01" w:rsidP="003C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1A4704" w:rsidRPr="00A46BA2" w:rsidRDefault="001A4704" w:rsidP="001A4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3494" w:rsidRPr="00DB3494" w:rsidRDefault="00DB3494" w:rsidP="00DB34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494">
        <w:rPr>
          <w:rFonts w:ascii="Times New Roman" w:eastAsia="Calibri" w:hAnsi="Times New Roman" w:cs="Times New Roman"/>
          <w:b/>
          <w:sz w:val="28"/>
          <w:szCs w:val="28"/>
        </w:rPr>
        <w:t>1.5. СОДЕРЖАНИЕ ПРОГРАММЫ</w:t>
      </w:r>
    </w:p>
    <w:p w:rsidR="00DB3494" w:rsidRDefault="00DB3494" w:rsidP="00DB349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494">
        <w:rPr>
          <w:rFonts w:ascii="Times New Roman" w:eastAsia="Calibri" w:hAnsi="Times New Roman" w:cs="Times New Roman"/>
          <w:b/>
          <w:sz w:val="28"/>
          <w:szCs w:val="28"/>
        </w:rPr>
        <w:t>Содержание разделов программы.</w:t>
      </w:r>
    </w:p>
    <w:p w:rsidR="00DB3494" w:rsidRPr="00DB3494" w:rsidRDefault="00DB3494" w:rsidP="00DB349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DB34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3494">
        <w:rPr>
          <w:rFonts w:ascii="Times New Roman" w:eastAsia="Calibri" w:hAnsi="Times New Roman" w:cs="Times New Roman"/>
          <w:b/>
          <w:sz w:val="28"/>
          <w:szCs w:val="28"/>
        </w:rPr>
        <w:t>Улица (правила поведения на улице, проезжей части, движение по улице</w:t>
      </w:r>
      <w:r w:rsidR="008C40F8">
        <w:rPr>
          <w:rFonts w:ascii="Times New Roman" w:eastAsia="Calibri" w:hAnsi="Times New Roman" w:cs="Times New Roman"/>
          <w:b/>
          <w:sz w:val="28"/>
          <w:szCs w:val="28"/>
        </w:rPr>
        <w:t>, пешеходный переход</w:t>
      </w:r>
      <w:r w:rsidRPr="00DB3494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DB3494" w:rsidRPr="0039515D" w:rsidRDefault="00DB3494" w:rsidP="00650BB4">
      <w:pPr>
        <w:tabs>
          <w:tab w:val="left" w:pos="10317"/>
        </w:tabs>
        <w:ind w:firstLine="2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BB4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650BB4" w:rsidRPr="00650BB4">
        <w:rPr>
          <w:rFonts w:ascii="Times New Roman" w:eastAsia="Calibri" w:hAnsi="Times New Roman" w:cs="Times New Roman"/>
          <w:b/>
          <w:sz w:val="28"/>
          <w:szCs w:val="28"/>
        </w:rPr>
        <w:t>еория:</w:t>
      </w:r>
      <w:r w:rsidR="00650B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BB4" w:rsidRPr="0039515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понятием «Улица», её составные части и их назначение. Продолжать развивать умение ориентироваться на плане ближайшего окружения детского сада. Дать представление о многополосном движении. Раскрыть понятие «Площадь».</w:t>
      </w:r>
      <w:r w:rsidR="00F3639B" w:rsidRPr="0039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15D" w:rsidRPr="00395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</w:t>
      </w:r>
      <w:r w:rsidR="00F3639B" w:rsidRPr="0039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обстановке на улице и рассказать, как вести себя на улице,</w:t>
      </w:r>
      <w:r w:rsidR="008C40F8" w:rsidRPr="0039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видами пешеходных переходов: наземный – зебра, надземный – тоннель, подземный. Закрепить понятие «пешеход». Объяснить, что для пешеходов существуют свои правила. Закрепить правила поведения на улице. дополнить представления детей об улице новыми сведениями: дома на ней имеют разное назначение, в одних живут люди, в других находятся учреждения – магазины, школа, почта, детский сад и т.д. Машины движутся по проезжей части улицы. Движение машин может быть односторонним и двусторонним. Проезжая часть улицы при двустороннем движении может разделяться линией.</w:t>
      </w:r>
    </w:p>
    <w:p w:rsidR="00DB3494" w:rsidRPr="0039515D" w:rsidRDefault="00DB3494" w:rsidP="00650B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B4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650BB4" w:rsidRPr="00650BB4">
        <w:rPr>
          <w:rFonts w:ascii="Times New Roman" w:eastAsia="Calibri" w:hAnsi="Times New Roman" w:cs="Times New Roman"/>
          <w:b/>
          <w:sz w:val="28"/>
          <w:szCs w:val="28"/>
        </w:rPr>
        <w:t>рактика:</w:t>
      </w:r>
      <w:r w:rsidR="00650B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BB4" w:rsidRPr="0039515D">
        <w:rPr>
          <w:rFonts w:ascii="Times New Roman" w:eastAsia="Calibri" w:hAnsi="Times New Roman" w:cs="Times New Roman"/>
          <w:sz w:val="28"/>
          <w:szCs w:val="28"/>
        </w:rPr>
        <w:t xml:space="preserve">формировать </w:t>
      </w:r>
      <w:r w:rsidR="00650BB4" w:rsidRPr="0039515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переходить проезжую часть по переходу: посмотреть налево-направо, если не успел перейти – остановиться на «Островке безопасности» или разделительной линии. Закрепить умение ходить группой. Дать представление о том, что ходить по улице необходимо по правой стороне, вне населённых пунктов только со взрослыми, по краю обочины, навстречу движения транспорта. Воспитывать культуру перехода проезжей части</w:t>
      </w:r>
      <w:r w:rsidR="00F3639B" w:rsidRPr="0039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515D" w:rsidRPr="003951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определять</w:t>
      </w:r>
      <w:r w:rsidR="00F3639B" w:rsidRPr="0039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 места на дороге, видеть </w:t>
      </w:r>
      <w:r w:rsidR="00F3639B" w:rsidRPr="00395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предметы, которые закрывают видимость дороги (деревья, кусты, стоящий транспорт). Вырабатывать привычку соблюдать правила безопасного движения в установленных местах и правила безопасного перехода проезжей части.</w:t>
      </w:r>
      <w:r w:rsidR="008C40F8" w:rsidRPr="0039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входить в зрительный контакт с другими пешеходами и водителями.</w:t>
      </w:r>
    </w:p>
    <w:p w:rsidR="00DB3494" w:rsidRDefault="00DB3494" w:rsidP="00DB349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494">
        <w:rPr>
          <w:rFonts w:ascii="Times New Roman" w:eastAsia="Calibri" w:hAnsi="Times New Roman" w:cs="Times New Roman"/>
          <w:b/>
          <w:sz w:val="28"/>
          <w:szCs w:val="28"/>
        </w:rPr>
        <w:t>2. Светофор.</w:t>
      </w:r>
    </w:p>
    <w:p w:rsidR="00650BB4" w:rsidRPr="00650BB4" w:rsidRDefault="00DB3494" w:rsidP="00650B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B4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650BB4" w:rsidRPr="00650BB4">
        <w:rPr>
          <w:rFonts w:ascii="Times New Roman" w:eastAsia="Calibri" w:hAnsi="Times New Roman" w:cs="Times New Roman"/>
          <w:b/>
          <w:sz w:val="28"/>
          <w:szCs w:val="28"/>
        </w:rPr>
        <w:t>еория:</w:t>
      </w:r>
      <w:r w:rsidR="00650BB4" w:rsidRPr="00650BB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50BB4" w:rsidRPr="0065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 с видами светофоров, место установки каждого вида (трёхцветный, двухцветный, с поворотом) светофора и назначение. Дать представление о том, что специальный транспорт может проезжать на красный сигнал светофора. </w:t>
      </w:r>
    </w:p>
    <w:p w:rsidR="00DB3494" w:rsidRPr="00DB3494" w:rsidRDefault="00DB3494" w:rsidP="0024532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B4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650BB4" w:rsidRPr="00650BB4">
        <w:rPr>
          <w:rFonts w:ascii="Times New Roman" w:eastAsia="Calibri" w:hAnsi="Times New Roman" w:cs="Times New Roman"/>
          <w:b/>
          <w:sz w:val="28"/>
          <w:szCs w:val="28"/>
        </w:rPr>
        <w:t>рактика:</w:t>
      </w:r>
      <w:r w:rsidR="00650B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BB4" w:rsidRPr="006F3463">
        <w:rPr>
          <w:rFonts w:ascii="Times New Roman" w:eastAsia="Calibri" w:hAnsi="Times New Roman" w:cs="Times New Roman"/>
          <w:sz w:val="28"/>
          <w:szCs w:val="28"/>
        </w:rPr>
        <w:t>у</w:t>
      </w:r>
      <w:r w:rsidR="00650BB4" w:rsidRPr="006F346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не только знать скрытую опасность, но и предвидеть её и уметь её использовать.</w:t>
      </w:r>
      <w:r w:rsidR="008C40F8" w:rsidRPr="006F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выполнять требования сигналов светофора: красный, красный и жёлтый одновременно, зелёный, зе</w:t>
      </w:r>
      <w:r w:rsidR="006F3463">
        <w:rPr>
          <w:rFonts w:ascii="Times New Roman" w:eastAsia="Times New Roman" w:hAnsi="Times New Roman" w:cs="Times New Roman"/>
          <w:sz w:val="28"/>
          <w:szCs w:val="28"/>
          <w:lang w:eastAsia="ru-RU"/>
        </w:rPr>
        <w:t>лёный мигающий и жёлтый. Закрепля</w:t>
      </w:r>
      <w:r w:rsidR="008C40F8" w:rsidRPr="006F3463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знания перехода улицы по сигналам светофора.</w:t>
      </w:r>
    </w:p>
    <w:p w:rsidR="00DB3494" w:rsidRDefault="00DB3494" w:rsidP="00DB349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494">
        <w:rPr>
          <w:rFonts w:ascii="Times New Roman" w:eastAsia="Calibri" w:hAnsi="Times New Roman" w:cs="Times New Roman"/>
          <w:b/>
          <w:sz w:val="28"/>
          <w:szCs w:val="28"/>
        </w:rPr>
        <w:t xml:space="preserve">3. Дорожные знаки. </w:t>
      </w:r>
    </w:p>
    <w:p w:rsidR="00F3639B" w:rsidRPr="0024532D" w:rsidRDefault="00DB3494" w:rsidP="0024532D">
      <w:pPr>
        <w:tabs>
          <w:tab w:val="left" w:pos="10317"/>
        </w:tabs>
        <w:ind w:right="72" w:firstLine="2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32D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24532D" w:rsidRPr="0024532D">
        <w:rPr>
          <w:rFonts w:ascii="Times New Roman" w:eastAsia="Calibri" w:hAnsi="Times New Roman" w:cs="Times New Roman"/>
          <w:b/>
          <w:sz w:val="28"/>
          <w:szCs w:val="28"/>
        </w:rPr>
        <w:t>еория:</w:t>
      </w:r>
      <w:r w:rsidR="00650BB4" w:rsidRPr="00650BB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24532D"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="00650BB4"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детей о видах и назначении дорожных знаков. </w:t>
      </w:r>
      <w:r w:rsidR="0024532D"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</w:t>
      </w:r>
      <w:r w:rsidR="0024532D" w:rsidRPr="00245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видами дорожных знаков</w:t>
      </w:r>
      <w:r w:rsidR="0024532D"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запрещающие, информационно-указательные, предупреждающие, предписывающие, с назначением знаков «Светофор», «Пешеход», «Осторожно: дети!», «Пешеходный переход». </w:t>
      </w:r>
      <w:r w:rsidR="00650BB4"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</w:t>
      </w:r>
      <w:r w:rsidR="00650BB4" w:rsidRPr="00245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дорожными знаками</w:t>
      </w:r>
      <w:r w:rsidR="00650BB4"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«железнодорожный переезд со шлагбаумом», «Железнодорожный переезд без шлагбаума», «Однопутная железная дорога», «Многопутная железная дорога».</w:t>
      </w:r>
      <w:r w:rsidR="00F3639B"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3494" w:rsidRPr="00DB3494" w:rsidRDefault="00DB3494" w:rsidP="0024532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32D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24532D" w:rsidRPr="0024532D">
        <w:rPr>
          <w:rFonts w:ascii="Times New Roman" w:eastAsia="Calibri" w:hAnsi="Times New Roman" w:cs="Times New Roman"/>
          <w:b/>
          <w:sz w:val="28"/>
          <w:szCs w:val="28"/>
        </w:rPr>
        <w:t>рактика:</w:t>
      </w:r>
      <w:r w:rsidR="0024532D" w:rsidRPr="0024532D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650BB4"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воспринимать дорожную информацию во взаимодействии с другими явлениями, различать дорожные знаки для водителей, велосипедистов и пешеходов.</w:t>
      </w:r>
      <w:r w:rsidR="00F3639B"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32D"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</w:t>
      </w:r>
      <w:r w:rsidR="00F3639B"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обращать внимание на дорожные знаки.</w:t>
      </w:r>
    </w:p>
    <w:p w:rsidR="00DB3494" w:rsidRDefault="00DB3494" w:rsidP="00DB349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494">
        <w:rPr>
          <w:rFonts w:ascii="Times New Roman" w:eastAsia="Calibri" w:hAnsi="Times New Roman" w:cs="Times New Roman"/>
          <w:b/>
          <w:sz w:val="28"/>
          <w:szCs w:val="28"/>
        </w:rPr>
        <w:t>4. Транспорт (виды транспорта, поведение в транспорте).</w:t>
      </w:r>
    </w:p>
    <w:p w:rsidR="00DB3494" w:rsidRPr="00DB3494" w:rsidRDefault="00DB3494" w:rsidP="00DB349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3494" w:rsidRPr="0024532D" w:rsidRDefault="00DB3494" w:rsidP="0024532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32D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24532D" w:rsidRPr="0024532D">
        <w:rPr>
          <w:rFonts w:ascii="Times New Roman" w:eastAsia="Calibri" w:hAnsi="Times New Roman" w:cs="Times New Roman"/>
          <w:b/>
          <w:sz w:val="28"/>
          <w:szCs w:val="28"/>
        </w:rPr>
        <w:t>еория:</w:t>
      </w:r>
      <w:r w:rsidR="0024532D">
        <w:rPr>
          <w:rFonts w:eastAsia="Calibri"/>
          <w:sz w:val="28"/>
          <w:szCs w:val="28"/>
        </w:rPr>
        <w:t xml:space="preserve"> </w:t>
      </w:r>
      <w:r w:rsidR="0024532D" w:rsidRPr="0024532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50BB4" w:rsidRPr="0024532D">
        <w:rPr>
          <w:rFonts w:ascii="Times New Roman" w:hAnsi="Times New Roman" w:cs="Times New Roman"/>
          <w:sz w:val="28"/>
          <w:szCs w:val="28"/>
          <w:lang w:eastAsia="ru-RU"/>
        </w:rPr>
        <w:t>ознакомить с видами транспорта. Познакомить с правилами поведения в транспорте и обязанностями пассажиров.</w:t>
      </w:r>
      <w:r w:rsidR="008C40F8" w:rsidRPr="002453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532D" w:rsidRPr="0024532D">
        <w:rPr>
          <w:rFonts w:ascii="Times New Roman" w:hAnsi="Times New Roman" w:cs="Times New Roman"/>
          <w:sz w:val="28"/>
          <w:szCs w:val="28"/>
          <w:lang w:eastAsia="ru-RU"/>
        </w:rPr>
        <w:t>Познакомить детей</w:t>
      </w:r>
      <w:r w:rsidR="008C40F8" w:rsidRPr="0024532D">
        <w:rPr>
          <w:rFonts w:ascii="Times New Roman" w:hAnsi="Times New Roman" w:cs="Times New Roman"/>
          <w:sz w:val="28"/>
          <w:szCs w:val="28"/>
          <w:lang w:eastAsia="ru-RU"/>
        </w:rPr>
        <w:t xml:space="preserve"> с гужевым транспортом (лошади, ослы, олени), со случаями, где и когда они применяются. Объяснить, что на таком транспорте необходимо соблюдать правила дорожного движения. </w:t>
      </w:r>
      <w:r w:rsidR="0024532D" w:rsidRPr="0024532D">
        <w:rPr>
          <w:rFonts w:ascii="Times New Roman" w:hAnsi="Times New Roman" w:cs="Times New Roman"/>
          <w:sz w:val="28"/>
          <w:szCs w:val="28"/>
          <w:lang w:eastAsia="ru-RU"/>
        </w:rPr>
        <w:t>Познакомить детей</w:t>
      </w:r>
      <w:r w:rsidR="008C40F8" w:rsidRPr="0024532D">
        <w:rPr>
          <w:rFonts w:ascii="Times New Roman" w:hAnsi="Times New Roman" w:cs="Times New Roman"/>
          <w:sz w:val="28"/>
          <w:szCs w:val="28"/>
          <w:lang w:eastAsia="ru-RU"/>
        </w:rPr>
        <w:t xml:space="preserve"> с машинами специального назначения: «Скорая помощь», «Пожарная», «Милиция», «Хлеб», «Продукты», «Мебель» и т.д. Объяснить, что автобус, грузовые и легковые машины заправляются бензином, а трамвай и троллейбус работают от электричества. Раскрыть понятие о том, что пассажирский транспорт ездит по определённому маршруту. добиться, чтобы дети усвоили понятия </w:t>
      </w:r>
      <w:r w:rsidR="008C40F8" w:rsidRPr="0024532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«Пешеход», «Пассажир» и получили представления о правильном повед</w:t>
      </w:r>
      <w:r w:rsidR="0024532D" w:rsidRPr="0024532D">
        <w:rPr>
          <w:rFonts w:ascii="Times New Roman" w:hAnsi="Times New Roman" w:cs="Times New Roman"/>
          <w:sz w:val="28"/>
          <w:szCs w:val="28"/>
          <w:lang w:eastAsia="ru-RU"/>
        </w:rPr>
        <w:t>ении в общественном транспорте.</w:t>
      </w:r>
    </w:p>
    <w:p w:rsidR="00DB3494" w:rsidRPr="0024532D" w:rsidRDefault="0024532D" w:rsidP="0024532D">
      <w:pPr>
        <w:tabs>
          <w:tab w:val="left" w:pos="10317"/>
        </w:tabs>
        <w:ind w:firstLine="2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32D">
        <w:rPr>
          <w:rFonts w:ascii="Times New Roman" w:eastAsia="Calibri" w:hAnsi="Times New Roman" w:cs="Times New Roman"/>
          <w:b/>
          <w:sz w:val="28"/>
          <w:szCs w:val="28"/>
        </w:rPr>
        <w:t>Практика:</w:t>
      </w:r>
      <w:r w:rsidRPr="002453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</w:t>
      </w:r>
      <w:r w:rsidR="00650BB4"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поведения в транспорте и обязан</w:t>
      </w:r>
      <w:r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пассажиров</w:t>
      </w:r>
      <w:r w:rsidR="00650BB4"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знание мест ожидания пассажирского транспорта. Учить детей давать оценку действий пассажира в опасных дорожных ситуациях. закрепить знания о двустороннем и одностороннем движении. Познакомить с сигнализацией машин, сиреной специального транспорта. Дать представление о тормозном пути автомобиля, о том, что снегоуборочные машины не всегда работают по ходу движения транспорта. Учить детей давать оценку действиям водителя.</w:t>
      </w:r>
      <w:r w:rsidR="00F3639B"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</w:t>
      </w:r>
      <w:r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F3639B" w:rsidRPr="0024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на улице. Научить соблюдать правила безопасного поведения при самостоятельном движении по дороге. Убеждать детей в необходимости вырабатывать положительные привычки по выполнению правил безопасного поведения на дороге.</w:t>
      </w:r>
    </w:p>
    <w:p w:rsidR="00DB3494" w:rsidRDefault="00DB3494" w:rsidP="00DB349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494">
        <w:rPr>
          <w:rFonts w:ascii="Times New Roman" w:eastAsia="Calibri" w:hAnsi="Times New Roman" w:cs="Times New Roman"/>
          <w:b/>
          <w:sz w:val="28"/>
          <w:szCs w:val="28"/>
        </w:rPr>
        <w:t>5. Перекресток.</w:t>
      </w:r>
    </w:p>
    <w:p w:rsidR="00DB3494" w:rsidRPr="0024532D" w:rsidRDefault="00DB3494" w:rsidP="0024532D">
      <w:pPr>
        <w:pStyle w:val="a3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32D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650BB4" w:rsidRPr="0024532D">
        <w:rPr>
          <w:rFonts w:ascii="Times New Roman" w:eastAsia="Calibri" w:hAnsi="Times New Roman" w:cs="Times New Roman"/>
          <w:b/>
          <w:sz w:val="28"/>
          <w:szCs w:val="28"/>
        </w:rPr>
        <w:t>еория:</w:t>
      </w:r>
      <w:r w:rsidR="00650BB4" w:rsidRPr="0024532D">
        <w:rPr>
          <w:rFonts w:ascii="Times New Roman" w:eastAsia="Calibri" w:hAnsi="Times New Roman" w:cs="Times New Roman"/>
          <w:sz w:val="28"/>
          <w:szCs w:val="28"/>
        </w:rPr>
        <w:t xml:space="preserve"> познакомить с </w:t>
      </w:r>
      <w:r w:rsidR="00650BB4" w:rsidRPr="0024532D">
        <w:rPr>
          <w:rFonts w:ascii="Times New Roman" w:hAnsi="Times New Roman" w:cs="Times New Roman"/>
          <w:sz w:val="28"/>
          <w:szCs w:val="28"/>
          <w:lang w:eastAsia="ru-RU"/>
        </w:rPr>
        <w:t>видами перекрёстков, правила</w:t>
      </w:r>
      <w:r w:rsidR="0024532D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="00650BB4" w:rsidRPr="0024532D">
        <w:rPr>
          <w:rFonts w:ascii="Times New Roman" w:hAnsi="Times New Roman" w:cs="Times New Roman"/>
          <w:sz w:val="28"/>
          <w:szCs w:val="28"/>
          <w:lang w:eastAsia="ru-RU"/>
        </w:rPr>
        <w:t xml:space="preserve"> их перехода</w:t>
      </w:r>
      <w:r w:rsidR="0024532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4532D" w:rsidRPr="0024532D">
        <w:rPr>
          <w:rFonts w:ascii="Times New Roman" w:hAnsi="Times New Roman" w:cs="Times New Roman"/>
          <w:sz w:val="28"/>
          <w:szCs w:val="28"/>
          <w:lang w:eastAsia="ru-RU"/>
        </w:rPr>
        <w:t xml:space="preserve"> Дать понятие о перекрёстке, что он бывает регулируемый и нерегулируемый</w:t>
      </w:r>
      <w:r w:rsidR="0024532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B3494" w:rsidRPr="0024532D" w:rsidRDefault="00DB3494" w:rsidP="0024532D">
      <w:pPr>
        <w:pStyle w:val="a3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32D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24532D">
        <w:rPr>
          <w:rFonts w:ascii="Times New Roman" w:eastAsia="Calibri" w:hAnsi="Times New Roman" w:cs="Times New Roman"/>
          <w:b/>
          <w:sz w:val="28"/>
          <w:szCs w:val="28"/>
        </w:rPr>
        <w:t>рактика:</w:t>
      </w:r>
      <w:r w:rsidR="00650BB4" w:rsidRPr="002453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532D">
        <w:rPr>
          <w:rFonts w:ascii="Times New Roman" w:hAnsi="Times New Roman" w:cs="Times New Roman"/>
          <w:sz w:val="28"/>
          <w:szCs w:val="28"/>
          <w:lang w:eastAsia="ru-RU"/>
        </w:rPr>
        <w:t>закрепля</w:t>
      </w:r>
      <w:r w:rsidR="00650BB4" w:rsidRPr="0024532D">
        <w:rPr>
          <w:rFonts w:ascii="Times New Roman" w:hAnsi="Times New Roman" w:cs="Times New Roman"/>
          <w:sz w:val="28"/>
          <w:szCs w:val="28"/>
          <w:lang w:eastAsia="ru-RU"/>
        </w:rPr>
        <w:t>ть виды перекрёстко</w:t>
      </w:r>
      <w:r w:rsidR="0024532D">
        <w:rPr>
          <w:rFonts w:ascii="Times New Roman" w:hAnsi="Times New Roman" w:cs="Times New Roman"/>
          <w:sz w:val="28"/>
          <w:szCs w:val="28"/>
          <w:lang w:eastAsia="ru-RU"/>
        </w:rPr>
        <w:t>в, правила их перехода. Разъясня</w:t>
      </w:r>
      <w:r w:rsidR="00650BB4" w:rsidRPr="0024532D">
        <w:rPr>
          <w:rFonts w:ascii="Times New Roman" w:hAnsi="Times New Roman" w:cs="Times New Roman"/>
          <w:sz w:val="28"/>
          <w:szCs w:val="28"/>
          <w:lang w:eastAsia="ru-RU"/>
        </w:rPr>
        <w:t>ть детям правила дорожной безопасности в условиях плохой погоды (дождь, туман, гололёд, морозная погода, оттепель). Учить оценивать окружающую дорожную обстановку через зрение, органы слуха. Воспитывать культуру движения пешеходов.</w:t>
      </w:r>
      <w:r w:rsidR="0024532D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Закрепля</w:t>
      </w:r>
      <w:r w:rsidR="0024532D" w:rsidRPr="0024532D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="002453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532D" w:rsidRPr="0024532D">
        <w:rPr>
          <w:rFonts w:ascii="Times New Roman" w:hAnsi="Times New Roman" w:cs="Times New Roman"/>
          <w:sz w:val="28"/>
          <w:szCs w:val="28"/>
          <w:lang w:eastAsia="ru-RU"/>
        </w:rPr>
        <w:t>правила</w:t>
      </w:r>
      <w:r w:rsidR="00F3639B" w:rsidRPr="0024532D">
        <w:rPr>
          <w:rFonts w:ascii="Times New Roman" w:hAnsi="Times New Roman" w:cs="Times New Roman"/>
          <w:sz w:val="28"/>
          <w:szCs w:val="28"/>
          <w:lang w:eastAsia="ru-RU"/>
        </w:rPr>
        <w:t xml:space="preserve"> перехода перекрёстка: посмотреть налево, на середине дороги остановиться, посмотреть направо, переходить только прямо, а не наискось.</w:t>
      </w:r>
    </w:p>
    <w:p w:rsidR="00DB3494" w:rsidRPr="00DB3494" w:rsidRDefault="00DB3494" w:rsidP="00DB349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3494" w:rsidRDefault="00DB3494" w:rsidP="00DB349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494">
        <w:rPr>
          <w:rFonts w:ascii="Times New Roman" w:eastAsia="Calibri" w:hAnsi="Times New Roman" w:cs="Times New Roman"/>
          <w:b/>
          <w:sz w:val="28"/>
          <w:szCs w:val="28"/>
        </w:rPr>
        <w:t>6. Сотрудники ГБДД.</w:t>
      </w:r>
    </w:p>
    <w:p w:rsidR="00DB3494" w:rsidRPr="008D1C94" w:rsidRDefault="00DB3494" w:rsidP="008D1C94">
      <w:pPr>
        <w:pStyle w:val="a3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C94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8D1C94" w:rsidRPr="008D1C94">
        <w:rPr>
          <w:rFonts w:ascii="Times New Roman" w:eastAsia="Calibri" w:hAnsi="Times New Roman" w:cs="Times New Roman"/>
          <w:b/>
          <w:sz w:val="28"/>
          <w:szCs w:val="28"/>
        </w:rPr>
        <w:t>еория:</w:t>
      </w:r>
      <w:r w:rsidR="00650BB4" w:rsidRPr="008D1C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1C94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50BB4" w:rsidRPr="008D1C94">
        <w:rPr>
          <w:rFonts w:ascii="Times New Roman" w:hAnsi="Times New Roman" w:cs="Times New Roman"/>
          <w:sz w:val="28"/>
          <w:szCs w:val="28"/>
          <w:lang w:eastAsia="ru-RU"/>
        </w:rPr>
        <w:t>ознакомить с обязанностями сотрудника ГИБДД и регулировщика.</w:t>
      </w:r>
    </w:p>
    <w:p w:rsidR="00DB3494" w:rsidRPr="008D1C94" w:rsidRDefault="00DB3494" w:rsidP="008D1C94">
      <w:pPr>
        <w:pStyle w:val="a3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C94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8D1C94" w:rsidRPr="008D1C94">
        <w:rPr>
          <w:rFonts w:ascii="Times New Roman" w:eastAsia="Calibri" w:hAnsi="Times New Roman" w:cs="Times New Roman"/>
          <w:b/>
          <w:sz w:val="28"/>
          <w:szCs w:val="28"/>
        </w:rPr>
        <w:t>рактика:</w:t>
      </w:r>
      <w:r w:rsidR="00650BB4" w:rsidRPr="008D1C94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 сигналы регулировщика, их соответствие сигналам светофора. Дать представление о том, что регулировщик отменяет только знаки приоритета и сигнала светофора.</w:t>
      </w:r>
    </w:p>
    <w:p w:rsidR="00DB3494" w:rsidRPr="00DB3494" w:rsidRDefault="00DB3494" w:rsidP="00DB349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207F" w:rsidRPr="001F207F" w:rsidRDefault="001F207F" w:rsidP="001F2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207F">
        <w:rPr>
          <w:rFonts w:ascii="Times New Roman" w:eastAsia="Calibri" w:hAnsi="Times New Roman" w:cs="Times New Roman"/>
          <w:b/>
          <w:sz w:val="28"/>
          <w:szCs w:val="28"/>
        </w:rPr>
        <w:t>Содержание образовательной деятельности</w:t>
      </w:r>
    </w:p>
    <w:p w:rsidR="001F207F" w:rsidRPr="001F207F" w:rsidRDefault="001F207F" w:rsidP="001F20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20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(примерное тематическое планирование).</w:t>
      </w:r>
    </w:p>
    <w:p w:rsidR="001F207F" w:rsidRPr="001F207F" w:rsidRDefault="001F207F" w:rsidP="001F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2"/>
          <w:szCs w:val="12"/>
          <w:lang w:eastAsia="ru-RU"/>
        </w:rPr>
      </w:pPr>
    </w:p>
    <w:p w:rsidR="001F207F" w:rsidRPr="001F207F" w:rsidRDefault="001F207F" w:rsidP="001F20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C01F5" w:rsidRDefault="002C01F5" w:rsidP="001F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Второй год обучения (3-4 года).</w:t>
      </w:r>
    </w:p>
    <w:p w:rsidR="001F207F" w:rsidRPr="001F207F" w:rsidRDefault="002C01F5" w:rsidP="001F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 младшая группа. </w:t>
      </w:r>
    </w:p>
    <w:p w:rsidR="001F207F" w:rsidRPr="001F207F" w:rsidRDefault="001F207F" w:rsidP="001F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2"/>
          <w:szCs w:val="12"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5"/>
        <w:gridCol w:w="6096"/>
      </w:tblGrid>
      <w:tr w:rsidR="002C01F5" w:rsidRPr="001F207F" w:rsidTr="001F207F">
        <w:trPr>
          <w:trHeight w:val="5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F5" w:rsidRPr="001F207F" w:rsidRDefault="002C01F5" w:rsidP="002C01F5">
            <w:pPr>
              <w:tabs>
                <w:tab w:val="left" w:pos="10317"/>
              </w:tabs>
              <w:spacing w:after="0" w:line="240" w:lineRule="auto"/>
              <w:ind w:right="-49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</w:t>
            </w:r>
          </w:p>
          <w:p w:rsidR="002C01F5" w:rsidRPr="001F207F" w:rsidRDefault="002C01F5" w:rsidP="002C01F5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20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сяц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F5" w:rsidRPr="001F207F" w:rsidRDefault="002C01F5" w:rsidP="002C01F5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2C01F5" w:rsidRDefault="002C01F5" w:rsidP="002C01F5">
            <w:pPr>
              <w:tabs>
                <w:tab w:val="left" w:pos="10317"/>
              </w:tabs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 занятия.</w:t>
            </w:r>
          </w:p>
          <w:p w:rsidR="002C01F5" w:rsidRPr="001F207F" w:rsidRDefault="002C01F5" w:rsidP="002C01F5">
            <w:pPr>
              <w:tabs>
                <w:tab w:val="left" w:pos="10317"/>
              </w:tabs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F5" w:rsidRPr="001F207F" w:rsidRDefault="002C01F5" w:rsidP="002C01F5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2C01F5" w:rsidRPr="001F207F" w:rsidRDefault="002C01F5" w:rsidP="002C01F5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Краткое описание содержания</w:t>
            </w:r>
          </w:p>
        </w:tc>
      </w:tr>
      <w:tr w:rsidR="001F207F" w:rsidRPr="001F207F" w:rsidTr="001F207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по ТБ</w:t>
            </w: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1,2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«Зачем нужно знать и точно соблюдать правила уличного движения»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 детей с основными правилами уличного движения. Объяснить, как опасно нарушать их.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худ. произведений.</w:t>
            </w:r>
          </w:p>
          <w:p w:rsidR="001F207F" w:rsidRPr="001F207F" w:rsidRDefault="001F207F" w:rsidP="001F207F">
            <w:pPr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книг, плакатов.</w:t>
            </w:r>
          </w:p>
          <w:p w:rsidR="001F207F" w:rsidRPr="001F207F" w:rsidRDefault="001F207F" w:rsidP="001F207F">
            <w:pPr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игры «Улица города».</w:t>
            </w:r>
          </w:p>
          <w:p w:rsidR="001F207F" w:rsidRPr="001F207F" w:rsidRDefault="001F207F" w:rsidP="001F207F">
            <w:pPr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рисовать красные и зелёные круги.</w:t>
            </w:r>
          </w:p>
          <w:p w:rsidR="001F207F" w:rsidRPr="001F207F" w:rsidRDefault="001F207F" w:rsidP="001F207F">
            <w:pPr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 игра «Водители».</w:t>
            </w:r>
          </w:p>
          <w:p w:rsidR="001F207F" w:rsidRPr="001F207F" w:rsidRDefault="001F207F" w:rsidP="001F207F">
            <w:pPr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детьми тематических заданий.</w:t>
            </w:r>
          </w:p>
          <w:p w:rsidR="001F207F" w:rsidRPr="001F207F" w:rsidRDefault="001F207F" w:rsidP="001F207F">
            <w:pPr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беседы.</w:t>
            </w:r>
          </w:p>
        </w:tc>
      </w:tr>
      <w:tr w:rsidR="001F207F" w:rsidRPr="001F207F" w:rsidTr="001F20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108"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«Знакомство с улицей»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108" w:firstLine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уточнить представления детей об улице, дороге, тротуаре, о грузовых и легковых автомобилях.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1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худ. произведений об улице.</w:t>
            </w:r>
          </w:p>
          <w:p w:rsidR="001F207F" w:rsidRPr="001F207F" w:rsidRDefault="001F207F" w:rsidP="001F207F">
            <w:pPr>
              <w:numPr>
                <w:ilvl w:val="0"/>
                <w:numId w:val="1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рассматривание иллюстраций, книг, плакатов с улицей.</w:t>
            </w:r>
          </w:p>
          <w:p w:rsidR="001F207F" w:rsidRPr="001F207F" w:rsidRDefault="001F207F" w:rsidP="001F207F">
            <w:pPr>
              <w:numPr>
                <w:ilvl w:val="0"/>
                <w:numId w:val="1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назвать, какие предметы расположены от них справа, слева, спереди, сзади.</w:t>
            </w:r>
          </w:p>
          <w:p w:rsidR="001F207F" w:rsidRPr="001F207F" w:rsidRDefault="001F207F" w:rsidP="001F207F">
            <w:pPr>
              <w:numPr>
                <w:ilvl w:val="0"/>
                <w:numId w:val="1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гаражей для больших и маленьких машин. П/и «Бегите ко мне».</w:t>
            </w:r>
          </w:p>
          <w:p w:rsidR="001F207F" w:rsidRPr="001F207F" w:rsidRDefault="001F207F" w:rsidP="001F207F">
            <w:pPr>
              <w:numPr>
                <w:ilvl w:val="0"/>
                <w:numId w:val="1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в книжный уголок книги, альбомы, рисунки с изображением улиц.</w:t>
            </w:r>
          </w:p>
        </w:tc>
      </w:tr>
      <w:tr w:rsidR="001F207F" w:rsidRPr="001F207F" w:rsidTr="001F20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5,6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«Виды транспорта»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с основными видами транспорта – наземный, воздушный, водный.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1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худ. произведений о транспорте. Катание на машинах кукол и других игрушек.</w:t>
            </w:r>
          </w:p>
          <w:p w:rsidR="001F207F" w:rsidRPr="001F207F" w:rsidRDefault="001F207F" w:rsidP="001F207F">
            <w:pPr>
              <w:numPr>
                <w:ilvl w:val="0"/>
                <w:numId w:val="1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 с рассматриванием иллюстраций.</w:t>
            </w:r>
          </w:p>
          <w:p w:rsidR="001F207F" w:rsidRPr="001F207F" w:rsidRDefault="001F207F" w:rsidP="001F207F">
            <w:pPr>
              <w:numPr>
                <w:ilvl w:val="0"/>
                <w:numId w:val="1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тематических заданий. Складывание разрезных картинок.</w:t>
            </w:r>
          </w:p>
          <w:p w:rsidR="001F207F" w:rsidRPr="001F207F" w:rsidRDefault="001F207F" w:rsidP="001F207F">
            <w:pPr>
              <w:numPr>
                <w:ilvl w:val="0"/>
                <w:numId w:val="1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коллективной аппликации с различными видами транспорта.</w:t>
            </w:r>
          </w:p>
          <w:p w:rsidR="001F207F" w:rsidRPr="001F207F" w:rsidRDefault="001F207F" w:rsidP="001F207F">
            <w:pPr>
              <w:numPr>
                <w:ilvl w:val="0"/>
                <w:numId w:val="1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занимательный материал «Дорисуй машину».</w:t>
            </w:r>
          </w:p>
        </w:tc>
      </w:tr>
      <w:tr w:rsidR="001F207F" w:rsidRPr="001F207F" w:rsidTr="001F20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7,8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«Рассматривание грузового автомобиля»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 основными частями грузовика (кабина, кузов, дверь, окна, руль), уточнить знания о работе шофёра.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1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с различными грузовыми машинами.</w:t>
            </w:r>
          </w:p>
          <w:p w:rsidR="001F207F" w:rsidRPr="001F207F" w:rsidRDefault="001F207F" w:rsidP="001F207F">
            <w:pPr>
              <w:numPr>
                <w:ilvl w:val="0"/>
                <w:numId w:val="1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Раскрашивание раскрасок с транспортом. Чтение худ. произведений.</w:t>
            </w:r>
          </w:p>
          <w:p w:rsidR="001F207F" w:rsidRPr="001F207F" w:rsidRDefault="001F207F" w:rsidP="001F207F">
            <w:pPr>
              <w:numPr>
                <w:ilvl w:val="0"/>
                <w:numId w:val="1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грузового автомобиля, который привозит продукты в детский сад.</w:t>
            </w:r>
          </w:p>
          <w:p w:rsidR="001F207F" w:rsidRPr="001F207F" w:rsidRDefault="001F207F" w:rsidP="001F207F">
            <w:pPr>
              <w:numPr>
                <w:ilvl w:val="0"/>
                <w:numId w:val="1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«Воробушки и автомобиль»</w:t>
            </w:r>
          </w:p>
          <w:p w:rsidR="001F207F" w:rsidRPr="001F207F" w:rsidRDefault="001F207F" w:rsidP="001F207F">
            <w:pPr>
              <w:numPr>
                <w:ilvl w:val="0"/>
                <w:numId w:val="1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конструирование «Машины на нашей улице»</w:t>
            </w:r>
          </w:p>
          <w:p w:rsidR="001F207F" w:rsidRPr="001F207F" w:rsidRDefault="001F207F" w:rsidP="001F207F">
            <w:pPr>
              <w:numPr>
                <w:ilvl w:val="0"/>
                <w:numId w:val="1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Инсценировка стих. </w:t>
            </w:r>
            <w:proofErr w:type="spellStart"/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«Грузовик»</w:t>
            </w:r>
          </w:p>
        </w:tc>
      </w:tr>
      <w:tr w:rsidR="001F207F" w:rsidRPr="001F207F" w:rsidTr="001F20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9,10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«Светофор»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дать детям представление о работе умного прибора – светофора. Рассказать о сигналах для машин и людей, что светофор помогает им не мешать друг другу. Учить различать сигналы светофора и подчиняться им.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1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светофора. Чтение худ. произведений о светофоре.</w:t>
            </w:r>
          </w:p>
          <w:p w:rsidR="001F207F" w:rsidRPr="001F207F" w:rsidRDefault="001F207F" w:rsidP="001F207F">
            <w:pPr>
              <w:numPr>
                <w:ilvl w:val="0"/>
                <w:numId w:val="1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со светофором.</w:t>
            </w:r>
          </w:p>
          <w:p w:rsidR="001F207F" w:rsidRPr="001F207F" w:rsidRDefault="001F207F" w:rsidP="001F207F">
            <w:pPr>
              <w:numPr>
                <w:ilvl w:val="0"/>
                <w:numId w:val="1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нарисовать цветные кружки, соответствующие сигналам светофора.</w:t>
            </w:r>
          </w:p>
          <w:p w:rsidR="001F207F" w:rsidRPr="001F207F" w:rsidRDefault="001F207F" w:rsidP="001F207F">
            <w:pPr>
              <w:numPr>
                <w:ilvl w:val="0"/>
                <w:numId w:val="1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из конструктора «Лего» построить светофор.</w:t>
            </w:r>
          </w:p>
          <w:p w:rsidR="001F207F" w:rsidRPr="001F207F" w:rsidRDefault="001F207F" w:rsidP="001F207F">
            <w:pPr>
              <w:numPr>
                <w:ilvl w:val="0"/>
                <w:numId w:val="1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«Светофор», «Найди свой цвет»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П/и «Стой, иди, подожди»</w:t>
            </w:r>
          </w:p>
        </w:tc>
      </w:tr>
      <w:tr w:rsidR="001F207F" w:rsidRPr="001F207F" w:rsidTr="001F20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Инструктаж по ТБ.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11,12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«Когда мы пассажиры»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Добиться, чтобы дети усвоили понятия «Пешеход», «Пассажир» и получили представление о правильном поведении в общественном транспорте.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1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худ. произведений о правилах поведения в </w:t>
            </w: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транспорте.</w:t>
            </w:r>
          </w:p>
          <w:p w:rsidR="001F207F" w:rsidRPr="001F207F" w:rsidRDefault="001F207F" w:rsidP="001F207F">
            <w:pPr>
              <w:numPr>
                <w:ilvl w:val="0"/>
                <w:numId w:val="1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 игра «Автобус» П/и «Трамвай»</w:t>
            </w:r>
          </w:p>
          <w:p w:rsidR="001F207F" w:rsidRPr="001F207F" w:rsidRDefault="001F207F" w:rsidP="001F207F">
            <w:pPr>
              <w:numPr>
                <w:ilvl w:val="0"/>
                <w:numId w:val="1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тематических заданий.</w:t>
            </w:r>
          </w:p>
          <w:p w:rsidR="001F207F" w:rsidRPr="001F207F" w:rsidRDefault="001F207F" w:rsidP="001F207F">
            <w:pPr>
              <w:numPr>
                <w:ilvl w:val="0"/>
                <w:numId w:val="1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рассматривание иллюстраций.</w:t>
            </w:r>
          </w:p>
          <w:p w:rsidR="001F207F" w:rsidRPr="001F207F" w:rsidRDefault="001F207F" w:rsidP="001F207F">
            <w:pPr>
              <w:numPr>
                <w:ilvl w:val="0"/>
                <w:numId w:val="1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Обыгрывание игровых ситуаций «Правила поведения в транспорте»</w:t>
            </w:r>
          </w:p>
          <w:p w:rsidR="001F207F" w:rsidRPr="001F207F" w:rsidRDefault="001F207F" w:rsidP="001F207F">
            <w:pPr>
              <w:numPr>
                <w:ilvl w:val="0"/>
                <w:numId w:val="1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к остановке пассажирского транспорта.</w:t>
            </w:r>
          </w:p>
        </w:tc>
      </w:tr>
      <w:tr w:rsidR="001F207F" w:rsidRPr="001F207F" w:rsidTr="001F20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13,14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«Если ты потерялся на улице»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правильно вести себя, если они потерялись – обратиться за помощью к продавцу, милиционеру. Объяснить значимость знаний своего адреса и телефона, умения ориентироваться в ближайшем окружении.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развитие внимания. Чтение худ. произведений. </w:t>
            </w:r>
          </w:p>
          <w:p w:rsidR="001F207F" w:rsidRPr="001F207F" w:rsidRDefault="001F207F" w:rsidP="001F207F">
            <w:pPr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групповые и индивидуальные с обсуждением различных ситуаций.</w:t>
            </w:r>
          </w:p>
          <w:p w:rsidR="001F207F" w:rsidRPr="001F207F" w:rsidRDefault="001F207F" w:rsidP="001F207F">
            <w:pPr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Придумывание историй (дети помогают героям выпутываться из затруднительных положений).</w:t>
            </w:r>
          </w:p>
          <w:p w:rsidR="001F207F" w:rsidRPr="001F207F" w:rsidRDefault="001F207F" w:rsidP="001F207F">
            <w:pPr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«Бегите ко мне»</w:t>
            </w:r>
          </w:p>
          <w:p w:rsidR="001F207F" w:rsidRPr="001F207F" w:rsidRDefault="001F207F" w:rsidP="001F207F">
            <w:pPr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ориентировку в пространстве.</w:t>
            </w:r>
          </w:p>
        </w:tc>
      </w:tr>
      <w:tr w:rsidR="001F207F" w:rsidRPr="001F207F" w:rsidTr="001F20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15,16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«Поведение детей на улице»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дать детям понять, что играть на проезжей части улицы нельзя. Воспитывать дисциплину.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использованием различных ситуаций по правилам поведения на улице.</w:t>
            </w:r>
          </w:p>
          <w:p w:rsidR="001F207F" w:rsidRPr="001F207F" w:rsidRDefault="001F207F" w:rsidP="001F207F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макете. Игры на транспортной площадке. </w:t>
            </w:r>
          </w:p>
          <w:p w:rsidR="001F207F" w:rsidRPr="001F207F" w:rsidRDefault="001F207F" w:rsidP="001F207F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худ. произведений по правилам поведения на улице.</w:t>
            </w:r>
          </w:p>
          <w:p w:rsidR="001F207F" w:rsidRPr="001F207F" w:rsidRDefault="001F207F" w:rsidP="001F207F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Придумывание рассказов «Что было бы, если…» П/и «Воробушки и автомобиль»</w:t>
            </w:r>
          </w:p>
          <w:p w:rsidR="001F207F" w:rsidRPr="001F207F" w:rsidRDefault="001F207F" w:rsidP="001F207F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детей из личного опыта совместно с воспитателем.</w:t>
            </w:r>
          </w:p>
        </w:tc>
      </w:tr>
      <w:tr w:rsidR="001F207F" w:rsidRPr="001F207F" w:rsidTr="001F20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17,18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«Работа светофора»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(прогулка к перекрёстку)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знания детей о сигналах светофора. Воспитывать наблюдательность и дисциплинированность.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Диагностика по ПДД.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худ. произведений.</w:t>
            </w:r>
          </w:p>
          <w:p w:rsidR="001F207F" w:rsidRPr="001F207F" w:rsidRDefault="001F207F" w:rsidP="001F207F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«Красный, жёлтый, зелёный» Игры на транспортной площадке.</w:t>
            </w:r>
          </w:p>
          <w:p w:rsidR="001F207F" w:rsidRPr="001F207F" w:rsidRDefault="001F207F" w:rsidP="001F207F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действующим светофором.</w:t>
            </w:r>
          </w:p>
          <w:p w:rsidR="001F207F" w:rsidRPr="001F207F" w:rsidRDefault="001F207F" w:rsidP="001F207F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с действиями пешеходов при различных сигналах светофора.</w:t>
            </w:r>
          </w:p>
          <w:p w:rsidR="001F207F" w:rsidRPr="001F207F" w:rsidRDefault="001F207F" w:rsidP="001F207F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и строительство светофора.</w:t>
            </w:r>
          </w:p>
        </w:tc>
      </w:tr>
    </w:tbl>
    <w:p w:rsidR="001F207F" w:rsidRPr="001F207F" w:rsidRDefault="001F207F" w:rsidP="001F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2"/>
          <w:szCs w:val="12"/>
          <w:lang w:eastAsia="ru-RU"/>
        </w:rPr>
      </w:pPr>
    </w:p>
    <w:p w:rsidR="001F207F" w:rsidRPr="001F207F" w:rsidRDefault="001F207F" w:rsidP="001F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2"/>
          <w:szCs w:val="12"/>
          <w:lang w:eastAsia="ru-RU"/>
        </w:rPr>
      </w:pPr>
    </w:p>
    <w:p w:rsidR="001F207F" w:rsidRPr="001F207F" w:rsidRDefault="001F207F" w:rsidP="001F20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2"/>
          <w:szCs w:val="12"/>
          <w:lang w:eastAsia="ru-RU"/>
        </w:rPr>
      </w:pPr>
    </w:p>
    <w:p w:rsidR="002C01F5" w:rsidRDefault="002C01F5" w:rsidP="001F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Третий год обучения (4-5 лет).</w:t>
      </w:r>
    </w:p>
    <w:p w:rsidR="001F207F" w:rsidRPr="001F207F" w:rsidRDefault="002C01F5" w:rsidP="001F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F36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Средняя группа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</w:p>
    <w:p w:rsidR="001F207F" w:rsidRPr="001F207F" w:rsidRDefault="001F207F" w:rsidP="001F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2"/>
          <w:szCs w:val="12"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2860"/>
        <w:gridCol w:w="6058"/>
      </w:tblGrid>
      <w:tr w:rsidR="002C01F5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F5" w:rsidRPr="001F207F" w:rsidRDefault="002C01F5" w:rsidP="002C01F5">
            <w:pPr>
              <w:tabs>
                <w:tab w:val="left" w:pos="10317"/>
              </w:tabs>
              <w:spacing w:after="0" w:line="240" w:lineRule="auto"/>
              <w:ind w:right="-49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</w:t>
            </w:r>
          </w:p>
          <w:p w:rsidR="002C01F5" w:rsidRPr="001F207F" w:rsidRDefault="002C01F5" w:rsidP="002C01F5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20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сяц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F5" w:rsidRPr="001F207F" w:rsidRDefault="002C01F5" w:rsidP="002C01F5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2C01F5" w:rsidRDefault="002C01F5" w:rsidP="002C01F5">
            <w:pPr>
              <w:tabs>
                <w:tab w:val="left" w:pos="10317"/>
              </w:tabs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 занятия.</w:t>
            </w:r>
          </w:p>
          <w:p w:rsidR="002C01F5" w:rsidRPr="001F207F" w:rsidRDefault="002C01F5" w:rsidP="002C01F5">
            <w:pPr>
              <w:tabs>
                <w:tab w:val="left" w:pos="10317"/>
              </w:tabs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F5" w:rsidRPr="001F207F" w:rsidRDefault="002C01F5" w:rsidP="002C01F5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2C01F5" w:rsidRPr="001F207F" w:rsidRDefault="002C01F5" w:rsidP="002C01F5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Краткое описание содержания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4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49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Инструктаж по ТБ.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,2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«Знакомство с 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улицей»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дополнить представления детей об улице новыми сведениями: дома на ней имеют разное назначение, в одних живут люди, в других находятся учреждения – магазины, школа, почта, детский сад и т.д. Машины движутся по проезжей части улицы. Движение машин может быть односторонним и двусторонним. Проезжая часть улицы при двустороннем движении может разделяться линией.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худ. произведений.</w:t>
            </w:r>
          </w:p>
          <w:p w:rsidR="001F207F" w:rsidRPr="001F207F" w:rsidRDefault="001F207F" w:rsidP="001F207F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детям построить из строительного </w:t>
            </w: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 улицу (дорогу, дома) и обыграть её.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Беседа с детьми о том, как они добираются до детского сада.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Упражнения на макете и </w:t>
            </w:r>
            <w:proofErr w:type="spellStart"/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Строительные игры «Построй улицу», «Собери машину»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Беседы с рассматриванием иллюстраций.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72"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«Когда мы пассажиры»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добиться, чтобы дети усвоили понятия «Пешеход», «Пассажир» и получили представления о правильном поведении в общественном транспорте.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макете. Игры на ориентировку в пространстве.</w:t>
            </w:r>
          </w:p>
          <w:p w:rsidR="001F207F" w:rsidRPr="001F207F" w:rsidRDefault="001F207F" w:rsidP="001F207F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развитие умений обращаться с просьбами.</w:t>
            </w:r>
          </w:p>
          <w:p w:rsidR="001F207F" w:rsidRPr="001F207F" w:rsidRDefault="001F207F" w:rsidP="001F207F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рассматриванием ситуаций. Выполнение тематических заданий.</w:t>
            </w:r>
          </w:p>
          <w:p w:rsidR="001F207F" w:rsidRPr="001F207F" w:rsidRDefault="001F207F" w:rsidP="001F207F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«Кто нарушил правила» </w:t>
            </w:r>
          </w:p>
          <w:p w:rsidR="001F207F" w:rsidRPr="001F207F" w:rsidRDefault="001F207F" w:rsidP="001F207F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худ. произведений.</w:t>
            </w:r>
          </w:p>
          <w:p w:rsidR="001F207F" w:rsidRPr="001F207F" w:rsidRDefault="001F207F" w:rsidP="001F207F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Придумывание рассказов с различными ситуациями.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108"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5,6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«Какие бывают машины»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 машинами специального назначения: «Скорая помощь», «Пожарная», «Милиция», «Хлеб», «Продукты», «Мебель» и т.д. Объяснить, что автобус, грузовые и легковые машины заправляются бензином, а трамвай и троллейбус работают от электричества. Раскрыть понятие о том, что пассажирский транспорт ездит по определённому маршруту.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рассматривание книг.</w:t>
            </w:r>
          </w:p>
          <w:p w:rsidR="001F207F" w:rsidRPr="001F207F" w:rsidRDefault="001F207F" w:rsidP="001F207F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использованием иллюстраций.</w:t>
            </w:r>
          </w:p>
          <w:p w:rsidR="001F207F" w:rsidRPr="001F207F" w:rsidRDefault="001F207F" w:rsidP="001F207F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и раскрашивание различных машин.</w:t>
            </w:r>
          </w:p>
          <w:p w:rsidR="001F207F" w:rsidRPr="001F207F" w:rsidRDefault="001F207F" w:rsidP="001F207F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Складывание разрезных картинок с транспортом.</w:t>
            </w:r>
          </w:p>
          <w:p w:rsidR="001F207F" w:rsidRPr="001F207F" w:rsidRDefault="001F207F" w:rsidP="001F207F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«Воробушки и автомобиль», «Цветные автомобили»</w:t>
            </w:r>
          </w:p>
          <w:p w:rsidR="001F207F" w:rsidRPr="001F207F" w:rsidRDefault="001F207F" w:rsidP="001F207F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аппликация со специальным транспортом.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Наблюдение за транспортом на улице.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72"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7,8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Светофор»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закрепить знания о работе светофора. Учить выполнять требования сигналов светофора: красный, красный и жёлтый одновременно, зелёный, зелёный мигающий и жёлтый. Закрепить знания перехода улицы по сигналам светофора.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худ. произведений.</w:t>
            </w:r>
          </w:p>
          <w:p w:rsidR="001F207F" w:rsidRPr="001F207F" w:rsidRDefault="001F207F" w:rsidP="001F207F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Д/и «Кто быстрее соберёт светофор»</w:t>
            </w:r>
          </w:p>
          <w:p w:rsidR="001F207F" w:rsidRPr="001F207F" w:rsidRDefault="001F207F" w:rsidP="001F207F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действующим светофором.</w:t>
            </w:r>
          </w:p>
          <w:p w:rsidR="001F207F" w:rsidRPr="001F207F" w:rsidRDefault="001F207F" w:rsidP="001F207F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рассматриванием иллюстраций.</w:t>
            </w:r>
          </w:p>
          <w:p w:rsidR="001F207F" w:rsidRPr="001F207F" w:rsidRDefault="001F207F" w:rsidP="001F207F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«Светофор»</w:t>
            </w:r>
          </w:p>
          <w:p w:rsidR="001F207F" w:rsidRPr="001F207F" w:rsidRDefault="001F207F" w:rsidP="001F207F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«Стой – иди» Пальчиковый театр «Светофор»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9,10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«Гужевой транспорт»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 гужевым транспортом (лошади, ослы, олени), со случаями, где и когда они применяются. Объяснить, что на таком транспорте необходимо соблюдать правила дорожного движения.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худ. произведений. Игры на макете. </w:t>
            </w:r>
          </w:p>
          <w:p w:rsidR="001F207F" w:rsidRPr="001F207F" w:rsidRDefault="001F207F" w:rsidP="001F207F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с использованием гужевого транспорта.</w:t>
            </w:r>
          </w:p>
          <w:p w:rsidR="001F207F" w:rsidRPr="001F207F" w:rsidRDefault="001F207F" w:rsidP="001F207F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парных картинок. П/и «лошадки»</w:t>
            </w:r>
          </w:p>
          <w:p w:rsidR="001F207F" w:rsidRPr="001F207F" w:rsidRDefault="001F207F" w:rsidP="001F207F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различии в уходе за гужевым транспортом и механическим.</w:t>
            </w:r>
          </w:p>
          <w:p w:rsidR="001F207F" w:rsidRPr="001F207F" w:rsidRDefault="001F207F" w:rsidP="001F207F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гаражей для машин и загонов для гужевого транспорта.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по ТБ.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11,12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«Пешеходный переход»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108" w:firstLine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 видами пешеходных переходов: наземный – зебра, надземный – тоннель, подземный. Закрепить понятие «пешеход». Объяснить, что для пешеходов существуют свои правила. Учить входить в зрительный контакт с другими пешеходами и водителями. Закрепить правила поведения на улице.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худ. произведений о пешеходных переходах.</w:t>
            </w:r>
          </w:p>
          <w:p w:rsidR="001F207F" w:rsidRPr="001F207F" w:rsidRDefault="001F207F" w:rsidP="001F207F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к ближайшей дороге с переходами.</w:t>
            </w:r>
          </w:p>
          <w:p w:rsidR="001F207F" w:rsidRPr="001F207F" w:rsidRDefault="001F207F" w:rsidP="001F207F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нарисовать переход, которым они чаще пользуются при переходе дороги с родителями.</w:t>
            </w:r>
          </w:p>
          <w:p w:rsidR="001F207F" w:rsidRPr="001F207F" w:rsidRDefault="001F207F" w:rsidP="001F207F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Обыгрывание игровых ситуаций.</w:t>
            </w:r>
          </w:p>
          <w:p w:rsidR="001F207F" w:rsidRPr="001F207F" w:rsidRDefault="001F207F" w:rsidP="001F207F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 с рассматриванием иллюстраций.</w:t>
            </w:r>
          </w:p>
          <w:p w:rsidR="001F207F" w:rsidRPr="001F207F" w:rsidRDefault="001F207F" w:rsidP="001F207F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«Стоп»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13,14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«Перекрёсток»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дать понятие о перекрёстке, что он бывает регулируемый и нерегулируемый, закрепить правила перехода перекрёстка: посмотреть налево, на середине дороги </w:t>
            </w: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остановиться, посмотреть направо, переходить только прямо, а не наискось.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худ. произведений о соблюдении правил дорожного движения.</w:t>
            </w:r>
          </w:p>
          <w:p w:rsidR="001F207F" w:rsidRPr="001F207F" w:rsidRDefault="001F207F" w:rsidP="001F207F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макете. С/р игра «Водитель»</w:t>
            </w:r>
          </w:p>
          <w:p w:rsidR="001F207F" w:rsidRPr="001F207F" w:rsidRDefault="001F207F" w:rsidP="001F207F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транспортной площадке «Мы переходим улицу»</w:t>
            </w:r>
          </w:p>
          <w:p w:rsidR="001F207F" w:rsidRPr="001F207F" w:rsidRDefault="001F207F" w:rsidP="001F207F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книги по правилам дорожного движения для рассматривания иллюстраций и их обсуждения.</w:t>
            </w:r>
          </w:p>
          <w:p w:rsidR="001F207F" w:rsidRPr="001F207F" w:rsidRDefault="001F207F" w:rsidP="001F207F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детям построить из строительного </w:t>
            </w: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 улицу с перекрёстком и обыграть её.</w:t>
            </w:r>
          </w:p>
          <w:p w:rsidR="001F207F" w:rsidRPr="001F207F" w:rsidRDefault="001F207F" w:rsidP="001F207F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Придумывание с детьми рассказов на тему «Что было бы, если…»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15,16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«Где и как переходить улицу»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дать представление об обстановке на улице и рассказать, как вести себя на улице, учить определять опасные места на дороге, видеть предметы, которые закрывают видимость дороги (деревья, кусты, стоящий транспорт). Вырабатывать привычку соблюдать правила безопасного движения в установленных местах и правила безопасного перехода проезжей части.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определение расстояния до предмета (далеко, близко, очень далеко, очень близко)</w:t>
            </w:r>
          </w:p>
          <w:p w:rsidR="001F207F" w:rsidRPr="001F207F" w:rsidRDefault="001F207F" w:rsidP="001F207F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определение изменения направления перемещения людей и транспорта: идёт медленно, быстро, поворачивает налево, направо, идёт, бежит, останавливается.</w:t>
            </w:r>
          </w:p>
          <w:p w:rsidR="001F207F" w:rsidRPr="001F207F" w:rsidRDefault="001F207F" w:rsidP="001F207F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 детьми «Как мы переходили дорогу»</w:t>
            </w:r>
          </w:p>
          <w:p w:rsidR="001F207F" w:rsidRPr="001F207F" w:rsidRDefault="001F207F" w:rsidP="001F207F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худ. произведений. Упражнения на транспортной площадке.</w:t>
            </w:r>
          </w:p>
          <w:p w:rsidR="001F207F" w:rsidRPr="001F207F" w:rsidRDefault="001F207F" w:rsidP="001F207F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развлечений по правилам дорожного движения.</w:t>
            </w:r>
          </w:p>
          <w:p w:rsidR="001F207F" w:rsidRPr="001F207F" w:rsidRDefault="001F207F" w:rsidP="001F207F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видеофильма по правилам дорожного движения.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Й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17,18</w:t>
            </w:r>
            <w:r w:rsidRPr="001F2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«Дорожные знаки»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научить детей обращать внимание на дорожные знаки, познакомить с видами дорожных знаков: запрещающие, информационно-указательные, предупреждающие, </w:t>
            </w:r>
            <w:proofErr w:type="spellStart"/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предпи-сывающие</w:t>
            </w:r>
            <w:proofErr w:type="spellEnd"/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назначением знаков «Светофор», «Пешеход», «Осторожно: дети!», «Пешеходный переход».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Диагностика.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худ. произведений.</w:t>
            </w:r>
          </w:p>
          <w:p w:rsidR="001F207F" w:rsidRPr="001F207F" w:rsidRDefault="001F207F" w:rsidP="001F207F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«Найди такой же», «Угадай знак»</w:t>
            </w:r>
          </w:p>
          <w:p w:rsidR="001F207F" w:rsidRPr="001F207F" w:rsidRDefault="001F207F" w:rsidP="001F207F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нарисовать дорожные знаки.</w:t>
            </w:r>
          </w:p>
          <w:p w:rsidR="001F207F" w:rsidRPr="001F207F" w:rsidRDefault="001F207F" w:rsidP="001F207F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 с рассматриванием иллюстраций, плакатов.</w:t>
            </w:r>
          </w:p>
          <w:p w:rsidR="001F207F" w:rsidRPr="001F207F" w:rsidRDefault="001F207F" w:rsidP="001F207F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планшетом и макетом.</w:t>
            </w:r>
          </w:p>
          <w:p w:rsidR="001F207F" w:rsidRPr="001F207F" w:rsidRDefault="001F207F" w:rsidP="001F207F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транспортной площадке.</w:t>
            </w:r>
          </w:p>
        </w:tc>
      </w:tr>
    </w:tbl>
    <w:p w:rsidR="001F207F" w:rsidRPr="001F207F" w:rsidRDefault="001F207F" w:rsidP="001F20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F3699" w:rsidRDefault="00CF3699" w:rsidP="001F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Четвертый год обучения (5-6 лет).</w:t>
      </w:r>
    </w:p>
    <w:p w:rsidR="001F207F" w:rsidRPr="001F207F" w:rsidRDefault="00CF3699" w:rsidP="001F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584B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Старшая группа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1F207F" w:rsidRPr="001F207F" w:rsidRDefault="001F207F" w:rsidP="001F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2"/>
          <w:szCs w:val="12"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2859"/>
        <w:gridCol w:w="6059"/>
      </w:tblGrid>
      <w:tr w:rsidR="002C01F5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F5" w:rsidRPr="001F207F" w:rsidRDefault="002C01F5" w:rsidP="002C01F5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1F207F">
              <w:rPr>
                <w:rFonts w:ascii="Times New Roman" w:hAnsi="Times New Roman" w:cs="Times New Roman"/>
                <w:b/>
                <w:lang w:eastAsia="ru-RU"/>
              </w:rPr>
              <w:t>Ме</w:t>
            </w:r>
          </w:p>
          <w:p w:rsidR="002C01F5" w:rsidRPr="001F207F" w:rsidRDefault="002C01F5" w:rsidP="002C01F5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1F207F">
              <w:rPr>
                <w:rFonts w:ascii="Times New Roman" w:hAnsi="Times New Roman" w:cs="Times New Roman"/>
                <w:b/>
                <w:lang w:eastAsia="ru-RU"/>
              </w:rPr>
              <w:t>сяц</w:t>
            </w:r>
            <w:proofErr w:type="spellEnd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F5" w:rsidRPr="001F207F" w:rsidRDefault="002C01F5" w:rsidP="002C01F5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01F5" w:rsidRPr="002C01F5" w:rsidRDefault="002C01F5" w:rsidP="002C01F5">
            <w:pPr>
              <w:tabs>
                <w:tab w:val="left" w:pos="10317"/>
              </w:tabs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C01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Тема занятия.</w:t>
            </w:r>
          </w:p>
          <w:p w:rsidR="002C01F5" w:rsidRPr="001F207F" w:rsidRDefault="002C01F5" w:rsidP="002C01F5">
            <w:pPr>
              <w:tabs>
                <w:tab w:val="left" w:pos="10317"/>
              </w:tabs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Программное содержание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F5" w:rsidRPr="001F207F" w:rsidRDefault="002C01F5" w:rsidP="002C01F5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01F5" w:rsidRPr="001F207F" w:rsidRDefault="002C01F5" w:rsidP="002C01F5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C01F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Краткое описание содержания</w:t>
            </w:r>
          </w:p>
        </w:tc>
      </w:tr>
      <w:tr w:rsidR="001F207F" w:rsidRPr="001F207F" w:rsidTr="001F207F">
        <w:trPr>
          <w:cantSplit/>
          <w:trHeight w:val="11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lastRenderedPageBreak/>
              <w:t>С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Е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Н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Т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Я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Б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Р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1F207F">
              <w:rPr>
                <w:rFonts w:ascii="Times New Roman" w:hAnsi="Times New Roman" w:cs="Times New Roman"/>
                <w:u w:val="single"/>
                <w:lang w:eastAsia="ru-RU"/>
              </w:rPr>
              <w:t>Инструктаж по ТБ.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1F207F">
              <w:rPr>
                <w:rFonts w:ascii="Times New Roman" w:hAnsi="Times New Roman" w:cs="Times New Roman"/>
                <w:b/>
                <w:lang w:eastAsia="ru-RU"/>
              </w:rPr>
              <w:t>1,2. «Прогулка по городу»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Цель: закрепить понятия «Проезжая часть», «Тротуар», «Пешеходный переход», «Разделительная полоса». Познакомить с понятиями «Бордюр», «Островок безопасности» и их назначением. Продолжать ориентироваться  в ближайшем к детскому саду микрорайоне, разбираться в этой схеме.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Д/ и «Наша улица»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Дискуссия на тему «Чем опасен стоящий на проезжей части транспорт»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П/и «Ориентирование»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Рассматривание иллюстраций.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Упражнения на макете.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Закрепление с детьми их домашних адресов.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Работа со схемами маршрута детей от дома до детского сада.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Коллективная аппликация «Улица, на которой я живу»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О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К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Т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Я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Б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Р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1F207F">
              <w:rPr>
                <w:rFonts w:ascii="Times New Roman" w:hAnsi="Times New Roman" w:cs="Times New Roman"/>
                <w:b/>
                <w:lang w:eastAsia="ru-RU"/>
              </w:rPr>
              <w:t>3,4. «Светофор»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Цель: закрепить знания сигналов светофора: красный, красный и жёлтый одновременно, зелёный мигающий, зелёный, жёлтый. Познакомить с дополнительными секциями светофора: стрелки направо или налево, их назначением и правилами перехода проезжей части по их сигналам. Учить начинать движение на зелёный сигнал светофора только, убедившись, что все машины остановились.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Дискуссии на темы «Как прейти через проезжую часть у перекрёстка со светофором, имеющим дополнительные секции со стрелками», «В чём опасность движения пешехода по разрешённому сигналу светофора»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Тир «Светофор» Изготовление макетов светофора.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П/и «Светофор»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Чтение худ. произведений.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Выставка детских рисунков «Дети, дорога, светофор»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Инсценировка по правилам дорожного движения. Игра-драматизация правил ДД.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Н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О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Я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Б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Р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1F207F">
              <w:rPr>
                <w:rFonts w:ascii="Times New Roman" w:hAnsi="Times New Roman" w:cs="Times New Roman"/>
                <w:b/>
                <w:lang w:eastAsia="ru-RU"/>
              </w:rPr>
              <w:t>5,6. «Дорожные знаки»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Цель: закрепить назначение дорожных знаков. Познакомить с дорожными знаками «Пешеходам движение запрещено», «Въезд запрещён», «Место стоянки», «Телефон», «Движение прямо, направо, налево», «Пункт питания». Продолжать учить детей обращать внимание на дорожные знаки и учитывать их назначение.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 xml:space="preserve">Д/и «Угадай, какой знак» Чтение худ. произведений. 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Выполнение тематических заданий.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Рассматривание книг, иллюстраций, плакатов с дорожными знаками.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Соревнование среди детей «Кто больше знает дорожных знаков»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Предложить детям на макете улицы правильно расставить дорожные знаки.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Логическое упражнение «Чем одна картинка отличается от другой»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Конкурс загадок по правилам дорожного движения.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Д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Е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К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А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Б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Р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1F207F">
              <w:rPr>
                <w:rFonts w:ascii="Times New Roman" w:hAnsi="Times New Roman" w:cs="Times New Roman"/>
                <w:b/>
                <w:lang w:eastAsia="ru-RU"/>
              </w:rPr>
              <w:t>7,8. «Транспорт»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 xml:space="preserve">Цель: учить ориентироваться в многообразии транспортных средств своего микрорайона (наземного, железнодорожного). Познакомить с </w:t>
            </w:r>
            <w:r w:rsidRPr="001F207F">
              <w:rPr>
                <w:rFonts w:ascii="Times New Roman" w:hAnsi="Times New Roman" w:cs="Times New Roman"/>
                <w:lang w:eastAsia="ru-RU"/>
              </w:rPr>
              <w:lastRenderedPageBreak/>
              <w:t>предупредительными сигналами, подаваемыми водителями, правилами езды на велосипеде. Уточнить знания о труде шофёра.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lastRenderedPageBreak/>
              <w:t>Беседы о том, каким пассажирским транспортом дети пользуются вместе с родителями.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Дискуссии на темы «Чем опасен медленно идущий транспорт», «Чем опасен транспорт, проехавший мимо вас»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Д/и «теремок» П/и «Стоп» Наблюдение за трудом водителя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Беседа о правилах езды на велосипеде. Чтение худ. произведений.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Рассматривание транспортных средств, проезжающих мимо детского сада.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lastRenderedPageBreak/>
              <w:t>Я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Н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В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А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Р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1F207F">
              <w:rPr>
                <w:rFonts w:ascii="Times New Roman" w:hAnsi="Times New Roman" w:cs="Times New Roman"/>
                <w:b/>
                <w:lang w:eastAsia="ru-RU"/>
              </w:rPr>
              <w:t>9,10. «Путешествие по автогородку»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Цель: продолжить знакомство детей с основными пунктами автогородка (место остановки автобуса, пункт первой медицинской помощи, автозаправочная станция, пост ДПС). Расширять знания детей о дорожных знаках и их назначении.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Предложить детям нарисовать то, что видели в автогородке.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П/и «Поехали» Предложить детям на макете обыграть правила пешеходов и водителей.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Логическое упражнение «Определи безопасный путь»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Выполнение тематических заданий. Игры со строительным материалом «Строим город»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Беседа на тему «Как вести себя на улице» Чтение худ. произведений.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Ф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Е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В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Р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А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Л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1F207F">
              <w:rPr>
                <w:rFonts w:ascii="Times New Roman" w:hAnsi="Times New Roman" w:cs="Times New Roman"/>
                <w:u w:val="single"/>
                <w:lang w:eastAsia="ru-RU"/>
              </w:rPr>
              <w:t>Инструктаж по ТБ.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1F207F">
              <w:rPr>
                <w:rFonts w:ascii="Times New Roman" w:hAnsi="Times New Roman" w:cs="Times New Roman"/>
                <w:b/>
                <w:lang w:eastAsia="ru-RU"/>
              </w:rPr>
              <w:t>11,12 . «Сигналы регулировщика»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Цель: дать начальное представление о работе милиционера-регулировщика. Учить распознавать жесты регулировщика, их соответствие сигналам светофора.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Д/и «Жесты регулировщика»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Предложить детям складывать разрезные дорожные знаки.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Рассматривание иллюстраций. Чтение худ. произведений.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Упражнения на транспортной площадке.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Моделирование ситуаций. Показ театра по правилам дорожного движения.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Предложить детям ребусы, лабиринты по правилам дорожного движения.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М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А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Р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Т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1F207F">
              <w:rPr>
                <w:rFonts w:ascii="Times New Roman" w:hAnsi="Times New Roman" w:cs="Times New Roman"/>
                <w:b/>
                <w:lang w:eastAsia="ru-RU"/>
              </w:rPr>
              <w:t>13,14. «Мы – пассажиры»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Цель: Привить детям правила пользования маршрутным транспортом: где ожидают маршрутный транспорт, поведение пассажиров при посадке, во время движения и при выходе. Познакомить с обязанностями пассажиров.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Дискуссия на тему «На каких дорогах остановки общественного транспорта опаснее – на узких или широких?» Рассматривание иллюстраций, плакатов, книг.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Решение практических заданий («Как вы поступите, если на рельсы упадёт ваша книжка?» и т.д.) Обыгрывание игровых ситуаций. Конкурс рисунков на асфальте.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Прогулка к остановке пассажирского транспорта.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 xml:space="preserve">Чтение худ. произведений. Д/и «Найди пассажира-нарушителя» 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А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П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Р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Е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Л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1F207F">
              <w:rPr>
                <w:rFonts w:ascii="Times New Roman" w:hAnsi="Times New Roman" w:cs="Times New Roman"/>
                <w:b/>
                <w:lang w:eastAsia="ru-RU"/>
              </w:rPr>
              <w:t>15,16. «Мы – пешеходы»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Цель: расширять знания детей о правилах поведения на улице. Познакомить с обязанностями пешеходов, правилами движения пешеходов по тротуару и перехода через проезжую часть группами и индивидуально.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Дискуссии на темы «Какое стоящее из транспортных средств опаснее других?», «В чём опасность, если ребёнок перебегает дорогу?»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Конкурс «Лучший пешеход» Обыгрывание игровых ситуаций. С/р игра «Мы пешеходы»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Решение головоломок по правилам дорожного движения. Упражнения на макете.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Час досуга на транспортной площадке. Чтение худ. произведений.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М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А</w:t>
            </w:r>
            <w:r w:rsidRPr="001F207F">
              <w:rPr>
                <w:rFonts w:ascii="Times New Roman" w:hAnsi="Times New Roman" w:cs="Times New Roman"/>
                <w:lang w:eastAsia="ru-RU"/>
              </w:rPr>
              <w:br/>
              <w:t>Й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1F207F">
              <w:rPr>
                <w:rFonts w:ascii="Times New Roman" w:hAnsi="Times New Roman" w:cs="Times New Roman"/>
                <w:b/>
                <w:lang w:eastAsia="ru-RU"/>
              </w:rPr>
              <w:t>17,18. «Перекрёсток»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 xml:space="preserve">Цель: закрепить понятие «Перекрёсток», правила перехода перекрёстка. Познакомить с видами перекрёстков: четырёхсторонние, </w:t>
            </w:r>
            <w:r w:rsidRPr="001F207F">
              <w:rPr>
                <w:rFonts w:ascii="Times New Roman" w:hAnsi="Times New Roman" w:cs="Times New Roman"/>
                <w:lang w:eastAsia="ru-RU"/>
              </w:rPr>
              <w:lastRenderedPageBreak/>
              <w:t>трёхсторонние, многосторонние. Учить применять личный опыт в совместной игровой деятельности.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1F207F">
              <w:rPr>
                <w:rFonts w:ascii="Times New Roman" w:hAnsi="Times New Roman" w:cs="Times New Roman"/>
                <w:u w:val="single"/>
                <w:lang w:eastAsia="ru-RU"/>
              </w:rPr>
              <w:t>Диагностика.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lastRenderedPageBreak/>
              <w:t xml:space="preserve">Д/и «перекрёсток» Моделирование перекрёстка. КВН по правилам дорожного движения. 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Дискуссии на темы «Чем опасны деревья, кусты, заборы, стоящие возле проезжей части?», «Как перейти через проезжую часть у перекрёстка со светофором, имеющего дополнительную секцию со стрелкой?» Чтение худ. произведений. Прогулка к перекрёстку.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lastRenderedPageBreak/>
              <w:t xml:space="preserve">Изготовление пособий к ролевой игре «Перекрёсток» </w:t>
            </w:r>
          </w:p>
          <w:p w:rsidR="001F207F" w:rsidRPr="001F207F" w:rsidRDefault="001F207F" w:rsidP="001F2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F207F">
              <w:rPr>
                <w:rFonts w:ascii="Times New Roman" w:hAnsi="Times New Roman" w:cs="Times New Roman"/>
                <w:lang w:eastAsia="ru-RU"/>
              </w:rPr>
              <w:t>Труд с детьми: подготовка транспорта к летнему сезону.</w:t>
            </w:r>
          </w:p>
        </w:tc>
      </w:tr>
    </w:tbl>
    <w:p w:rsidR="001F207F" w:rsidRDefault="001F207F" w:rsidP="00435D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35DA6" w:rsidRDefault="00435DA6" w:rsidP="00435D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35DA6" w:rsidRPr="001F207F" w:rsidRDefault="00435DA6" w:rsidP="00435D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4B1B" w:rsidRDefault="00584B1B" w:rsidP="001F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Пятый год обучения (6-7 лет).</w:t>
      </w:r>
    </w:p>
    <w:p w:rsidR="001F207F" w:rsidRPr="001F207F" w:rsidRDefault="00435DA6" w:rsidP="001F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Подготовительная к</w:t>
      </w:r>
      <w:r w:rsidR="00584B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школе группа.</w:t>
      </w:r>
    </w:p>
    <w:p w:rsidR="001F207F" w:rsidRPr="001F207F" w:rsidRDefault="001F207F" w:rsidP="001F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2"/>
          <w:szCs w:val="12"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2859"/>
        <w:gridCol w:w="6059"/>
      </w:tblGrid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49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20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сяц</w:t>
            </w:r>
            <w:proofErr w:type="spellEnd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2C01F5" w:rsidRDefault="002C01F5" w:rsidP="001F207F">
            <w:pPr>
              <w:tabs>
                <w:tab w:val="left" w:pos="10317"/>
              </w:tabs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 занятия.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1F207F" w:rsidRPr="001F207F" w:rsidRDefault="002C01F5" w:rsidP="001F207F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Краткое описание содержания</w:t>
            </w:r>
          </w:p>
        </w:tc>
      </w:tr>
      <w:tr w:rsidR="001F207F" w:rsidRPr="001F207F" w:rsidTr="001F207F">
        <w:trPr>
          <w:cantSplit/>
          <w:trHeight w:val="11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/>
              </w:rPr>
              <w:t>Инструктаж по ТБ.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,2</w:t>
            </w:r>
            <w:r w:rsidRPr="001F207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 «Устройство улицы»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Цель: закрепить понятие «Улица», её составные части и их назначение. Продолжать развивать умение ориентироваться на плане ближайшего окружения детского сада. Дать представление о многополосном движении. Раскрыть понятие «Площадь».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4F152D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Предложить детям рассказать о своём пути из дома в детский сад.</w:t>
            </w:r>
          </w:p>
          <w:p w:rsidR="001F207F" w:rsidRPr="001F207F" w:rsidRDefault="001F207F" w:rsidP="004F152D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Экскурсия к ближайшей дороге с интенсивным движением.</w:t>
            </w:r>
          </w:p>
          <w:p w:rsidR="001F207F" w:rsidRPr="001F207F" w:rsidRDefault="001F207F" w:rsidP="004F152D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Прогулки по улицам города. Игры на ориентировку в пространстве.</w:t>
            </w:r>
          </w:p>
          <w:p w:rsidR="001F207F" w:rsidRPr="001F207F" w:rsidRDefault="001F207F" w:rsidP="004F152D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Предложить детям нарисовать путь от дома до детского сада.</w:t>
            </w:r>
          </w:p>
          <w:p w:rsidR="001F207F" w:rsidRPr="001F207F" w:rsidRDefault="001F207F" w:rsidP="004F152D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Предложить детям из конструктора «Лего» построить участок детского сада и обыграть его. Чтение худ. произведений.</w:t>
            </w:r>
          </w:p>
          <w:p w:rsidR="001F207F" w:rsidRPr="001F207F" w:rsidRDefault="001F207F" w:rsidP="004F152D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Предложить на макете показать безопасный путь прохода.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108" w:firstLine="256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3,4</w:t>
            </w:r>
            <w:r w:rsidRPr="001F207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 «Светофор»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Цель: закрепить виды светофоров, место установки каждого вида (трёхцветный, двухцветный, с поворотом) светофора и назначение. Дать представление о том, что специальный транспорт может проезжать на красный сигнал светофора. Учить детей не только знать скрытую опасность, но и предвидеть её и уметь её использовать.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4F152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Предложить детям из цветной бумаги или картона сконструировать модель светофора на </w:t>
            </w:r>
            <w:proofErr w:type="spellStart"/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фланелеграфе</w:t>
            </w:r>
            <w:proofErr w:type="spellEnd"/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:rsidR="001F207F" w:rsidRPr="001F207F" w:rsidRDefault="001F207F" w:rsidP="004F152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П/и «Огни светофора»</w:t>
            </w:r>
          </w:p>
          <w:p w:rsidR="001F207F" w:rsidRPr="001F207F" w:rsidRDefault="001F207F" w:rsidP="004F152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Театр на </w:t>
            </w:r>
            <w:proofErr w:type="spellStart"/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фланелеграфе</w:t>
            </w:r>
            <w:proofErr w:type="spellEnd"/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«Светофор» </w:t>
            </w:r>
          </w:p>
          <w:p w:rsidR="001F207F" w:rsidRPr="001F207F" w:rsidRDefault="001F207F" w:rsidP="004F152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Чтение худ. произведений.</w:t>
            </w:r>
          </w:p>
          <w:p w:rsidR="001F207F" w:rsidRPr="001F207F" w:rsidRDefault="001F207F" w:rsidP="004F152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Игры на развитие наблюдательности.</w:t>
            </w:r>
          </w:p>
          <w:p w:rsidR="001F207F" w:rsidRPr="001F207F" w:rsidRDefault="001F207F" w:rsidP="004F152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Составление детьми рассказов на тему «Светофор»</w:t>
            </w:r>
          </w:p>
          <w:p w:rsidR="001F207F" w:rsidRPr="001F207F" w:rsidRDefault="001F207F" w:rsidP="004F152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Провести блиц-опрос по пройденному материалу.</w:t>
            </w:r>
          </w:p>
          <w:p w:rsidR="001F207F" w:rsidRPr="001F207F" w:rsidRDefault="001F207F" w:rsidP="004F152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Досуг по правилам дорожного движения.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5,6</w:t>
            </w:r>
            <w:r w:rsidRPr="001F207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 «Правила прохода проезжей части, движение по улице»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Цель: закрепить умение переходить проезжую часть по переходу: посмотреть налево-</w:t>
            </w: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направо, если не успел перейти – остановиться на «Островке безопасности» или разделительной линии. Закрепить умение ходить группой. Дать представление о том, что ходить по улице необходимо по правой стороне, вне населённых пунктов только со взрослыми, по краю обочины, навстречу движения транспорта. Воспитывать культуру перехода проезжей части.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4F152D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Оформить выставку детских рисунков «Вежливый пешеход»</w:t>
            </w:r>
          </w:p>
          <w:p w:rsidR="001F207F" w:rsidRPr="001F207F" w:rsidRDefault="001F207F" w:rsidP="004F152D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логических упражнений.</w:t>
            </w:r>
          </w:p>
          <w:p w:rsidR="001F207F" w:rsidRPr="001F207F" w:rsidRDefault="001F207F" w:rsidP="004F152D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Обыгрывание ситуаций по переходу проезжей части.</w:t>
            </w:r>
          </w:p>
          <w:p w:rsidR="001F207F" w:rsidRPr="001F207F" w:rsidRDefault="001F207F" w:rsidP="004F152D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Развлечение по правилам дорожного движения.</w:t>
            </w:r>
          </w:p>
          <w:p w:rsidR="001F207F" w:rsidRPr="001F207F" w:rsidRDefault="001F207F" w:rsidP="004F152D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Инсценировать переход проезжей части и инсценировку показать детям средней группы.</w:t>
            </w:r>
          </w:p>
          <w:p w:rsidR="001F207F" w:rsidRPr="001F207F" w:rsidRDefault="001F207F" w:rsidP="004F152D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Рисование на тему «Мы переходим улицу».</w:t>
            </w:r>
          </w:p>
          <w:p w:rsidR="001F207F" w:rsidRPr="001F207F" w:rsidRDefault="001F207F" w:rsidP="004F152D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Чтение худ. произведений.</w:t>
            </w:r>
          </w:p>
          <w:p w:rsidR="001F207F" w:rsidRPr="001F207F" w:rsidRDefault="001F207F" w:rsidP="004F152D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Рассматривание книг по правилам дорожного движения.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hanging="1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7,8</w:t>
            </w:r>
            <w:r w:rsidRPr="001F207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 «Дорожные знаки»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Цель: закрепить знания детей о видах и назначении дорожных знаков. Познакомить с дорожными знаками «железнодорожный переезд со шлагбаумом», «Железнодорожный переезд без шлагбаума», «Однопутная железная дорога», «Многопутная железная дорога</w:t>
            </w:r>
            <w:proofErr w:type="gramStart"/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»У</w:t>
            </w:r>
            <w:proofErr w:type="gramEnd"/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чить воспринимать дорожную информацию во взаимодействии с другими явлениями, различать дорожные знаки для водителей, велосипедистов и пешеходов.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4F152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Д/и «Сложи дорожный знак», «К своим знакам»</w:t>
            </w:r>
          </w:p>
          <w:p w:rsidR="001F207F" w:rsidRPr="001F207F" w:rsidRDefault="001F207F" w:rsidP="004F152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П/и «Необычные дорожные знаки»</w:t>
            </w:r>
          </w:p>
          <w:p w:rsidR="001F207F" w:rsidRPr="001F207F" w:rsidRDefault="001F207F" w:rsidP="004F152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Рассматривание макетов, различных дорожных знаков.</w:t>
            </w:r>
          </w:p>
          <w:p w:rsidR="001F207F" w:rsidRPr="001F207F" w:rsidRDefault="001F207F" w:rsidP="004F152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Изготовить с детьми знаки для детей старшей группы.</w:t>
            </w:r>
          </w:p>
          <w:p w:rsidR="001F207F" w:rsidRPr="001F207F" w:rsidRDefault="001F207F" w:rsidP="004F152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Предложить детям построить из строительного материала железнодорожный вокзал и обыграть его.</w:t>
            </w:r>
          </w:p>
          <w:p w:rsidR="001F207F" w:rsidRPr="001F207F" w:rsidRDefault="001F207F" w:rsidP="004F152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Чтение худ. произведений.</w:t>
            </w:r>
          </w:p>
          <w:p w:rsidR="001F207F" w:rsidRPr="001F207F" w:rsidRDefault="001F207F" w:rsidP="004F152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Беседы с использованием иллюстраций.</w:t>
            </w:r>
          </w:p>
          <w:p w:rsidR="001F207F" w:rsidRPr="001F207F" w:rsidRDefault="001F207F" w:rsidP="004F152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Выполнение тематических заданий.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9,10</w:t>
            </w:r>
            <w:r w:rsidRPr="001F207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 «Работа сотрудника ГИБДД»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Цель: закрепить сигнала регулировщика, их соответствие сигналам светофора. Познакомить с обязанностями сотрудника ГИБДД. Дать представление о том, что регулировщик отменяет только знаки приоритета и сигнала светофора.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4F152D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Предложить детям нарисовать фигурки регулировщика, дублирующего сигналы светофора.</w:t>
            </w:r>
          </w:p>
          <w:p w:rsidR="001F207F" w:rsidRPr="001F207F" w:rsidRDefault="001F207F" w:rsidP="004F152D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П/и «Запомни сигнала регулировщика», «Поиски жезла»</w:t>
            </w:r>
          </w:p>
          <w:p w:rsidR="001F207F" w:rsidRPr="001F207F" w:rsidRDefault="001F207F" w:rsidP="004F152D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Чтение худ. произведений. Игры на развитие внимания.</w:t>
            </w:r>
          </w:p>
          <w:p w:rsidR="001F207F" w:rsidRPr="001F207F" w:rsidRDefault="001F207F" w:rsidP="004F152D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Моделирование ситуаций.</w:t>
            </w:r>
          </w:p>
          <w:p w:rsidR="001F207F" w:rsidRPr="001F207F" w:rsidRDefault="001F207F" w:rsidP="004F152D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Игры на транспортной площадке.</w:t>
            </w:r>
          </w:p>
          <w:p w:rsidR="001F207F" w:rsidRPr="001F207F" w:rsidRDefault="001F207F" w:rsidP="004F152D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КВН по правилам дорожного движения.</w:t>
            </w:r>
          </w:p>
          <w:p w:rsidR="001F207F" w:rsidRPr="001F207F" w:rsidRDefault="001F207F" w:rsidP="004F152D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Конкурс на лучший рисунок регулировщика.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/>
              </w:rPr>
              <w:lastRenderedPageBreak/>
              <w:t>Инструктаж по ТБ.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11,12</w:t>
            </w:r>
            <w:r w:rsidRPr="001F207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 «Поведение в транспорте»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Цель: закрепить правила поведения в </w:t>
            </w: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транспорте и </w:t>
            </w:r>
            <w:proofErr w:type="spellStart"/>
            <w:proofErr w:type="gramStart"/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обязан-ности</w:t>
            </w:r>
            <w:proofErr w:type="spellEnd"/>
            <w:proofErr w:type="gramEnd"/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пассажиров., знание мест ожидания пассажирского транспорта. Учить детей давать оценку действий пассажира в опасных дорожных ситуациях. 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4F152D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Рассматривание и решение ситуаций.</w:t>
            </w:r>
          </w:p>
          <w:p w:rsidR="001F207F" w:rsidRPr="001F207F" w:rsidRDefault="001F207F" w:rsidP="004F152D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Чтение худ. произведений.</w:t>
            </w:r>
          </w:p>
          <w:p w:rsidR="001F207F" w:rsidRPr="001F207F" w:rsidRDefault="001F207F" w:rsidP="004F152D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Игры на развитие культуры речи.</w:t>
            </w:r>
          </w:p>
          <w:p w:rsidR="001F207F" w:rsidRPr="001F207F" w:rsidRDefault="001F207F" w:rsidP="004F152D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Беседа на тему «Обязанности пассажира»</w:t>
            </w:r>
          </w:p>
          <w:p w:rsidR="001F207F" w:rsidRPr="001F207F" w:rsidRDefault="001F207F" w:rsidP="004F152D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практических заданий.</w:t>
            </w:r>
          </w:p>
          <w:p w:rsidR="001F207F" w:rsidRPr="001F207F" w:rsidRDefault="001F207F" w:rsidP="004F152D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Тематические беседы с использованием иллюстраций.</w:t>
            </w:r>
          </w:p>
          <w:p w:rsidR="001F207F" w:rsidRPr="001F207F" w:rsidRDefault="001F207F" w:rsidP="004F152D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Прогулка к остановке пассажирского транспорта.</w:t>
            </w:r>
          </w:p>
          <w:p w:rsidR="001F207F" w:rsidRPr="001F207F" w:rsidRDefault="001F207F" w:rsidP="004F152D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Д/и «Найди пассажира-нарушителя»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13,14</w:t>
            </w:r>
            <w:r w:rsidRPr="001F207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 «Транспорт»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Цель: закрепить знания о двустороннем и одностороннем движении. Познакомить с сигнализацией машин, сиреной специального транспорта. Дать представление о тормозном пути автомобиля, о том, что снегоуборочные машины не всегда работают по ходу движения транспорта. Учить детей давать оценку действиям водителя.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4F152D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транспортных ситуаций на макете.</w:t>
            </w:r>
          </w:p>
          <w:p w:rsidR="001F207F" w:rsidRPr="001F207F" w:rsidRDefault="001F207F" w:rsidP="004F152D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Показать опасные ситуации на дороге и объяснить, где должны сидеть в автобусе дети и взрослые.</w:t>
            </w:r>
          </w:p>
          <w:p w:rsidR="001F207F" w:rsidRPr="001F207F" w:rsidRDefault="001F207F" w:rsidP="004F152D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Предложить детям, используя игрушки, рассказать о поездке в транспорте.</w:t>
            </w:r>
          </w:p>
          <w:p w:rsidR="001F207F" w:rsidRPr="001F207F" w:rsidRDefault="001F207F" w:rsidP="004F152D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Игра-путешествие «Авторалли»</w:t>
            </w:r>
          </w:p>
          <w:p w:rsidR="001F207F" w:rsidRPr="001F207F" w:rsidRDefault="001F207F" w:rsidP="004F152D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П/и «Грузовик», «Разные машины»</w:t>
            </w:r>
          </w:p>
          <w:p w:rsidR="001F207F" w:rsidRPr="001F207F" w:rsidRDefault="001F207F" w:rsidP="004F152D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Изготовление с детьми различного вида транспорта для детей средней группы.</w:t>
            </w:r>
          </w:p>
          <w:p w:rsidR="001F207F" w:rsidRPr="001F207F" w:rsidRDefault="001F207F" w:rsidP="004F152D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Предложить детям картинки-раскраски с различным видом транспортных средств.</w:t>
            </w:r>
          </w:p>
          <w:p w:rsidR="001F207F" w:rsidRPr="001F207F" w:rsidRDefault="001F207F" w:rsidP="004F152D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С/р игра «Водитель»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15,16</w:t>
            </w:r>
            <w:r w:rsidRPr="001F207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 «Перекрёсток»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Цель: закрепить виды перекрёстков, правила их перехода. Разъяснить детям правила дорожной безопасности в условиях плохой погоды (дождь, туман, гололёд, морозная погода, оттепель). Учить оценивать окружающую дорожную обстановку через зрение, органы слуха. Воспитывать культуру движения пешеходов.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4F152D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Инсценирование дорожных ситуаций.</w:t>
            </w:r>
          </w:p>
          <w:p w:rsidR="001F207F" w:rsidRPr="001F207F" w:rsidRDefault="001F207F" w:rsidP="004F152D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Конкурс загадок по правилам дорожного движения.</w:t>
            </w:r>
          </w:p>
          <w:p w:rsidR="001F207F" w:rsidRPr="001F207F" w:rsidRDefault="001F207F" w:rsidP="004F152D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Игра на транспортной площадке «Грамотный пешеход»</w:t>
            </w:r>
          </w:p>
          <w:p w:rsidR="001F207F" w:rsidRPr="001F207F" w:rsidRDefault="001F207F" w:rsidP="004F152D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Беседа «Я и мой велосипед»</w:t>
            </w:r>
          </w:p>
          <w:p w:rsidR="001F207F" w:rsidRPr="001F207F" w:rsidRDefault="001F207F" w:rsidP="004F152D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Чтение худ. произведений.</w:t>
            </w:r>
          </w:p>
          <w:p w:rsidR="001F207F" w:rsidRPr="001F207F" w:rsidRDefault="001F207F" w:rsidP="004F152D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Игры на развитие глазомера.</w:t>
            </w:r>
          </w:p>
          <w:p w:rsidR="001F207F" w:rsidRPr="001F207F" w:rsidRDefault="001F207F" w:rsidP="004F152D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Прогулка к перекрёстку.</w:t>
            </w:r>
          </w:p>
          <w:p w:rsidR="001F207F" w:rsidRPr="001F207F" w:rsidRDefault="001F207F" w:rsidP="004F152D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Рисование различных видов пешеходных переходов.</w:t>
            </w:r>
          </w:p>
        </w:tc>
      </w:tr>
      <w:tr w:rsidR="001F207F" w:rsidRPr="001F207F" w:rsidTr="001F207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</w:t>
            </w:r>
            <w:r w:rsidRPr="001F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Й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17,18</w:t>
            </w:r>
            <w:r w:rsidRPr="001F207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 «Правила поведения на улице»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Цель: закрепить правила поведения на улице. Научить соблюдать правила безопасного поведения при самостоятельном движении по дороге. Убеждать детей в необходимости вырабатывать положительные привычки по выполнению правил </w:t>
            </w: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безопасного поведения на дороге.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/>
              </w:rPr>
              <w:t>Диагностика.</w:t>
            </w:r>
          </w:p>
          <w:p w:rsidR="001F207F" w:rsidRPr="001F207F" w:rsidRDefault="001F207F" w:rsidP="001F207F">
            <w:pPr>
              <w:tabs>
                <w:tab w:val="left" w:pos="10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F" w:rsidRPr="001F207F" w:rsidRDefault="001F207F" w:rsidP="004F152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П/и «Да или нет»</w:t>
            </w:r>
          </w:p>
          <w:p w:rsidR="001F207F" w:rsidRPr="001F207F" w:rsidRDefault="001F207F" w:rsidP="004F152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Рассматривание иллюстраций, репродукций о культуре поведения на улице</w:t>
            </w:r>
          </w:p>
          <w:p w:rsidR="001F207F" w:rsidRPr="001F207F" w:rsidRDefault="001F207F" w:rsidP="004F152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Предложить детям ребусы, лабиринты, кроссворды по правилам дорожного движения.</w:t>
            </w:r>
          </w:p>
          <w:p w:rsidR="001F207F" w:rsidRPr="001F207F" w:rsidRDefault="001F207F" w:rsidP="004F152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Конкурс рисунков на асфальте «Дети, дорога, автомобиль»</w:t>
            </w:r>
          </w:p>
          <w:p w:rsidR="001F207F" w:rsidRPr="001F207F" w:rsidRDefault="001F207F" w:rsidP="004F152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Чтение худ. произведений.</w:t>
            </w:r>
          </w:p>
          <w:p w:rsidR="001F207F" w:rsidRPr="001F207F" w:rsidRDefault="001F207F" w:rsidP="004F152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Выполнение тематических заданий.</w:t>
            </w:r>
          </w:p>
          <w:p w:rsidR="001F207F" w:rsidRPr="001F207F" w:rsidRDefault="001F207F" w:rsidP="004F152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Игры на развитие оперативной памяти.</w:t>
            </w:r>
          </w:p>
          <w:p w:rsidR="001F207F" w:rsidRPr="001F207F" w:rsidRDefault="001F207F" w:rsidP="004F152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F2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опасных дорожных ситуаций.</w:t>
            </w:r>
          </w:p>
        </w:tc>
      </w:tr>
    </w:tbl>
    <w:p w:rsidR="00DB3494" w:rsidRPr="00DB3494" w:rsidRDefault="00DB3494" w:rsidP="00DB349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01F5" w:rsidRPr="002C01F5" w:rsidRDefault="002C01F5" w:rsidP="002C01F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01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1.6. ПЛАНИРУЕМЫЕ РЕЗУЛЬТАТЫ </w:t>
      </w:r>
    </w:p>
    <w:p w:rsidR="002C01F5" w:rsidRPr="002C01F5" w:rsidRDefault="002C01F5" w:rsidP="002C01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1F5">
        <w:rPr>
          <w:rFonts w:ascii="Times New Roman" w:eastAsia="Calibri" w:hAnsi="Times New Roman" w:cs="Times New Roman"/>
          <w:sz w:val="28"/>
          <w:szCs w:val="28"/>
        </w:rPr>
        <w:t xml:space="preserve">     К концу освоения детьми дополнительной общеобразовательной </w:t>
      </w:r>
      <w:proofErr w:type="spellStart"/>
      <w:r w:rsidRPr="002C01F5">
        <w:rPr>
          <w:rFonts w:ascii="Times New Roman" w:eastAsia="Calibri" w:hAnsi="Times New Roman" w:cs="Times New Roman"/>
          <w:sz w:val="28"/>
          <w:szCs w:val="28"/>
        </w:rPr>
        <w:t>общеразвивающей</w:t>
      </w:r>
      <w:proofErr w:type="spellEnd"/>
      <w:r w:rsidRPr="002C01F5">
        <w:rPr>
          <w:rFonts w:ascii="Times New Roman" w:eastAsia="Calibri" w:hAnsi="Times New Roman" w:cs="Times New Roman"/>
          <w:sz w:val="28"/>
          <w:szCs w:val="28"/>
        </w:rPr>
        <w:t xml:space="preserve"> программы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Светофорчик</w:t>
      </w:r>
      <w:proofErr w:type="spellEnd"/>
      <w:r w:rsidRPr="002C01F5">
        <w:rPr>
          <w:rFonts w:ascii="Times New Roman" w:eastAsia="Calibri" w:hAnsi="Times New Roman" w:cs="Times New Roman"/>
          <w:sz w:val="28"/>
          <w:szCs w:val="28"/>
        </w:rPr>
        <w:t>» у дошкольников будут сформированы предметные, метапредметные и личностные достижения.</w:t>
      </w:r>
    </w:p>
    <w:p w:rsidR="00A75D78" w:rsidRPr="005802EF" w:rsidRDefault="00A75D78" w:rsidP="00A75D78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802EF">
        <w:rPr>
          <w:rFonts w:ascii="Times New Roman" w:hAnsi="Times New Roman" w:cs="Times New Roman"/>
          <w:b/>
          <w:i/>
          <w:iCs/>
          <w:sz w:val="28"/>
          <w:szCs w:val="28"/>
        </w:rPr>
        <w:t>Предметные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достижения воспитанников</w:t>
      </w:r>
      <w:r w:rsidRPr="005802EF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A75D78" w:rsidRPr="005802EF" w:rsidRDefault="00A75D78" w:rsidP="00A75D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</w:t>
      </w:r>
      <w:r w:rsidRPr="005802EF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802EF">
        <w:rPr>
          <w:rFonts w:ascii="Times New Roman" w:hAnsi="Times New Roman" w:cs="Times New Roman"/>
          <w:sz w:val="28"/>
          <w:szCs w:val="28"/>
        </w:rPr>
        <w:t xml:space="preserve"> безопасного поведения на дорогах;</w:t>
      </w:r>
    </w:p>
    <w:p w:rsidR="00A75D78" w:rsidRPr="005802EF" w:rsidRDefault="008D794C" w:rsidP="00A75D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специальную</w:t>
      </w:r>
      <w:r w:rsidR="00A75D78">
        <w:rPr>
          <w:rFonts w:ascii="Times New Roman" w:hAnsi="Times New Roman" w:cs="Times New Roman"/>
          <w:sz w:val="28"/>
          <w:szCs w:val="28"/>
        </w:rPr>
        <w:t xml:space="preserve"> дорожную терминологию</w:t>
      </w:r>
      <w:r w:rsidR="00A75D78" w:rsidRPr="005802EF">
        <w:rPr>
          <w:rFonts w:ascii="Times New Roman" w:hAnsi="Times New Roman" w:cs="Times New Roman"/>
          <w:sz w:val="28"/>
          <w:szCs w:val="28"/>
        </w:rPr>
        <w:t>;</w:t>
      </w:r>
    </w:p>
    <w:p w:rsidR="00A75D78" w:rsidRPr="005802EF" w:rsidRDefault="00A75D78" w:rsidP="00A75D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знакомы</w:t>
      </w:r>
      <w:r w:rsidRPr="005802EF">
        <w:rPr>
          <w:rFonts w:ascii="Times New Roman" w:hAnsi="Times New Roman" w:cs="Times New Roman"/>
          <w:sz w:val="28"/>
          <w:szCs w:val="28"/>
        </w:rPr>
        <w:t xml:space="preserve"> с методами и формами пропаганды безопасного дорожного</w:t>
      </w:r>
    </w:p>
    <w:p w:rsidR="00A75D78" w:rsidRPr="005802EF" w:rsidRDefault="00A75D78" w:rsidP="00A75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2EF">
        <w:rPr>
          <w:rFonts w:ascii="Times New Roman" w:hAnsi="Times New Roman" w:cs="Times New Roman"/>
          <w:sz w:val="28"/>
          <w:szCs w:val="28"/>
        </w:rPr>
        <w:t>движения;</w:t>
      </w:r>
    </w:p>
    <w:p w:rsidR="00A75D78" w:rsidRPr="005802EF" w:rsidRDefault="00A75D78" w:rsidP="00A75D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знакомы</w:t>
      </w:r>
      <w:r w:rsidRPr="005802EF">
        <w:rPr>
          <w:rFonts w:ascii="Times New Roman" w:hAnsi="Times New Roman" w:cs="Times New Roman"/>
          <w:sz w:val="28"/>
          <w:szCs w:val="28"/>
        </w:rPr>
        <w:t xml:space="preserve"> с особенностями действия и применения основных средств</w:t>
      </w:r>
    </w:p>
    <w:p w:rsidR="00A75D78" w:rsidRPr="005802EF" w:rsidRDefault="00A75D78" w:rsidP="00A75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2EF">
        <w:rPr>
          <w:rFonts w:ascii="Times New Roman" w:hAnsi="Times New Roman" w:cs="Times New Roman"/>
          <w:sz w:val="28"/>
          <w:szCs w:val="28"/>
        </w:rPr>
        <w:t>регулирования дорожного движения (светофор, знаки, дорожная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EF">
        <w:rPr>
          <w:rFonts w:ascii="Times New Roman" w:hAnsi="Times New Roman" w:cs="Times New Roman"/>
          <w:sz w:val="28"/>
          <w:szCs w:val="28"/>
        </w:rPr>
        <w:t>разметка);</w:t>
      </w:r>
    </w:p>
    <w:p w:rsidR="00A75D78" w:rsidRPr="005802EF" w:rsidRDefault="00A75D78" w:rsidP="00A75D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применяют </w:t>
      </w:r>
      <w:r w:rsidRPr="005802EF">
        <w:rPr>
          <w:rFonts w:ascii="Times New Roman" w:hAnsi="Times New Roman" w:cs="Times New Roman"/>
          <w:sz w:val="28"/>
          <w:szCs w:val="28"/>
        </w:rPr>
        <w:t>полученные знания на практике.</w:t>
      </w:r>
    </w:p>
    <w:p w:rsidR="00A75D78" w:rsidRPr="005802EF" w:rsidRDefault="00A75D78" w:rsidP="00A75D78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802EF">
        <w:rPr>
          <w:rFonts w:ascii="Times New Roman" w:hAnsi="Times New Roman" w:cs="Times New Roman"/>
          <w:b/>
          <w:i/>
          <w:iCs/>
          <w:sz w:val="28"/>
          <w:szCs w:val="28"/>
        </w:rPr>
        <w:t>Метапредметные:</w:t>
      </w:r>
    </w:p>
    <w:p w:rsidR="00A75D78" w:rsidRPr="005802EF" w:rsidRDefault="00A75D78" w:rsidP="00A75D78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</w:t>
      </w:r>
      <w:r w:rsidRPr="005802EF">
        <w:rPr>
          <w:rFonts w:ascii="Times New Roman" w:hAnsi="Times New Roman" w:cs="Times New Roman"/>
          <w:sz w:val="28"/>
          <w:szCs w:val="28"/>
        </w:rPr>
        <w:t xml:space="preserve"> предвидеть опасные ситуации на дороге, избегать их, а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EF">
        <w:rPr>
          <w:rFonts w:ascii="Times New Roman" w:hAnsi="Times New Roman" w:cs="Times New Roman"/>
          <w:sz w:val="28"/>
          <w:szCs w:val="28"/>
        </w:rPr>
        <w:t>необходимости быстро принимать грамотные решения и действовать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EF">
        <w:rPr>
          <w:rFonts w:ascii="Times New Roman" w:hAnsi="Times New Roman" w:cs="Times New Roman"/>
          <w:sz w:val="28"/>
          <w:szCs w:val="28"/>
        </w:rPr>
        <w:t>сложившейся ситуацией;</w:t>
      </w:r>
    </w:p>
    <w:p w:rsidR="00A75D78" w:rsidRPr="005802EF" w:rsidRDefault="00A75D78" w:rsidP="00A75D78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развиты</w:t>
      </w:r>
      <w:r w:rsidRPr="005802EF">
        <w:rPr>
          <w:rFonts w:ascii="Times New Roman" w:hAnsi="Times New Roman" w:cs="Times New Roman"/>
          <w:sz w:val="28"/>
          <w:szCs w:val="28"/>
        </w:rPr>
        <w:t xml:space="preserve"> организаторские способности у воспитанников.</w:t>
      </w:r>
    </w:p>
    <w:p w:rsidR="00A75D78" w:rsidRPr="005802EF" w:rsidRDefault="00A75D78" w:rsidP="00A75D78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802EF">
        <w:rPr>
          <w:rFonts w:ascii="Times New Roman" w:hAnsi="Times New Roman" w:cs="Times New Roman"/>
          <w:b/>
          <w:i/>
          <w:iCs/>
          <w:sz w:val="28"/>
          <w:szCs w:val="28"/>
        </w:rPr>
        <w:t>Личностные:</w:t>
      </w:r>
    </w:p>
    <w:p w:rsidR="00A75D78" w:rsidRPr="005802EF" w:rsidRDefault="00A75D78" w:rsidP="00A75D78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проявляют </w:t>
      </w:r>
      <w:r w:rsidRPr="005802EF">
        <w:rPr>
          <w:rFonts w:ascii="Times New Roman" w:hAnsi="Times New Roman" w:cs="Times New Roman"/>
          <w:sz w:val="28"/>
          <w:szCs w:val="28"/>
        </w:rPr>
        <w:t>чувство собственной ответственности за безопасность,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EF">
        <w:rPr>
          <w:rFonts w:ascii="Times New Roman" w:hAnsi="Times New Roman" w:cs="Times New Roman"/>
          <w:sz w:val="28"/>
          <w:szCs w:val="28"/>
        </w:rPr>
        <w:t>поведения на дорогах;</w:t>
      </w:r>
    </w:p>
    <w:p w:rsidR="00A75D78" w:rsidRDefault="00A75D78" w:rsidP="00A75D78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проявляют </w:t>
      </w:r>
      <w:r w:rsidRPr="005802EF">
        <w:rPr>
          <w:rFonts w:ascii="Times New Roman" w:hAnsi="Times New Roman" w:cs="Times New Roman"/>
          <w:sz w:val="28"/>
          <w:szCs w:val="28"/>
        </w:rPr>
        <w:t>такие качества как коллективизм, ответственность, умение 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EF">
        <w:rPr>
          <w:rFonts w:ascii="Times New Roman" w:hAnsi="Times New Roman" w:cs="Times New Roman"/>
          <w:sz w:val="28"/>
          <w:szCs w:val="28"/>
        </w:rPr>
        <w:t>в команде.</w:t>
      </w:r>
    </w:p>
    <w:p w:rsidR="008D794C" w:rsidRDefault="008D794C" w:rsidP="008D79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794C" w:rsidRPr="008D794C" w:rsidRDefault="008D794C" w:rsidP="008D7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94C">
        <w:rPr>
          <w:rFonts w:ascii="Times New Roman" w:hAnsi="Times New Roman" w:cs="Times New Roman"/>
          <w:b/>
          <w:sz w:val="28"/>
          <w:szCs w:val="28"/>
        </w:rPr>
        <w:t>2. КОМПЛЕКС ОРГАНИЗАЦИОННО – ПЕДАГОГИЧЕСКИХ УСЛОВИЙ</w:t>
      </w:r>
    </w:p>
    <w:p w:rsidR="008D794C" w:rsidRPr="008D794C" w:rsidRDefault="008D794C" w:rsidP="008D7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94C">
        <w:rPr>
          <w:rFonts w:ascii="Times New Roman" w:hAnsi="Times New Roman" w:cs="Times New Roman"/>
          <w:b/>
          <w:sz w:val="28"/>
          <w:szCs w:val="28"/>
        </w:rPr>
        <w:t>2.1. ФОРМЫ ОРГАНИЗАЦИИ ОБРАЗОВАТЕЛЬНОГО ПРОЦЕССА</w:t>
      </w:r>
    </w:p>
    <w:p w:rsidR="008D794C" w:rsidRPr="008D794C" w:rsidRDefault="008D794C" w:rsidP="008D7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94C">
        <w:rPr>
          <w:rFonts w:ascii="Times New Roman" w:hAnsi="Times New Roman" w:cs="Times New Roman"/>
          <w:b/>
          <w:sz w:val="28"/>
          <w:szCs w:val="28"/>
        </w:rPr>
        <w:t>Формы организации образовательного процесса:</w:t>
      </w:r>
    </w:p>
    <w:p w:rsidR="008D794C" w:rsidRPr="008D794C" w:rsidRDefault="008D794C" w:rsidP="008D79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794C">
        <w:rPr>
          <w:rFonts w:ascii="Times New Roman" w:hAnsi="Times New Roman" w:cs="Times New Roman"/>
          <w:sz w:val="28"/>
          <w:szCs w:val="28"/>
        </w:rPr>
        <w:t xml:space="preserve">- </w:t>
      </w:r>
      <w:r w:rsidRPr="008D794C">
        <w:rPr>
          <w:rFonts w:ascii="Times New Roman" w:hAnsi="Times New Roman" w:cs="Times New Roman"/>
          <w:b/>
          <w:sz w:val="28"/>
          <w:szCs w:val="28"/>
        </w:rPr>
        <w:t>Групповая форма</w:t>
      </w:r>
      <w:r w:rsidRPr="008D794C">
        <w:rPr>
          <w:rFonts w:ascii="Times New Roman" w:hAnsi="Times New Roman" w:cs="Times New Roman"/>
          <w:sz w:val="28"/>
          <w:szCs w:val="28"/>
        </w:rPr>
        <w:t xml:space="preserve"> – </w:t>
      </w:r>
      <w:r w:rsidRPr="0076580F">
        <w:rPr>
          <w:rFonts w:ascii="Times New Roman" w:hAnsi="Times New Roman" w:cs="Times New Roman"/>
          <w:sz w:val="28"/>
          <w:szCs w:val="28"/>
        </w:rPr>
        <w:t xml:space="preserve">используется при работе в команде (способствует развитию навыков командной игры, развивает интеллектуальные возможности), при объяснении теоретического </w:t>
      </w:r>
      <w:r w:rsidR="0076580F" w:rsidRPr="0076580F">
        <w:rPr>
          <w:rFonts w:ascii="Times New Roman" w:hAnsi="Times New Roman" w:cs="Times New Roman"/>
          <w:sz w:val="28"/>
          <w:szCs w:val="28"/>
        </w:rPr>
        <w:t>материала, при</w:t>
      </w:r>
      <w:r w:rsidRPr="0076580F">
        <w:rPr>
          <w:rFonts w:ascii="Times New Roman" w:hAnsi="Times New Roman" w:cs="Times New Roman"/>
          <w:sz w:val="28"/>
          <w:szCs w:val="28"/>
        </w:rPr>
        <w:t xml:space="preserve"> проведении воспитательных мероприятий.</w:t>
      </w:r>
    </w:p>
    <w:p w:rsidR="008D794C" w:rsidRPr="008D794C" w:rsidRDefault="008D794C" w:rsidP="008D79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794C">
        <w:rPr>
          <w:rFonts w:ascii="Times New Roman" w:hAnsi="Times New Roman" w:cs="Times New Roman"/>
          <w:sz w:val="28"/>
          <w:szCs w:val="28"/>
        </w:rPr>
        <w:t xml:space="preserve">- </w:t>
      </w:r>
      <w:r w:rsidRPr="00D343F6">
        <w:rPr>
          <w:rFonts w:ascii="Times New Roman" w:hAnsi="Times New Roman" w:cs="Times New Roman"/>
          <w:b/>
          <w:sz w:val="28"/>
          <w:szCs w:val="28"/>
        </w:rPr>
        <w:t>Индивидуальная форма занятий</w:t>
      </w:r>
      <w:r w:rsidRPr="008D794C">
        <w:rPr>
          <w:rFonts w:ascii="Times New Roman" w:hAnsi="Times New Roman" w:cs="Times New Roman"/>
          <w:sz w:val="28"/>
          <w:szCs w:val="28"/>
        </w:rPr>
        <w:t xml:space="preserve"> обладает большим преимуществом, благодаря непосредственному контакту педагога с ребенком.  Задача индивидуального подхода – наиболее полное выявление персональных способов развития возможностей ребенка, формирование его личности.</w:t>
      </w:r>
    </w:p>
    <w:p w:rsidR="008D794C" w:rsidRPr="008D794C" w:rsidRDefault="008D794C" w:rsidP="008D79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794C" w:rsidRPr="00D343F6" w:rsidRDefault="008D794C" w:rsidP="00D343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3F6">
        <w:rPr>
          <w:rFonts w:ascii="Times New Roman" w:hAnsi="Times New Roman" w:cs="Times New Roman"/>
          <w:b/>
          <w:sz w:val="28"/>
          <w:szCs w:val="28"/>
        </w:rPr>
        <w:t>Формы организации занятий:</w:t>
      </w:r>
    </w:p>
    <w:p w:rsidR="00A46BA2" w:rsidRDefault="008D794C" w:rsidP="008D79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794C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515BB9">
        <w:rPr>
          <w:rFonts w:ascii="Times New Roman" w:hAnsi="Times New Roman" w:cs="Times New Roman"/>
          <w:sz w:val="28"/>
          <w:szCs w:val="28"/>
        </w:rPr>
        <w:t xml:space="preserve">занятие-игра, </w:t>
      </w:r>
      <w:r w:rsidR="007604AD">
        <w:rPr>
          <w:rFonts w:ascii="Times New Roman" w:hAnsi="Times New Roman" w:cs="Times New Roman"/>
          <w:sz w:val="28"/>
          <w:szCs w:val="28"/>
        </w:rPr>
        <w:t>экскурсии (целевые прогулки),</w:t>
      </w:r>
      <w:r w:rsidRPr="008D794C">
        <w:rPr>
          <w:rFonts w:ascii="Times New Roman" w:hAnsi="Times New Roman" w:cs="Times New Roman"/>
          <w:sz w:val="28"/>
          <w:szCs w:val="28"/>
        </w:rPr>
        <w:t xml:space="preserve"> </w:t>
      </w:r>
      <w:r w:rsidR="00515BB9">
        <w:rPr>
          <w:rFonts w:ascii="Times New Roman" w:hAnsi="Times New Roman" w:cs="Times New Roman"/>
          <w:sz w:val="28"/>
          <w:szCs w:val="28"/>
        </w:rPr>
        <w:t>игры (с/ролевые, дидактические, игры с правилами), проблемные (игровые ситуации), тематические беседы</w:t>
      </w:r>
      <w:r w:rsidR="00E02C48">
        <w:rPr>
          <w:rFonts w:ascii="Times New Roman" w:hAnsi="Times New Roman" w:cs="Times New Roman"/>
          <w:sz w:val="28"/>
          <w:szCs w:val="28"/>
        </w:rPr>
        <w:t>.</w:t>
      </w:r>
    </w:p>
    <w:p w:rsidR="00E02C48" w:rsidRPr="00E02C48" w:rsidRDefault="00E02C48" w:rsidP="00E02C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2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дидактическим целям и задачам обучения занятия делятся на</w:t>
      </w:r>
    </w:p>
    <w:p w:rsidR="00E02C48" w:rsidRPr="00E02C48" w:rsidRDefault="00E02C48" w:rsidP="00E02C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2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следующие виды:</w:t>
      </w:r>
    </w:p>
    <w:p w:rsidR="00E02C48" w:rsidRPr="00E02C48" w:rsidRDefault="00E02C48" w:rsidP="00E02C4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E02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– теория</w:t>
      </w:r>
      <w:r w:rsidRPr="00E0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тематическая </w:t>
      </w:r>
      <w:r w:rsidRPr="00E0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экскурсия, знакомство с дорожными знаками, терминами)</w:t>
      </w:r>
      <w:r w:rsidRPr="00E0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2C48" w:rsidRPr="00E02C48" w:rsidRDefault="00E02C48" w:rsidP="00E02C4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E02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– практическая работа</w:t>
      </w:r>
      <w:r w:rsidRPr="00E0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E02C48">
        <w:rPr>
          <w:rFonts w:ascii="Times New Roman" w:eastAsia="Calibri" w:hAnsi="Times New Roman" w:cs="Times New Roman"/>
          <w:sz w:val="28"/>
          <w:szCs w:val="28"/>
        </w:rPr>
        <w:t>дидактические игры и задания</w:t>
      </w:r>
      <w:r w:rsidRPr="00E0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проблемных ситуаций</w:t>
      </w:r>
      <w:r w:rsidRPr="00E0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02C48" w:rsidRPr="00E02C48" w:rsidRDefault="00E02C48" w:rsidP="00E02C4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02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–игра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с/ролевые, дидактические, игры с правилами)</w:t>
      </w:r>
      <w:r w:rsidRPr="00E0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6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Организуется на площадке ГИБДД, расположенной на территории ДОУ.</w:t>
      </w:r>
    </w:p>
    <w:p w:rsidR="004F152D" w:rsidRPr="004F152D" w:rsidRDefault="004F152D" w:rsidP="004F15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15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 Материально-техническое обеспечение программы.</w:t>
      </w:r>
    </w:p>
    <w:p w:rsidR="004F152D" w:rsidRPr="004F152D" w:rsidRDefault="004F152D" w:rsidP="004F15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15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оборудования:</w:t>
      </w:r>
    </w:p>
    <w:p w:rsidR="004F152D" w:rsidRPr="004F152D" w:rsidRDefault="004F152D" w:rsidP="004F152D">
      <w:pPr>
        <w:numPr>
          <w:ilvl w:val="0"/>
          <w:numId w:val="4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52D">
        <w:rPr>
          <w:rFonts w:ascii="Times New Roman" w:eastAsia="Calibri" w:hAnsi="Times New Roman" w:cs="Times New Roman"/>
          <w:sz w:val="28"/>
          <w:szCs w:val="28"/>
        </w:rPr>
        <w:t>Двухместные столы со стульями – 5,</w:t>
      </w:r>
    </w:p>
    <w:p w:rsidR="004F152D" w:rsidRPr="004F152D" w:rsidRDefault="004F152D" w:rsidP="004F152D">
      <w:pPr>
        <w:numPr>
          <w:ilvl w:val="0"/>
          <w:numId w:val="4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52D">
        <w:rPr>
          <w:rFonts w:ascii="Times New Roman" w:eastAsia="Calibri" w:hAnsi="Times New Roman" w:cs="Times New Roman"/>
          <w:sz w:val="28"/>
          <w:szCs w:val="28"/>
        </w:rPr>
        <w:t>Учебная доска – 1 штука,</w:t>
      </w:r>
    </w:p>
    <w:p w:rsidR="004F152D" w:rsidRPr="004F152D" w:rsidRDefault="004F152D" w:rsidP="004F152D">
      <w:pPr>
        <w:numPr>
          <w:ilvl w:val="0"/>
          <w:numId w:val="4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52D">
        <w:rPr>
          <w:rFonts w:ascii="Times New Roman" w:eastAsia="Calibri" w:hAnsi="Times New Roman" w:cs="Times New Roman"/>
          <w:sz w:val="28"/>
          <w:szCs w:val="28"/>
        </w:rPr>
        <w:t>Мультимедийный проектор – 1 штука,</w:t>
      </w:r>
    </w:p>
    <w:p w:rsidR="004F152D" w:rsidRPr="004F152D" w:rsidRDefault="004F152D" w:rsidP="004F152D">
      <w:pPr>
        <w:numPr>
          <w:ilvl w:val="0"/>
          <w:numId w:val="4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52D">
        <w:rPr>
          <w:rFonts w:ascii="Times New Roman" w:eastAsia="Calibri" w:hAnsi="Times New Roman" w:cs="Times New Roman"/>
          <w:sz w:val="28"/>
          <w:szCs w:val="28"/>
        </w:rPr>
        <w:t>Ноутбук – 1 штука.</w:t>
      </w:r>
    </w:p>
    <w:p w:rsidR="004F152D" w:rsidRPr="004F152D" w:rsidRDefault="004F152D" w:rsidP="004F152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152D">
        <w:rPr>
          <w:rFonts w:ascii="Times New Roman" w:eastAsia="Calibri" w:hAnsi="Times New Roman" w:cs="Times New Roman"/>
          <w:b/>
          <w:sz w:val="28"/>
          <w:szCs w:val="28"/>
        </w:rPr>
        <w:t>Перечень инструментов и материалов для реализации программы:</w:t>
      </w:r>
    </w:p>
    <w:p w:rsidR="004F152D" w:rsidRPr="004F152D" w:rsidRDefault="004F152D" w:rsidP="004F152D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52D">
        <w:rPr>
          <w:rFonts w:ascii="Times New Roman" w:eastAsia="Calibri" w:hAnsi="Times New Roman" w:cs="Times New Roman"/>
          <w:sz w:val="28"/>
          <w:szCs w:val="28"/>
        </w:rPr>
        <w:t xml:space="preserve">наглядные пособия (альбомы, </w:t>
      </w:r>
      <w:r>
        <w:rPr>
          <w:rFonts w:ascii="Times New Roman" w:eastAsia="Calibri" w:hAnsi="Times New Roman" w:cs="Times New Roman"/>
          <w:sz w:val="28"/>
          <w:szCs w:val="28"/>
        </w:rPr>
        <w:t>схемы</w:t>
      </w:r>
      <w:r w:rsidRPr="004F152D">
        <w:rPr>
          <w:rFonts w:ascii="Times New Roman" w:eastAsia="Calibri" w:hAnsi="Times New Roman" w:cs="Times New Roman"/>
          <w:sz w:val="28"/>
          <w:szCs w:val="28"/>
        </w:rPr>
        <w:t>, макет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города</w:t>
      </w:r>
      <w:r w:rsidRPr="004F152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макет перекрёстка,</w:t>
      </w:r>
      <w:r w:rsidRPr="004F152D">
        <w:rPr>
          <w:rFonts w:ascii="Times New Roman" w:eastAsia="Calibri" w:hAnsi="Times New Roman" w:cs="Times New Roman"/>
          <w:sz w:val="28"/>
          <w:szCs w:val="28"/>
        </w:rPr>
        <w:t xml:space="preserve"> иллюстрации, фотографии), </w:t>
      </w:r>
    </w:p>
    <w:p w:rsidR="004F152D" w:rsidRPr="004F152D" w:rsidRDefault="004F152D" w:rsidP="004F152D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52D">
        <w:rPr>
          <w:rFonts w:ascii="Times New Roman" w:eastAsia="Calibri" w:hAnsi="Times New Roman" w:cs="Times New Roman"/>
          <w:sz w:val="28"/>
          <w:szCs w:val="28"/>
        </w:rPr>
        <w:t xml:space="preserve">дидактические игры, </w:t>
      </w:r>
    </w:p>
    <w:p w:rsidR="004F152D" w:rsidRPr="004F152D" w:rsidRDefault="004F152D" w:rsidP="004F152D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52D">
        <w:rPr>
          <w:rFonts w:ascii="Times New Roman" w:eastAsia="Calibri" w:hAnsi="Times New Roman" w:cs="Times New Roman"/>
          <w:sz w:val="28"/>
          <w:szCs w:val="28"/>
        </w:rPr>
        <w:t>видеоматериалы (обучающие презентации),</w:t>
      </w:r>
    </w:p>
    <w:p w:rsidR="004F152D" w:rsidRPr="004F152D" w:rsidRDefault="004F152D" w:rsidP="004F152D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52D">
        <w:rPr>
          <w:rFonts w:ascii="Times New Roman" w:eastAsia="Calibri" w:hAnsi="Times New Roman" w:cs="Times New Roman"/>
          <w:sz w:val="28"/>
          <w:szCs w:val="28"/>
        </w:rPr>
        <w:t>атрибуты для игр (волшебный мешочек, конверт</w:t>
      </w:r>
      <w:r>
        <w:rPr>
          <w:rFonts w:ascii="Times New Roman" w:eastAsia="Calibri" w:hAnsi="Times New Roman" w:cs="Times New Roman"/>
          <w:sz w:val="28"/>
          <w:szCs w:val="28"/>
        </w:rPr>
        <w:t>, дорожные знаки</w:t>
      </w:r>
      <w:r w:rsidRPr="004F152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F152D" w:rsidRPr="004F152D" w:rsidRDefault="004F152D" w:rsidP="004F152D">
      <w:pPr>
        <w:spacing w:after="0" w:line="276" w:lineRule="auto"/>
        <w:ind w:left="5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152D" w:rsidRPr="004F152D" w:rsidRDefault="004F152D" w:rsidP="004F152D">
      <w:pPr>
        <w:spacing w:after="0" w:line="276" w:lineRule="auto"/>
        <w:ind w:firstLine="5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52D">
        <w:rPr>
          <w:rFonts w:ascii="Times New Roman" w:eastAsia="Calibri" w:hAnsi="Times New Roman" w:cs="Times New Roman"/>
          <w:b/>
          <w:sz w:val="28"/>
          <w:szCs w:val="28"/>
        </w:rPr>
        <w:t>ПОМЕЩЕНИЕ:</w:t>
      </w:r>
      <w:r w:rsidRPr="004F152D">
        <w:rPr>
          <w:rFonts w:ascii="Times New Roman" w:eastAsia="Calibri" w:hAnsi="Times New Roman" w:cs="Times New Roman"/>
          <w:sz w:val="28"/>
          <w:szCs w:val="28"/>
        </w:rPr>
        <w:t xml:space="preserve"> занятия проводятся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групповых помещениях, </w:t>
      </w:r>
      <w:r w:rsidRPr="004F152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оборудованных</w:t>
      </w:r>
      <w:r w:rsidRPr="004F152D">
        <w:rPr>
          <w:rFonts w:ascii="Times New Roman" w:eastAsia="Calibri" w:hAnsi="Times New Roman" w:cs="Times New Roman"/>
          <w:sz w:val="28"/>
          <w:szCs w:val="28"/>
        </w:rPr>
        <w:t xml:space="preserve"> мебелью, не</w:t>
      </w:r>
      <w:r>
        <w:rPr>
          <w:rFonts w:ascii="Times New Roman" w:eastAsia="Calibri" w:hAnsi="Times New Roman" w:cs="Times New Roman"/>
          <w:sz w:val="28"/>
          <w:szCs w:val="28"/>
        </w:rPr>
        <w:t>обходимыми средствами обучения и на площадке ГИБДД.</w:t>
      </w:r>
    </w:p>
    <w:p w:rsidR="00A66296" w:rsidRPr="00A66296" w:rsidRDefault="00A66296" w:rsidP="00A6629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6296">
        <w:rPr>
          <w:rFonts w:ascii="Times New Roman" w:eastAsia="Calibri" w:hAnsi="Times New Roman" w:cs="Times New Roman"/>
          <w:b/>
          <w:sz w:val="28"/>
          <w:szCs w:val="28"/>
        </w:rPr>
        <w:t>2.3. Методическое обеспечение программы.</w:t>
      </w:r>
    </w:p>
    <w:p w:rsidR="00A66296" w:rsidRPr="00A66296" w:rsidRDefault="00A66296" w:rsidP="00A662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296">
        <w:rPr>
          <w:rFonts w:ascii="Times New Roman" w:eastAsia="Calibri" w:hAnsi="Times New Roman" w:cs="Times New Roman"/>
          <w:sz w:val="28"/>
          <w:szCs w:val="28"/>
        </w:rPr>
        <w:t xml:space="preserve">    Важным условием  эффективной организации воспитательно-образовательного процесса является выбор рациональной  системы, методов и приемов обучения, ее оптимизации с учетом возрастных  особенностей учащихся, уровня их интеллектуальных данных. Главный критерий отбора методов </w:t>
      </w:r>
      <w:proofErr w:type="gramStart"/>
      <w:r w:rsidRPr="00A66296">
        <w:rPr>
          <w:rFonts w:ascii="Times New Roman" w:eastAsia="Calibri" w:hAnsi="Times New Roman" w:cs="Times New Roman"/>
          <w:sz w:val="28"/>
          <w:szCs w:val="28"/>
        </w:rPr>
        <w:t>обучения по программе</w:t>
      </w:r>
      <w:proofErr w:type="gramEnd"/>
      <w:r w:rsidRPr="00A66296">
        <w:rPr>
          <w:rFonts w:ascii="Times New Roman" w:eastAsia="Calibri" w:hAnsi="Times New Roman" w:cs="Times New Roman"/>
          <w:sz w:val="28"/>
          <w:szCs w:val="28"/>
        </w:rPr>
        <w:t xml:space="preserve"> -  это соответствие принципам образовательного процесса, в том числе: эффективности и продуктивности, доступности для детей, развития их заинтересованности в занятиях по обучению игре в шахматы.</w:t>
      </w:r>
    </w:p>
    <w:p w:rsidR="00A66296" w:rsidRPr="00A66296" w:rsidRDefault="00A66296" w:rsidP="00A662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6296" w:rsidRPr="00A66296" w:rsidRDefault="00A66296" w:rsidP="00A6629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6296">
        <w:rPr>
          <w:rFonts w:ascii="Times New Roman" w:eastAsia="Calibri" w:hAnsi="Times New Roman" w:cs="Times New Roman"/>
          <w:b/>
          <w:sz w:val="28"/>
          <w:szCs w:val="28"/>
        </w:rPr>
        <w:t xml:space="preserve">Обучение детей осуществляется на основе </w:t>
      </w:r>
      <w:r w:rsidR="00947197" w:rsidRPr="00A66296">
        <w:rPr>
          <w:rFonts w:ascii="Times New Roman" w:eastAsia="Calibri" w:hAnsi="Times New Roman" w:cs="Times New Roman"/>
          <w:b/>
          <w:sz w:val="28"/>
          <w:szCs w:val="28"/>
        </w:rPr>
        <w:t>следующих принципов</w:t>
      </w:r>
      <w:r w:rsidRPr="00A6629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47197" w:rsidRPr="00947197" w:rsidRDefault="00947197" w:rsidP="00947197">
      <w:pPr>
        <w:numPr>
          <w:ilvl w:val="0"/>
          <w:numId w:val="43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197">
        <w:rPr>
          <w:rFonts w:ascii="Times New Roman" w:eastAsia="Calibri" w:hAnsi="Times New Roman" w:cs="Times New Roman"/>
          <w:sz w:val="28"/>
          <w:szCs w:val="28"/>
        </w:rPr>
        <w:lastRenderedPageBreak/>
        <w:t>Принцип учета возрастных и индивидуальных особенностей детей. Содержание материала, формы и методы работы подбираются с учетом возраста и особенностей детей.</w:t>
      </w:r>
    </w:p>
    <w:p w:rsidR="00947197" w:rsidRPr="00947197" w:rsidRDefault="00947197" w:rsidP="00947197">
      <w:pPr>
        <w:numPr>
          <w:ilvl w:val="0"/>
          <w:numId w:val="43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197">
        <w:rPr>
          <w:rFonts w:ascii="Times New Roman" w:eastAsia="Calibri" w:hAnsi="Times New Roman" w:cs="Times New Roman"/>
          <w:sz w:val="28"/>
          <w:szCs w:val="28"/>
        </w:rPr>
        <w:t>Принцип развивающей деятельности: игра не ради игры, а с целью развития личности каждого участника и всего коллектива в целом.</w:t>
      </w:r>
    </w:p>
    <w:p w:rsidR="00947197" w:rsidRPr="00947197" w:rsidRDefault="00947197" w:rsidP="00947197">
      <w:pPr>
        <w:numPr>
          <w:ilvl w:val="0"/>
          <w:numId w:val="43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197">
        <w:rPr>
          <w:rFonts w:ascii="Times New Roman" w:eastAsia="Calibri" w:hAnsi="Times New Roman" w:cs="Times New Roman"/>
          <w:sz w:val="28"/>
          <w:szCs w:val="28"/>
        </w:rPr>
        <w:t>Принцип активной включенности каждого ребенка в игровое действие, а не пассивное созерцание со стороны.</w:t>
      </w:r>
    </w:p>
    <w:p w:rsidR="00947197" w:rsidRPr="00947197" w:rsidRDefault="00947197" w:rsidP="00947197">
      <w:pPr>
        <w:numPr>
          <w:ilvl w:val="0"/>
          <w:numId w:val="43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197">
        <w:rPr>
          <w:rFonts w:ascii="Times New Roman" w:eastAsia="Calibri" w:hAnsi="Times New Roman" w:cs="Times New Roman"/>
          <w:sz w:val="28"/>
          <w:szCs w:val="28"/>
        </w:rPr>
        <w:t>Принцип доступности, последовательности и системности изложения программного материала.</w:t>
      </w:r>
    </w:p>
    <w:p w:rsidR="00947197" w:rsidRPr="00947197" w:rsidRDefault="00947197" w:rsidP="00947197">
      <w:pPr>
        <w:numPr>
          <w:ilvl w:val="0"/>
          <w:numId w:val="43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Принцип психологической комфортности – создание образовательной среды, обеспечивающей снятие всех </w:t>
      </w:r>
      <w:proofErr w:type="spellStart"/>
      <w:r w:rsidRPr="00947197">
        <w:rPr>
          <w:rFonts w:ascii="Times New Roman" w:eastAsia="Calibri" w:hAnsi="Times New Roman" w:cs="Times New Roman"/>
          <w:sz w:val="28"/>
          <w:szCs w:val="28"/>
        </w:rPr>
        <w:t>стрессообразующих</w:t>
      </w:r>
      <w:proofErr w:type="spellEnd"/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 факторов обучающего процесса;</w:t>
      </w:r>
    </w:p>
    <w:p w:rsidR="00947197" w:rsidRPr="00947197" w:rsidRDefault="00947197" w:rsidP="00947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97">
        <w:rPr>
          <w:rFonts w:ascii="Times New Roman" w:hAnsi="Times New Roman" w:cs="Times New Roman"/>
          <w:sz w:val="28"/>
          <w:szCs w:val="28"/>
        </w:rPr>
        <w:t>•</w:t>
      </w:r>
      <w:r w:rsidRPr="00947197">
        <w:rPr>
          <w:rFonts w:ascii="Times New Roman" w:hAnsi="Times New Roman" w:cs="Times New Roman"/>
          <w:sz w:val="28"/>
          <w:szCs w:val="28"/>
        </w:rPr>
        <w:tab/>
        <w:t xml:space="preserve">Принцип целостного представления о мире -  при введении нового знания раскрывается его взаимосвязь с предметами и явлениями окружающего мира; </w:t>
      </w:r>
    </w:p>
    <w:p w:rsidR="00947197" w:rsidRPr="00947197" w:rsidRDefault="00947197" w:rsidP="00947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97">
        <w:rPr>
          <w:rFonts w:ascii="Times New Roman" w:hAnsi="Times New Roman" w:cs="Times New Roman"/>
          <w:sz w:val="28"/>
          <w:szCs w:val="28"/>
        </w:rPr>
        <w:t>•</w:t>
      </w:r>
      <w:r w:rsidRPr="00947197">
        <w:rPr>
          <w:rFonts w:ascii="Times New Roman" w:hAnsi="Times New Roman" w:cs="Times New Roman"/>
          <w:sz w:val="28"/>
          <w:szCs w:val="28"/>
        </w:rPr>
        <w:tab/>
        <w:t>Принцип минимакса – обеспечивается возможность продвижения каждого ребенка своим темпом;</w:t>
      </w:r>
    </w:p>
    <w:p w:rsidR="00947197" w:rsidRPr="00947197" w:rsidRDefault="00947197" w:rsidP="00947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97">
        <w:rPr>
          <w:rFonts w:ascii="Times New Roman" w:hAnsi="Times New Roman" w:cs="Times New Roman"/>
          <w:sz w:val="28"/>
          <w:szCs w:val="28"/>
        </w:rPr>
        <w:t>•</w:t>
      </w:r>
      <w:r w:rsidRPr="00947197">
        <w:rPr>
          <w:rFonts w:ascii="Times New Roman" w:hAnsi="Times New Roman" w:cs="Times New Roman"/>
          <w:sz w:val="28"/>
          <w:szCs w:val="28"/>
        </w:rPr>
        <w:tab/>
        <w:t>Принцип вариативности – у детей формируется умение осуществлять собственный выбор и им систематически предоставляется возможность выбора;</w:t>
      </w:r>
    </w:p>
    <w:p w:rsidR="00947197" w:rsidRPr="00947197" w:rsidRDefault="00947197" w:rsidP="00947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97">
        <w:rPr>
          <w:rFonts w:ascii="Times New Roman" w:hAnsi="Times New Roman" w:cs="Times New Roman"/>
          <w:sz w:val="28"/>
          <w:szCs w:val="28"/>
        </w:rPr>
        <w:t>•</w:t>
      </w:r>
      <w:r w:rsidRPr="00947197">
        <w:rPr>
          <w:rFonts w:ascii="Times New Roman" w:hAnsi="Times New Roman" w:cs="Times New Roman"/>
          <w:sz w:val="28"/>
          <w:szCs w:val="28"/>
        </w:rPr>
        <w:tab/>
        <w:t>Принцип сотрудничества и сотворчества педагога и воспитанников.</w:t>
      </w:r>
    </w:p>
    <w:p w:rsidR="00947197" w:rsidRPr="00947197" w:rsidRDefault="00947197" w:rsidP="00947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97">
        <w:rPr>
          <w:rFonts w:ascii="Times New Roman" w:hAnsi="Times New Roman" w:cs="Times New Roman"/>
          <w:sz w:val="28"/>
          <w:szCs w:val="28"/>
        </w:rPr>
        <w:t>•</w:t>
      </w:r>
      <w:r w:rsidRPr="00947197">
        <w:rPr>
          <w:rFonts w:ascii="Times New Roman" w:hAnsi="Times New Roman" w:cs="Times New Roman"/>
          <w:sz w:val="28"/>
          <w:szCs w:val="28"/>
        </w:rPr>
        <w:tab/>
        <w:t>Принцип коллективности – командная игра, совместные мероприятия, дружеские взаимоотношения, чувства взаимопомощи.</w:t>
      </w:r>
    </w:p>
    <w:p w:rsidR="00947197" w:rsidRPr="00947197" w:rsidRDefault="00947197" w:rsidP="00947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97">
        <w:rPr>
          <w:rFonts w:ascii="Times New Roman" w:hAnsi="Times New Roman" w:cs="Times New Roman"/>
          <w:sz w:val="28"/>
          <w:szCs w:val="28"/>
        </w:rPr>
        <w:t xml:space="preserve">    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</w:t>
      </w:r>
    </w:p>
    <w:p w:rsidR="00E02C48" w:rsidRDefault="00947197" w:rsidP="00947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97">
        <w:rPr>
          <w:rFonts w:ascii="Times New Roman" w:hAnsi="Times New Roman" w:cs="Times New Roman"/>
          <w:sz w:val="28"/>
          <w:szCs w:val="28"/>
        </w:rPr>
        <w:t xml:space="preserve">   Каждый из перечисленных принципов направлен на достижение результата обучения, овладение дошкольниками</w:t>
      </w:r>
      <w:r>
        <w:rPr>
          <w:rFonts w:ascii="Times New Roman" w:hAnsi="Times New Roman" w:cs="Times New Roman"/>
          <w:sz w:val="28"/>
          <w:szCs w:val="28"/>
        </w:rPr>
        <w:t xml:space="preserve"> правил дорожного движения</w:t>
      </w:r>
      <w:r w:rsidRPr="00947197">
        <w:rPr>
          <w:rFonts w:ascii="Times New Roman" w:hAnsi="Times New Roman" w:cs="Times New Roman"/>
          <w:sz w:val="28"/>
          <w:szCs w:val="28"/>
        </w:rPr>
        <w:t xml:space="preserve">. Это позволяет рассчитывать на проявление у детей устойчивого интереса к занятиям, появление умений выстраивать внутренний план действий, развивать пространственное </w:t>
      </w:r>
      <w:r>
        <w:rPr>
          <w:rFonts w:ascii="Times New Roman" w:hAnsi="Times New Roman" w:cs="Times New Roman"/>
          <w:sz w:val="28"/>
          <w:szCs w:val="28"/>
        </w:rPr>
        <w:t>воображение, целеустремленность</w:t>
      </w:r>
      <w:r w:rsidRPr="00947197">
        <w:rPr>
          <w:rFonts w:ascii="Times New Roman" w:hAnsi="Times New Roman" w:cs="Times New Roman"/>
          <w:sz w:val="28"/>
          <w:szCs w:val="28"/>
        </w:rPr>
        <w:t>.</w:t>
      </w:r>
    </w:p>
    <w:p w:rsidR="00947197" w:rsidRPr="00947197" w:rsidRDefault="00947197" w:rsidP="0094719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471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Педагогические технологии.</w:t>
      </w:r>
    </w:p>
    <w:p w:rsidR="00947197" w:rsidRPr="00947197" w:rsidRDefault="00947197" w:rsidP="0094719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9471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игровая технология.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легче усваиваются в специфической для дошкольников деятельности, а именно в игре. Важное значение при изучении курса имеет специально организованная игровая деятельность, использование приема обыгрывания учебных заданий, создания игровых ситуаций. Широко используем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экскурсии по улицам города, целевые прогулки на пешеходный переход, 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>занимательные задачи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проблемные игровые ситуации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>, которые очень интересны детям.</w:t>
      </w:r>
      <w:r w:rsidRPr="009471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947197" w:rsidRPr="00947197" w:rsidRDefault="00947197" w:rsidP="00947197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555555"/>
          <w:sz w:val="28"/>
          <w:szCs w:val="28"/>
          <w:lang w:eastAsia="ru-RU"/>
        </w:rPr>
      </w:pPr>
      <w:r w:rsidRPr="009471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Используем  следующие игровые приёмы</w:t>
      </w:r>
    </w:p>
    <w:p w:rsidR="00947197" w:rsidRPr="00947197" w:rsidRDefault="00947197" w:rsidP="00947197">
      <w:pPr>
        <w:numPr>
          <w:ilvl w:val="0"/>
          <w:numId w:val="44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color w:val="555555"/>
          <w:sz w:val="28"/>
          <w:szCs w:val="28"/>
          <w:lang w:eastAsia="ru-RU"/>
        </w:rPr>
      </w:pP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игровая мотивация, побуждение к действию (в том числе мыслительной деятельности);</w:t>
      </w:r>
    </w:p>
    <w:p w:rsidR="00947197" w:rsidRPr="00947197" w:rsidRDefault="00947197" w:rsidP="00947197">
      <w:pPr>
        <w:numPr>
          <w:ilvl w:val="0"/>
          <w:numId w:val="44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color w:val="555555"/>
          <w:sz w:val="28"/>
          <w:szCs w:val="28"/>
          <w:lang w:eastAsia="ru-RU"/>
        </w:rPr>
      </w:pP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>пальчиковая гимнастика (стимулирует активность мозга, является прекрасным речевым материалом);</w:t>
      </w:r>
    </w:p>
    <w:p w:rsidR="00947197" w:rsidRPr="00947197" w:rsidRDefault="00947197" w:rsidP="00947197">
      <w:pPr>
        <w:numPr>
          <w:ilvl w:val="0"/>
          <w:numId w:val="44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color w:val="555555"/>
          <w:sz w:val="28"/>
          <w:szCs w:val="28"/>
          <w:lang w:eastAsia="ru-RU"/>
        </w:rPr>
      </w:pP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элементы драматизации (в том числе сказки сочинённые самими детьми) </w:t>
      </w:r>
      <w:proofErr w:type="gramStart"/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>–д</w:t>
      </w:r>
      <w:proofErr w:type="gramEnd"/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>ля повышения интереса детей к подаваемому материалу, создания эмоционального фона;</w:t>
      </w:r>
    </w:p>
    <w:p w:rsidR="00947197" w:rsidRPr="00947197" w:rsidRDefault="00947197" w:rsidP="00947197">
      <w:pPr>
        <w:numPr>
          <w:ilvl w:val="0"/>
          <w:numId w:val="44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color w:val="555555"/>
          <w:sz w:val="28"/>
          <w:szCs w:val="28"/>
          <w:lang w:eastAsia="ru-RU"/>
        </w:rPr>
      </w:pP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>метод предварительной ошибки (очень эффективен, особенно при закреплении материала).</w:t>
      </w:r>
    </w:p>
    <w:p w:rsidR="00947197" w:rsidRPr="00947197" w:rsidRDefault="00947197" w:rsidP="00947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7197" w:rsidRPr="00947197" w:rsidRDefault="00947197" w:rsidP="00947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9471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личностно-ориентированная технология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>. В цент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>е обучения – личность ребенка, обеспечение комфортных условий, бесконфликтных и безопасных условий развития, реализация имеющихся природных потенциалов.  Всю работу строим с учетом индивидуальных особенностей воспитанников (подбор игр осуществляем, ориентируясь на уровень умственного и нравственно-волевого развития, проявления активности), таким образом, создаем ситуацию успеха для каждого ребенка, что позволяет создать устойчивый интерес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изучаемому материалу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47197" w:rsidRPr="00947197" w:rsidRDefault="00947197" w:rsidP="00947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1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технология сотрудничества.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Процесс обучения строится через равенство в отношениях педагога с ребенком, партнерство в системе взаимоотношений «взрослый – ребенок».</w:t>
      </w:r>
    </w:p>
    <w:p w:rsidR="00947197" w:rsidRPr="00947197" w:rsidRDefault="00947197" w:rsidP="00947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1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-здоровьесберегающие технологии.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Обеспечение комфортного психологического климата, продолжительность занятия с учетом возраста детей, смена видов деятельности в процессе занятия, подбор мебели с учетом антропометрических данных группы, учет индивидуальных особенностей детей.</w:t>
      </w:r>
    </w:p>
    <w:p w:rsidR="00947197" w:rsidRPr="00947197" w:rsidRDefault="00947197" w:rsidP="00947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9471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информационно-коммуникационные технологии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Использование мультимедийных презентаций, игр-путешествий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улицам города 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>с помощью ноутбука, позволяет познакомить с информацией на экране в игровой форме, вызвать интерес.</w:t>
      </w:r>
    </w:p>
    <w:p w:rsidR="00947197" w:rsidRPr="00947197" w:rsidRDefault="00947197" w:rsidP="009471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7197" w:rsidRPr="00947197" w:rsidRDefault="00947197" w:rsidP="0094719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471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Методы обучения:</w:t>
      </w:r>
    </w:p>
    <w:p w:rsidR="00947197" w:rsidRPr="00947197" w:rsidRDefault="00947197" w:rsidP="00947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9471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словесные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беседа,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чтение художественной литературы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>, сказочных историй; рассуждение, диалог, обсуждение; разъяснение правил игры закономерностей);</w:t>
      </w:r>
    </w:p>
    <w:p w:rsidR="00947197" w:rsidRPr="00947197" w:rsidRDefault="00947197" w:rsidP="0094719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9471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практические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947197">
        <w:rPr>
          <w:rFonts w:ascii="Times New Roman" w:eastAsia="Calibri" w:hAnsi="Times New Roman" w:cs="Times New Roman"/>
          <w:sz w:val="28"/>
          <w:szCs w:val="28"/>
        </w:rPr>
        <w:t>демонстрация показа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действий в различных ситуациях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>),</w:t>
      </w:r>
    </w:p>
    <w:p w:rsidR="00947197" w:rsidRPr="00947197" w:rsidRDefault="00947197" w:rsidP="0094719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9471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игровые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практическая игра,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сюжетно-ролевая игра, </w:t>
      </w:r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дидактическая и подвижная 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>игра, дидактические игры, упражнения);</w:t>
      </w:r>
    </w:p>
    <w:p w:rsidR="00947197" w:rsidRPr="00947197" w:rsidRDefault="00947197" w:rsidP="0094719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</w:t>
      </w:r>
      <w:r w:rsidRPr="009471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методы наглядной передачи информации и зрительного восприятия информации: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демонстрация наглядных пособий (показ педагогом и детьми вариантов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поведения в определенных ситуациях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947197" w:rsidRPr="00947197" w:rsidRDefault="00947197" w:rsidP="0094719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1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-методы передачи информации с помощью практической деятельности: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 над теоретическим материалом, решение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игровых ситуаций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47197" w:rsidRPr="00947197" w:rsidRDefault="00947197" w:rsidP="0094719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1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аналитические методы:</w:t>
      </w:r>
      <w:r w:rsidRPr="009471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наблюдение, анализ действий, самоанализ выполненной работы, самоконтроль и самооценка.</w:t>
      </w:r>
    </w:p>
    <w:p w:rsidR="00947197" w:rsidRPr="00947197" w:rsidRDefault="00947197" w:rsidP="00947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197">
        <w:rPr>
          <w:rFonts w:ascii="Calibri" w:eastAsia="Calibri" w:hAnsi="Calibri" w:cs="Times New Roman"/>
        </w:rPr>
        <w:t xml:space="preserve">     </w:t>
      </w:r>
      <w:r w:rsidRPr="00947197">
        <w:rPr>
          <w:rFonts w:ascii="Times New Roman" w:eastAsia="Calibri" w:hAnsi="Times New Roman" w:cs="Times New Roman"/>
          <w:sz w:val="28"/>
          <w:szCs w:val="28"/>
        </w:rPr>
        <w:t>На начальном этапе преобладают игровой</w:t>
      </w:r>
      <w:r w:rsidRPr="00947197">
        <w:rPr>
          <w:rFonts w:ascii="Times New Roman" w:eastAsia="Calibri" w:hAnsi="Times New Roman" w:cs="Times New Roman"/>
          <w:b/>
          <w:sz w:val="28"/>
          <w:szCs w:val="28"/>
        </w:rPr>
        <w:t>, наглядно-образный и репродуктивный методы</w:t>
      </w:r>
      <w:r w:rsidRPr="00947197">
        <w:rPr>
          <w:rFonts w:ascii="Times New Roman" w:eastAsia="Calibri" w:hAnsi="Times New Roman" w:cs="Times New Roman"/>
          <w:sz w:val="28"/>
          <w:szCs w:val="28"/>
        </w:rPr>
        <w:t>.  Они применяются при знакомстве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правилами дорожного движения, видами транспорта, дорожными знаками</w:t>
      </w:r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, обучении правилам игры. </w:t>
      </w:r>
    </w:p>
    <w:p w:rsidR="00947197" w:rsidRPr="00947197" w:rsidRDefault="00947197" w:rsidP="00947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47197">
        <w:rPr>
          <w:rFonts w:ascii="Times New Roman" w:eastAsia="Calibri" w:hAnsi="Times New Roman" w:cs="Times New Roman"/>
          <w:b/>
          <w:sz w:val="28"/>
          <w:szCs w:val="28"/>
        </w:rPr>
        <w:t>Метод проблемного изложения</w:t>
      </w:r>
      <w:r w:rsidRPr="00947197">
        <w:rPr>
          <w:rFonts w:ascii="Times New Roman" w:eastAsia="Calibri" w:hAnsi="Times New Roman" w:cs="Times New Roman"/>
          <w:sz w:val="28"/>
          <w:szCs w:val="28"/>
        </w:rPr>
        <w:t>. Разбор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проблемных (игровых) ситуаций</w:t>
      </w:r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, творческое их осмысление помогает ребенку выработать свой собственный подход к игре, стремление к самостоятельному поиску ответа. </w:t>
      </w:r>
    </w:p>
    <w:p w:rsidR="00947197" w:rsidRPr="00947197" w:rsidRDefault="00947197" w:rsidP="00947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    Использование этих методов предусматривает, прежде всего, обеспечение </w:t>
      </w:r>
    </w:p>
    <w:p w:rsidR="00947197" w:rsidRPr="00947197" w:rsidRDefault="00947197" w:rsidP="00947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самостоятельности детей в поисках решения самых разнообразных задач. </w:t>
      </w:r>
    </w:p>
    <w:p w:rsidR="00947197" w:rsidRPr="00947197" w:rsidRDefault="00947197" w:rsidP="0094719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197">
        <w:rPr>
          <w:rFonts w:ascii="Times New Roman" w:eastAsia="Calibri" w:hAnsi="Times New Roman" w:cs="Times New Roman"/>
          <w:b/>
          <w:sz w:val="28"/>
          <w:szCs w:val="28"/>
        </w:rPr>
        <w:t>Комплекс приемов:</w:t>
      </w:r>
    </w:p>
    <w:p w:rsidR="00947197" w:rsidRPr="00947197" w:rsidRDefault="00947197" w:rsidP="00947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47197">
        <w:rPr>
          <w:rFonts w:ascii="MS Mincho" w:eastAsia="MS Mincho" w:hAnsi="MS Mincho" w:cs="MS Mincho" w:hint="eastAsia"/>
          <w:sz w:val="28"/>
          <w:szCs w:val="28"/>
        </w:rPr>
        <w:t>✓</w:t>
      </w:r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  приемы</w:t>
      </w:r>
      <w:proofErr w:type="gramEnd"/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 формирования и активизации отдельных операций мышления, внимания, памяти, восприятия, воображения (иллюстрирование, демонстрация); </w:t>
      </w:r>
    </w:p>
    <w:p w:rsidR="00947197" w:rsidRPr="00947197" w:rsidRDefault="00947197" w:rsidP="00947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47197">
        <w:rPr>
          <w:rFonts w:ascii="MS Mincho" w:eastAsia="MS Mincho" w:hAnsi="MS Mincho" w:cs="MS Mincho" w:hint="eastAsia"/>
          <w:sz w:val="28"/>
          <w:szCs w:val="28"/>
        </w:rPr>
        <w:t>✓</w:t>
      </w:r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  приемы</w:t>
      </w:r>
      <w:proofErr w:type="gramEnd"/>
      <w:r w:rsidRPr="00947197">
        <w:rPr>
          <w:rFonts w:ascii="Times New Roman" w:eastAsia="Calibri" w:hAnsi="Times New Roman" w:cs="Times New Roman"/>
          <w:sz w:val="28"/>
          <w:szCs w:val="28"/>
        </w:rPr>
        <w:t>, способствующие созданию проблемных, поисковых ситуаций в</w:t>
      </w:r>
    </w:p>
    <w:p w:rsidR="00947197" w:rsidRPr="00947197" w:rsidRDefault="00947197" w:rsidP="00947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мыслительной деятельности воспитанников (проблемный вопрос, проблемная ситуация); </w:t>
      </w:r>
    </w:p>
    <w:p w:rsidR="00947197" w:rsidRPr="00947197" w:rsidRDefault="00947197" w:rsidP="00947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197">
        <w:rPr>
          <w:rFonts w:ascii="MS Mincho" w:eastAsia="MS Mincho" w:hAnsi="MS Mincho" w:cs="MS Mincho" w:hint="eastAsia"/>
          <w:sz w:val="28"/>
          <w:szCs w:val="28"/>
        </w:rPr>
        <w:t>✓</w:t>
      </w:r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 приемы, активизирующие эмоции воспитанников (игра, имитация); </w:t>
      </w:r>
    </w:p>
    <w:p w:rsidR="00947197" w:rsidRPr="00947197" w:rsidRDefault="00947197" w:rsidP="00947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197">
        <w:rPr>
          <w:rFonts w:ascii="MS Mincho" w:eastAsia="MS Mincho" w:hAnsi="MS Mincho" w:cs="MS Mincho" w:hint="eastAsia"/>
          <w:sz w:val="28"/>
          <w:szCs w:val="28"/>
        </w:rPr>
        <w:t>✓</w:t>
      </w:r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 приемы контроля, сам</w:t>
      </w:r>
      <w:r w:rsidR="001A7F8D">
        <w:rPr>
          <w:rFonts w:ascii="Times New Roman" w:eastAsia="Calibri" w:hAnsi="Times New Roman" w:cs="Times New Roman"/>
          <w:sz w:val="28"/>
          <w:szCs w:val="28"/>
        </w:rPr>
        <w:t>оконтроля (самостоятельные игры</w:t>
      </w:r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947197" w:rsidRPr="00947197" w:rsidRDefault="00947197" w:rsidP="00947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197">
        <w:rPr>
          <w:rFonts w:ascii="MS Mincho" w:eastAsia="MS Mincho" w:hAnsi="MS Mincho" w:cs="MS Mincho" w:hint="eastAsia"/>
          <w:sz w:val="28"/>
          <w:szCs w:val="28"/>
        </w:rPr>
        <w:t>✓</w:t>
      </w:r>
      <w:r w:rsidRPr="00947197">
        <w:rPr>
          <w:rFonts w:ascii="Times New Roman" w:eastAsia="Calibri" w:hAnsi="Times New Roman" w:cs="Times New Roman"/>
          <w:sz w:val="28"/>
          <w:szCs w:val="28"/>
        </w:rPr>
        <w:t xml:space="preserve"> приемы управления межличностными отношениями (совместное нахождение лучшего решения и т.д.).</w:t>
      </w:r>
    </w:p>
    <w:p w:rsidR="00094FCE" w:rsidRPr="00094FCE" w:rsidRDefault="00094FCE" w:rsidP="00094F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CE">
        <w:t xml:space="preserve">      </w:t>
      </w:r>
      <w:r w:rsidRPr="00094FCE">
        <w:rPr>
          <w:rFonts w:ascii="Times New Roman" w:hAnsi="Times New Roman" w:cs="Times New Roman"/>
          <w:sz w:val="28"/>
          <w:szCs w:val="28"/>
        </w:rPr>
        <w:t xml:space="preserve">При построении системы работы по изучению дошкольниками ПДД  учитывались  </w:t>
      </w:r>
      <w:r w:rsidRPr="00094FCE">
        <w:rPr>
          <w:rFonts w:ascii="Times New Roman" w:hAnsi="Times New Roman" w:cs="Times New Roman"/>
          <w:b/>
          <w:sz w:val="28"/>
          <w:szCs w:val="28"/>
        </w:rPr>
        <w:t>три аспекта взаимодействия ребенка с транспортом:</w:t>
      </w:r>
    </w:p>
    <w:p w:rsidR="00094FCE" w:rsidRPr="00094FCE" w:rsidRDefault="00094FCE" w:rsidP="00094F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Ребенок – пешеход.</w:t>
      </w:r>
    </w:p>
    <w:p w:rsidR="00094FCE" w:rsidRPr="00094FCE" w:rsidRDefault="00094FCE" w:rsidP="00094F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Ребенок – пассажир городского транспорта.</w:t>
      </w:r>
    </w:p>
    <w:p w:rsidR="00094FCE" w:rsidRPr="00094FCE" w:rsidRDefault="00094FCE" w:rsidP="00094F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CE">
        <w:rPr>
          <w:rFonts w:ascii="Times New Roman" w:hAnsi="Times New Roman" w:cs="Times New Roman"/>
          <w:sz w:val="28"/>
          <w:szCs w:val="28"/>
        </w:rPr>
        <w:t>Ребенок – водитель детских транспортных средств (велосипед, снегокат, санки, ролики и др.)</w:t>
      </w:r>
    </w:p>
    <w:p w:rsidR="00781E30" w:rsidRPr="00781E30" w:rsidRDefault="00781E30" w:rsidP="00781E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по проведению занятий:</w:t>
      </w:r>
    </w:p>
    <w:p w:rsidR="00781E30" w:rsidRPr="00781E30" w:rsidRDefault="00781E30" w:rsidP="00781E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30">
        <w:rPr>
          <w:rFonts w:ascii="Times New Roman" w:eastAsia="Times New Roman" w:hAnsi="Times New Roman" w:cs="Times New Roman"/>
          <w:sz w:val="28"/>
          <w:szCs w:val="28"/>
          <w:lang w:eastAsia="ru-RU"/>
        </w:rPr>
        <w:t>- атмосфера доброжелательности,</w:t>
      </w:r>
    </w:p>
    <w:p w:rsidR="00781E30" w:rsidRPr="00781E30" w:rsidRDefault="00781E30" w:rsidP="00781E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материала от простого к сложному,</w:t>
      </w:r>
    </w:p>
    <w:p w:rsidR="00781E30" w:rsidRPr="00781E30" w:rsidRDefault="00781E30" w:rsidP="00781E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смена видов деятельности: от теории к практике, от бесед и рассказов к игре,</w:t>
      </w:r>
    </w:p>
    <w:p w:rsidR="00781E30" w:rsidRPr="00781E30" w:rsidRDefault="00781E30" w:rsidP="00781E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3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индивидуально-дифференцированный подход к каждому воспитаннику,</w:t>
      </w:r>
    </w:p>
    <w:p w:rsidR="00781E30" w:rsidRPr="00781E30" w:rsidRDefault="00781E30" w:rsidP="00781E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доступность и эстетичность наглядного материала.</w:t>
      </w:r>
    </w:p>
    <w:p w:rsidR="00781E30" w:rsidRPr="00781E30" w:rsidRDefault="00781E30" w:rsidP="00781E3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E30" w:rsidRPr="00781E30" w:rsidRDefault="00781E30" w:rsidP="00781E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обеспечение.</w:t>
      </w:r>
    </w:p>
    <w:p w:rsidR="00781E30" w:rsidRPr="00781E30" w:rsidRDefault="00781E30" w:rsidP="00781E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 подготовке  педагог широко использует интернет ресурсы, фото- и видеоматериалы.</w:t>
      </w:r>
    </w:p>
    <w:p w:rsidR="00781E30" w:rsidRPr="00781E30" w:rsidRDefault="00781E30" w:rsidP="00781E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E30" w:rsidRPr="00781E30" w:rsidRDefault="00781E30" w:rsidP="00781E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обеспечение.</w:t>
      </w:r>
    </w:p>
    <w:p w:rsidR="00781E30" w:rsidRDefault="00781E30" w:rsidP="00781E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Занятия проводит педагог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образованием</w:t>
      </w:r>
      <w:r w:rsidRPr="0078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1E30" w:rsidRPr="00781E30" w:rsidRDefault="00781E30" w:rsidP="00781E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E30" w:rsidRPr="00781E30" w:rsidRDefault="00781E30" w:rsidP="00781E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E30">
        <w:rPr>
          <w:rFonts w:ascii="Times New Roman" w:eastAsia="Calibri" w:hAnsi="Times New Roman" w:cs="Times New Roman"/>
          <w:b/>
          <w:sz w:val="28"/>
          <w:szCs w:val="28"/>
        </w:rPr>
        <w:t xml:space="preserve">2.4.   Формы представления результатов реализации дополнительной образовательной программы: </w:t>
      </w:r>
      <w:r w:rsidRPr="00781E30">
        <w:rPr>
          <w:rFonts w:ascii="Times New Roman" w:eastAsia="Calibri" w:hAnsi="Times New Roman" w:cs="Times New Roman"/>
          <w:sz w:val="28"/>
          <w:szCs w:val="28"/>
        </w:rPr>
        <w:t>досуги, развлечения.</w:t>
      </w:r>
    </w:p>
    <w:p w:rsidR="00781E30" w:rsidRPr="00781E30" w:rsidRDefault="00781E30" w:rsidP="00781E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1E30" w:rsidRPr="00781E30" w:rsidRDefault="00781E30" w:rsidP="00781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1E30">
        <w:rPr>
          <w:rFonts w:ascii="Times New Roman" w:eastAsia="Calibri" w:hAnsi="Times New Roman" w:cs="Times New Roman"/>
          <w:b/>
          <w:sz w:val="28"/>
          <w:szCs w:val="28"/>
        </w:rPr>
        <w:t>2.5. ФОРМЫ мониторинга освоения программы.</w:t>
      </w:r>
    </w:p>
    <w:p w:rsidR="00781E30" w:rsidRPr="00781E30" w:rsidRDefault="00781E30" w:rsidP="00781E30">
      <w:pPr>
        <w:tabs>
          <w:tab w:val="left" w:pos="55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1E30">
        <w:rPr>
          <w:rFonts w:ascii="Times New Roman" w:eastAsia="Calibri" w:hAnsi="Times New Roman" w:cs="Times New Roman"/>
          <w:b/>
          <w:sz w:val="28"/>
          <w:szCs w:val="28"/>
        </w:rPr>
        <w:t>Методы определения результативности:</w:t>
      </w:r>
    </w:p>
    <w:p w:rsidR="00781E30" w:rsidRPr="00781E30" w:rsidRDefault="00781E30" w:rsidP="00781E30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81E30">
        <w:rPr>
          <w:rFonts w:ascii="Times New Roman" w:eastAsia="Calibri" w:hAnsi="Times New Roman" w:cs="Times New Roman"/>
          <w:sz w:val="28"/>
          <w:szCs w:val="28"/>
        </w:rPr>
        <w:t>- педагогическое наблюдение;</w:t>
      </w:r>
    </w:p>
    <w:p w:rsidR="00781E30" w:rsidRPr="00781E30" w:rsidRDefault="00781E30" w:rsidP="00781E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E30">
        <w:rPr>
          <w:rFonts w:ascii="Times New Roman" w:eastAsia="Calibri" w:hAnsi="Times New Roman" w:cs="Times New Roman"/>
          <w:sz w:val="28"/>
          <w:szCs w:val="28"/>
        </w:rPr>
        <w:t>- педагогический анализ активности детей на занятии, участие в мероприятиях (</w:t>
      </w:r>
      <w:r w:rsidR="00007E04">
        <w:rPr>
          <w:rFonts w:ascii="Times New Roman" w:eastAsia="Calibri" w:hAnsi="Times New Roman" w:cs="Times New Roman"/>
          <w:sz w:val="28"/>
          <w:szCs w:val="28"/>
        </w:rPr>
        <w:t>игра с применением знаний правил дорожного движения на площадке ГИБДД, решение проблемных (игровых) ситуаций</w:t>
      </w:r>
      <w:r w:rsidRPr="00781E30">
        <w:rPr>
          <w:rFonts w:ascii="Times New Roman" w:eastAsia="Calibri" w:hAnsi="Times New Roman" w:cs="Times New Roman"/>
          <w:sz w:val="28"/>
          <w:szCs w:val="28"/>
        </w:rPr>
        <w:t>).</w:t>
      </w:r>
    </w:p>
    <w:tbl>
      <w:tblPr>
        <w:tblStyle w:val="3"/>
        <w:tblW w:w="0" w:type="auto"/>
        <w:tblLook w:val="04A0"/>
      </w:tblPr>
      <w:tblGrid>
        <w:gridCol w:w="3114"/>
        <w:gridCol w:w="3097"/>
        <w:gridCol w:w="3134"/>
      </w:tblGrid>
      <w:tr w:rsidR="00781E30" w:rsidRPr="00781E30" w:rsidTr="00007E04">
        <w:tc>
          <w:tcPr>
            <w:tcW w:w="3114" w:type="dxa"/>
          </w:tcPr>
          <w:p w:rsidR="00781E30" w:rsidRPr="00781E30" w:rsidRDefault="00781E30" w:rsidP="00781E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1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097" w:type="dxa"/>
          </w:tcPr>
          <w:p w:rsidR="00781E30" w:rsidRPr="00781E30" w:rsidRDefault="00781E30" w:rsidP="00781E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1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контроля</w:t>
            </w:r>
          </w:p>
        </w:tc>
        <w:tc>
          <w:tcPr>
            <w:tcW w:w="3134" w:type="dxa"/>
          </w:tcPr>
          <w:p w:rsidR="00781E30" w:rsidRPr="00781E30" w:rsidRDefault="00781E30" w:rsidP="00781E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1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781E30" w:rsidRPr="00781E30" w:rsidTr="00007E04">
        <w:tc>
          <w:tcPr>
            <w:tcW w:w="3114" w:type="dxa"/>
          </w:tcPr>
          <w:p w:rsidR="00781E30" w:rsidRPr="00781E30" w:rsidRDefault="00781E30" w:rsidP="00781E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E30">
              <w:rPr>
                <w:rFonts w:ascii="Times New Roman" w:eastAsia="Calibri" w:hAnsi="Times New Roman" w:cs="Times New Roman"/>
                <w:sz w:val="28"/>
                <w:szCs w:val="28"/>
              </w:rPr>
              <w:t>В начале учебного года, при поступлении</w:t>
            </w:r>
          </w:p>
        </w:tc>
        <w:tc>
          <w:tcPr>
            <w:tcW w:w="3097" w:type="dxa"/>
          </w:tcPr>
          <w:p w:rsidR="00781E30" w:rsidRPr="00781E30" w:rsidRDefault="00781E30" w:rsidP="00781E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E30">
              <w:rPr>
                <w:rFonts w:ascii="Times New Roman" w:eastAsia="Calibri" w:hAnsi="Times New Roman" w:cs="Times New Roman"/>
                <w:sz w:val="28"/>
                <w:szCs w:val="28"/>
              </w:rPr>
              <w:t>Вводный контроль</w:t>
            </w:r>
          </w:p>
        </w:tc>
        <w:tc>
          <w:tcPr>
            <w:tcW w:w="3134" w:type="dxa"/>
          </w:tcPr>
          <w:p w:rsidR="00781E30" w:rsidRPr="00781E30" w:rsidRDefault="00781E30" w:rsidP="00781E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E30">
              <w:rPr>
                <w:rFonts w:ascii="Times New Roman" w:eastAsia="Calibri" w:hAnsi="Times New Roman" w:cs="Times New Roman"/>
                <w:sz w:val="28"/>
                <w:szCs w:val="28"/>
              </w:rPr>
              <w:t>Беседа, опрос</w:t>
            </w:r>
          </w:p>
        </w:tc>
      </w:tr>
      <w:tr w:rsidR="00781E30" w:rsidRPr="00781E30" w:rsidTr="00007E04">
        <w:tc>
          <w:tcPr>
            <w:tcW w:w="3114" w:type="dxa"/>
          </w:tcPr>
          <w:p w:rsidR="00781E30" w:rsidRPr="00781E30" w:rsidRDefault="00781E30" w:rsidP="00781E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E30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 всего учебного года</w:t>
            </w:r>
          </w:p>
        </w:tc>
        <w:tc>
          <w:tcPr>
            <w:tcW w:w="3097" w:type="dxa"/>
          </w:tcPr>
          <w:p w:rsidR="00781E30" w:rsidRPr="00781E30" w:rsidRDefault="00781E30" w:rsidP="00781E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E30">
              <w:rPr>
                <w:rFonts w:ascii="Times New Roman" w:eastAsia="Calibri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134" w:type="dxa"/>
          </w:tcPr>
          <w:p w:rsidR="00781E30" w:rsidRPr="00781E30" w:rsidRDefault="00781E30" w:rsidP="00781E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E3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781E30" w:rsidRPr="00781E30" w:rsidTr="00007E04">
        <w:tc>
          <w:tcPr>
            <w:tcW w:w="3114" w:type="dxa"/>
          </w:tcPr>
          <w:p w:rsidR="00781E30" w:rsidRPr="00781E30" w:rsidRDefault="00781E30" w:rsidP="00781E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E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конце обучения </w:t>
            </w:r>
          </w:p>
        </w:tc>
        <w:tc>
          <w:tcPr>
            <w:tcW w:w="3097" w:type="dxa"/>
          </w:tcPr>
          <w:p w:rsidR="00781E30" w:rsidRPr="00781E30" w:rsidRDefault="00781E30" w:rsidP="00781E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E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Итоговый </w:t>
            </w:r>
          </w:p>
        </w:tc>
        <w:tc>
          <w:tcPr>
            <w:tcW w:w="3134" w:type="dxa"/>
          </w:tcPr>
          <w:p w:rsidR="00781E30" w:rsidRPr="00781E30" w:rsidRDefault="00007E04" w:rsidP="00781E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 с применением знаний правил дорожного движения на площадке ГИБДД, решение проблемных (игровых) ситуаций</w:t>
            </w:r>
          </w:p>
        </w:tc>
      </w:tr>
    </w:tbl>
    <w:p w:rsidR="00781E30" w:rsidRPr="00781E30" w:rsidRDefault="00781E30" w:rsidP="00781E3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81E30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781E30" w:rsidRDefault="00781E30" w:rsidP="00781E3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E30">
        <w:rPr>
          <w:rFonts w:ascii="Times New Roman" w:eastAsia="Calibri" w:hAnsi="Times New Roman" w:cs="Times New Roman"/>
          <w:sz w:val="28"/>
          <w:szCs w:val="28"/>
        </w:rPr>
        <w:t xml:space="preserve">    Наблюдение за формированием ряда личностных характеристик ребенка проходит на каждом занятии – важно отмечать не только теоретические и практические достижения каждого ребенка, но и отмечать положительные изменения в развитии волевых, психических, нравственных качеств, трудолюбии.</w:t>
      </w:r>
    </w:p>
    <w:p w:rsidR="00D31FCE" w:rsidRPr="00D31FCE" w:rsidRDefault="00D31FCE" w:rsidP="00D31F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1FCE">
        <w:rPr>
          <w:rFonts w:ascii="Times New Roman" w:eastAsia="Calibri" w:hAnsi="Times New Roman" w:cs="Times New Roman"/>
          <w:b/>
          <w:sz w:val="28"/>
          <w:szCs w:val="28"/>
        </w:rPr>
        <w:t>2.6. Оценочные материалы.</w:t>
      </w:r>
    </w:p>
    <w:p w:rsidR="00D31FCE" w:rsidRPr="00D31FCE" w:rsidRDefault="00D31FCE" w:rsidP="00D31F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1FCE">
        <w:rPr>
          <w:rFonts w:ascii="Times New Roman" w:eastAsia="Calibri" w:hAnsi="Times New Roman" w:cs="Times New Roman"/>
          <w:b/>
          <w:sz w:val="28"/>
          <w:szCs w:val="28"/>
        </w:rPr>
        <w:t>Младшая группа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tab/>
      </w:r>
      <w:r w:rsidRPr="00D31FCE">
        <w:rPr>
          <w:rFonts w:ascii="Times New Roman" w:hAnsi="Times New Roman" w:cs="Times New Roman"/>
          <w:sz w:val="28"/>
          <w:szCs w:val="28"/>
        </w:rPr>
        <w:t>Дети должны: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31FCE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D31FCE">
        <w:rPr>
          <w:rFonts w:ascii="Times New Roman" w:hAnsi="Times New Roman" w:cs="Times New Roman"/>
          <w:sz w:val="28"/>
          <w:szCs w:val="28"/>
        </w:rPr>
        <w:t xml:space="preserve"> как работает светофор (называть его сигналы), при каком сигнале можно переходить проезжую часть;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- владеть понятиями: водитель, пассажир, пешеход; использовать их в речи;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lastRenderedPageBreak/>
        <w:t>- знать названия транспортных средств: легковой автомобиль; машины: грузовая, «скорая помощь», пожарная; трамвай, автобус, поезд;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- иметь представление, что такое проезжая часть, тротуар.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FCE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Полученные в младшей группе знания, умения, навыки необходимо расширить и дополнить.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Дети должны: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- называть все сигналы светофора и рассказывать об их значении: красный, желтый – стой, зеленый – «убедись в безопасности и иди»;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- узнавать разные виды транспорта; уметь классифицировать их: водный, воздушный, наземный;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- называть правила поведения в транспорте, на улице;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- знать, где можно переходить проезжую часть.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FCE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К полученным в средне группе знаниям, умениям и навыкам необходимо добавить следующие.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Дети должны: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- знать дорожные знаки: «Пешеходный переход», «Движение пешеходов запрещено», «Дети», «Остановка трамвая», «Пункт медицинской помощи», «Пункт питания», «Место стоянки», «Дорожные работы», «Въезд запрещен»;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-  иметь представления об основных правилах дорожного движения;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- узнавать разные виды транспорта, уметь объяснять их назначение;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- называть правила поведения в транспорте, на проезжей части.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FCE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Приобретенные ранее знания, умения и навыки по правилам дорожного движения необходимо пополнить, закрепить и расширить, добавив новые понятия.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Дети должны: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- уметь решать проблемные ситуации, возникающие на проезжей части и во дворе;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- узнавать разные виды транспорта, уметь классифицировать: пассажирский, строительный, военный;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- иметь представление о работе регулировщика и его функциях;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1FCE">
        <w:rPr>
          <w:rFonts w:ascii="Times New Roman" w:hAnsi="Times New Roman" w:cs="Times New Roman"/>
          <w:sz w:val="28"/>
          <w:szCs w:val="28"/>
        </w:rPr>
        <w:t>- уметь классифицировать дорожные знаки: предупреждающие, запрещающие, информационно-указательные.</w:t>
      </w:r>
    </w:p>
    <w:p w:rsidR="00D31FCE" w:rsidRPr="00D31FCE" w:rsidRDefault="00D31FCE" w:rsidP="00D31F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1FCE" w:rsidRDefault="00D31FCE" w:rsidP="00781E3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1AA" w:rsidRDefault="003151AA" w:rsidP="00781E3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1AA" w:rsidRDefault="003151AA" w:rsidP="00781E3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1AA" w:rsidRDefault="003151AA" w:rsidP="00781E3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1AA" w:rsidRPr="00781E30" w:rsidRDefault="003151AA" w:rsidP="00781E3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1FCE" w:rsidRPr="00D31FCE" w:rsidRDefault="00D31FCE" w:rsidP="00D31FC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1FC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СПИСОК ИСТОЧНИКОВ</w:t>
      </w:r>
    </w:p>
    <w:p w:rsidR="00947197" w:rsidRDefault="008D2B4A" w:rsidP="00947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Старцева</w:t>
      </w:r>
      <w:r w:rsidRPr="008D2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О.Ю.  «Школа дорожных наук: профилактика детского дорожно-транспортного травматизма». – М.: ТЦ Сфера, 2008.</w:t>
      </w:r>
    </w:p>
    <w:p w:rsidR="008D2B4A" w:rsidRDefault="008D2B4A" w:rsidP="008D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Старцева</w:t>
      </w:r>
      <w:r w:rsidRPr="008D2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О.Ю.  «Школа дорожных наук: дошкольникам о правилах дорожного движения»</w:t>
      </w:r>
      <w:r w:rsidRPr="008D2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М.: ТЦ Сфера, 2012.</w:t>
      </w:r>
    </w:p>
    <w:p w:rsidR="008D2B4A" w:rsidRDefault="008D2B4A" w:rsidP="008D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 «Как научить детей ПДД?». – СПб.: ООО «Издательство –Пресс», 2011.</w:t>
      </w:r>
    </w:p>
    <w:p w:rsidR="003151AA" w:rsidRDefault="003151AA" w:rsidP="008D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«Правила и безопасность дорожного движения».- М.: «Издательство Скрипторий 2003», 2005.</w:t>
      </w:r>
    </w:p>
    <w:p w:rsidR="003151AA" w:rsidRDefault="003151AA" w:rsidP="008D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Г.Д., Мартынова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Э.Г. «Правила дорожного движения для детей 3-7 лет». – Волгоград: Учитель, 2013.</w:t>
      </w:r>
    </w:p>
    <w:p w:rsidR="003151AA" w:rsidRDefault="003151AA" w:rsidP="008D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«Правила дорожного движения для детей»/Авт.-сост. Вера Надеждина. – М.:АСТ; 2006.</w:t>
      </w:r>
    </w:p>
    <w:p w:rsidR="003151AA" w:rsidRDefault="003151AA" w:rsidP="008D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Т.Ф. «Знакомим дошкольников с правилами дорожного движения: для занятий с детьми 3-7 лет». – М.: Мозаика-Синтез, 2016.</w:t>
      </w:r>
    </w:p>
    <w:p w:rsidR="003151AA" w:rsidRDefault="003151AA" w:rsidP="008D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 «Дошкольникам о правилах дорожного движения». М., «Просвещение», 1978.</w:t>
      </w:r>
    </w:p>
    <w:p w:rsidR="003151AA" w:rsidRDefault="003151AA" w:rsidP="008D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Белая К.Ю. «Формирование основ безопасности у дошкольников».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Мозаикка-Синтез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</w:p>
    <w:p w:rsidR="008D2B4A" w:rsidRPr="005802EF" w:rsidRDefault="008D2B4A" w:rsidP="00947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2B4A" w:rsidRPr="005802EF" w:rsidSect="00367242">
      <w:headerReference w:type="default" r:id="rId8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DC5" w:rsidRDefault="00C91DC5" w:rsidP="00367242">
      <w:pPr>
        <w:spacing w:after="0" w:line="240" w:lineRule="auto"/>
      </w:pPr>
      <w:r>
        <w:separator/>
      </w:r>
    </w:p>
  </w:endnote>
  <w:endnote w:type="continuationSeparator" w:id="0">
    <w:p w:rsidR="00C91DC5" w:rsidRDefault="00C91DC5" w:rsidP="0036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DC5" w:rsidRDefault="00C91DC5" w:rsidP="00367242">
      <w:pPr>
        <w:spacing w:after="0" w:line="240" w:lineRule="auto"/>
      </w:pPr>
      <w:r>
        <w:separator/>
      </w:r>
    </w:p>
  </w:footnote>
  <w:footnote w:type="continuationSeparator" w:id="0">
    <w:p w:rsidR="00C91DC5" w:rsidRDefault="00C91DC5" w:rsidP="0036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8976664"/>
      <w:docPartObj>
        <w:docPartGallery w:val="Page Numbers (Top of Page)"/>
        <w:docPartUnique/>
      </w:docPartObj>
    </w:sdtPr>
    <w:sdtContent>
      <w:p w:rsidR="00947197" w:rsidRDefault="000C72E9" w:rsidP="006A7014">
        <w:pPr>
          <w:pStyle w:val="a4"/>
          <w:jc w:val="right"/>
        </w:pPr>
        <w:r>
          <w:fldChar w:fldCharType="begin"/>
        </w:r>
        <w:r w:rsidR="00947197">
          <w:instrText>PAGE   \* MERGEFORMAT</w:instrText>
        </w:r>
        <w:r>
          <w:fldChar w:fldCharType="separate"/>
        </w:r>
        <w:r w:rsidR="006A701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346"/>
    <w:multiLevelType w:val="hybridMultilevel"/>
    <w:tmpl w:val="48C41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05DCC"/>
    <w:multiLevelType w:val="hybridMultilevel"/>
    <w:tmpl w:val="3CC6C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60F71"/>
    <w:multiLevelType w:val="hybridMultilevel"/>
    <w:tmpl w:val="25C2E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F1A69"/>
    <w:multiLevelType w:val="hybridMultilevel"/>
    <w:tmpl w:val="CA0EF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4253D5"/>
    <w:multiLevelType w:val="hybridMultilevel"/>
    <w:tmpl w:val="9514C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747442"/>
    <w:multiLevelType w:val="hybridMultilevel"/>
    <w:tmpl w:val="C002C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444E3E"/>
    <w:multiLevelType w:val="hybridMultilevel"/>
    <w:tmpl w:val="C5304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6D3CE7"/>
    <w:multiLevelType w:val="hybridMultilevel"/>
    <w:tmpl w:val="7760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ED4E61"/>
    <w:multiLevelType w:val="hybridMultilevel"/>
    <w:tmpl w:val="68E0D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CC649B"/>
    <w:multiLevelType w:val="hybridMultilevel"/>
    <w:tmpl w:val="A7F05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1F4ED8"/>
    <w:multiLevelType w:val="hybridMultilevel"/>
    <w:tmpl w:val="FDDEC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936EF0"/>
    <w:multiLevelType w:val="hybridMultilevel"/>
    <w:tmpl w:val="8696A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9A593E"/>
    <w:multiLevelType w:val="hybridMultilevel"/>
    <w:tmpl w:val="C9068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FA3F0D"/>
    <w:multiLevelType w:val="hybridMultilevel"/>
    <w:tmpl w:val="5B2C1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84627"/>
    <w:multiLevelType w:val="hybridMultilevel"/>
    <w:tmpl w:val="1AF47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160F81"/>
    <w:multiLevelType w:val="hybridMultilevel"/>
    <w:tmpl w:val="00484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E912CE"/>
    <w:multiLevelType w:val="hybridMultilevel"/>
    <w:tmpl w:val="DB200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82BC1"/>
    <w:multiLevelType w:val="hybridMultilevel"/>
    <w:tmpl w:val="74D0F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EA7777"/>
    <w:multiLevelType w:val="hybridMultilevel"/>
    <w:tmpl w:val="BAA4A1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F877D6"/>
    <w:multiLevelType w:val="hybridMultilevel"/>
    <w:tmpl w:val="315CF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50725E"/>
    <w:multiLevelType w:val="hybridMultilevel"/>
    <w:tmpl w:val="7BD06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943C4D"/>
    <w:multiLevelType w:val="hybridMultilevel"/>
    <w:tmpl w:val="1E784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E12B92"/>
    <w:multiLevelType w:val="hybridMultilevel"/>
    <w:tmpl w:val="637C0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F46A8D"/>
    <w:multiLevelType w:val="hybridMultilevel"/>
    <w:tmpl w:val="C888B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CA1EF0"/>
    <w:multiLevelType w:val="hybridMultilevel"/>
    <w:tmpl w:val="2BEEA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154955"/>
    <w:multiLevelType w:val="hybridMultilevel"/>
    <w:tmpl w:val="0E2E5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5455D9"/>
    <w:multiLevelType w:val="hybridMultilevel"/>
    <w:tmpl w:val="76F8A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F03B70"/>
    <w:multiLevelType w:val="hybridMultilevel"/>
    <w:tmpl w:val="F0A48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E158B4"/>
    <w:multiLevelType w:val="hybridMultilevel"/>
    <w:tmpl w:val="40127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745B5F"/>
    <w:multiLevelType w:val="hybridMultilevel"/>
    <w:tmpl w:val="4252A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9B564D"/>
    <w:multiLevelType w:val="hybridMultilevel"/>
    <w:tmpl w:val="18A00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057F18"/>
    <w:multiLevelType w:val="hybridMultilevel"/>
    <w:tmpl w:val="2D186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6255CB"/>
    <w:multiLevelType w:val="hybridMultilevel"/>
    <w:tmpl w:val="4F444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655BBB"/>
    <w:multiLevelType w:val="hybridMultilevel"/>
    <w:tmpl w:val="596A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15353C"/>
    <w:multiLevelType w:val="hybridMultilevel"/>
    <w:tmpl w:val="1D28D0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E52FE2"/>
    <w:multiLevelType w:val="hybridMultilevel"/>
    <w:tmpl w:val="439C3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07583A"/>
    <w:multiLevelType w:val="hybridMultilevel"/>
    <w:tmpl w:val="CB7034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70597C"/>
    <w:multiLevelType w:val="hybridMultilevel"/>
    <w:tmpl w:val="74902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EC4473"/>
    <w:multiLevelType w:val="hybridMultilevel"/>
    <w:tmpl w:val="73028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542806"/>
    <w:multiLevelType w:val="hybridMultilevel"/>
    <w:tmpl w:val="2D0C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7B5C1C"/>
    <w:multiLevelType w:val="hybridMultilevel"/>
    <w:tmpl w:val="C624E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334320"/>
    <w:multiLevelType w:val="hybridMultilevel"/>
    <w:tmpl w:val="D430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C37B10"/>
    <w:multiLevelType w:val="hybridMultilevel"/>
    <w:tmpl w:val="D8BC5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1C0E07"/>
    <w:multiLevelType w:val="hybridMultilevel"/>
    <w:tmpl w:val="AE1A8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F752D0"/>
    <w:multiLevelType w:val="hybridMultilevel"/>
    <w:tmpl w:val="5510A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4"/>
  </w:num>
  <w:num w:numId="3">
    <w:abstractNumId w:val="36"/>
  </w:num>
  <w:num w:numId="4">
    <w:abstractNumId w:val="43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8"/>
  </w:num>
  <w:num w:numId="43">
    <w:abstractNumId w:val="13"/>
  </w:num>
  <w:num w:numId="44">
    <w:abstractNumId w:val="21"/>
  </w:num>
  <w:num w:numId="45">
    <w:abstractNumId w:val="33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090"/>
    <w:rsid w:val="00007E04"/>
    <w:rsid w:val="00094FCE"/>
    <w:rsid w:val="00096646"/>
    <w:rsid w:val="000C72E9"/>
    <w:rsid w:val="00110F70"/>
    <w:rsid w:val="00110F8D"/>
    <w:rsid w:val="00131354"/>
    <w:rsid w:val="00160AEF"/>
    <w:rsid w:val="001639EC"/>
    <w:rsid w:val="001A4704"/>
    <w:rsid w:val="001A5EC5"/>
    <w:rsid w:val="001A7F8D"/>
    <w:rsid w:val="001C3613"/>
    <w:rsid w:val="001F207F"/>
    <w:rsid w:val="002372B0"/>
    <w:rsid w:val="0024532D"/>
    <w:rsid w:val="0026672A"/>
    <w:rsid w:val="00276F08"/>
    <w:rsid w:val="002C01F5"/>
    <w:rsid w:val="00301A16"/>
    <w:rsid w:val="003151AA"/>
    <w:rsid w:val="00367242"/>
    <w:rsid w:val="003701F9"/>
    <w:rsid w:val="0039515D"/>
    <w:rsid w:val="003C5D71"/>
    <w:rsid w:val="003D40E8"/>
    <w:rsid w:val="00435DA6"/>
    <w:rsid w:val="0044236D"/>
    <w:rsid w:val="00443F15"/>
    <w:rsid w:val="0046702B"/>
    <w:rsid w:val="00476A44"/>
    <w:rsid w:val="004B67F7"/>
    <w:rsid w:val="004F152D"/>
    <w:rsid w:val="00507740"/>
    <w:rsid w:val="00515BB9"/>
    <w:rsid w:val="005560F0"/>
    <w:rsid w:val="00571892"/>
    <w:rsid w:val="00574FF1"/>
    <w:rsid w:val="005802EF"/>
    <w:rsid w:val="00584B1B"/>
    <w:rsid w:val="005B6B01"/>
    <w:rsid w:val="00621E9C"/>
    <w:rsid w:val="00650BB4"/>
    <w:rsid w:val="0068350E"/>
    <w:rsid w:val="006A7014"/>
    <w:rsid w:val="006F3463"/>
    <w:rsid w:val="007604AD"/>
    <w:rsid w:val="0076580F"/>
    <w:rsid w:val="00781E30"/>
    <w:rsid w:val="00791C5D"/>
    <w:rsid w:val="007C2DD5"/>
    <w:rsid w:val="007C5E36"/>
    <w:rsid w:val="00804C83"/>
    <w:rsid w:val="008212EA"/>
    <w:rsid w:val="00827F7C"/>
    <w:rsid w:val="00847167"/>
    <w:rsid w:val="008760FF"/>
    <w:rsid w:val="00885164"/>
    <w:rsid w:val="008C40F8"/>
    <w:rsid w:val="008D1C94"/>
    <w:rsid w:val="008D2B4A"/>
    <w:rsid w:val="008D3E79"/>
    <w:rsid w:val="008D794C"/>
    <w:rsid w:val="00947197"/>
    <w:rsid w:val="00981C44"/>
    <w:rsid w:val="009A787F"/>
    <w:rsid w:val="009C31D0"/>
    <w:rsid w:val="00A055F6"/>
    <w:rsid w:val="00A46BA2"/>
    <w:rsid w:val="00A63E87"/>
    <w:rsid w:val="00A66296"/>
    <w:rsid w:val="00A75D78"/>
    <w:rsid w:val="00AA403B"/>
    <w:rsid w:val="00B3476A"/>
    <w:rsid w:val="00B40679"/>
    <w:rsid w:val="00BA160E"/>
    <w:rsid w:val="00BD5524"/>
    <w:rsid w:val="00BE1517"/>
    <w:rsid w:val="00C1090A"/>
    <w:rsid w:val="00C143E5"/>
    <w:rsid w:val="00C23DCB"/>
    <w:rsid w:val="00C37979"/>
    <w:rsid w:val="00C91DC5"/>
    <w:rsid w:val="00CF3699"/>
    <w:rsid w:val="00D24191"/>
    <w:rsid w:val="00D31FCE"/>
    <w:rsid w:val="00D343F6"/>
    <w:rsid w:val="00D46483"/>
    <w:rsid w:val="00D83C88"/>
    <w:rsid w:val="00D85FD6"/>
    <w:rsid w:val="00D87D44"/>
    <w:rsid w:val="00DB3494"/>
    <w:rsid w:val="00DE65E1"/>
    <w:rsid w:val="00E02C48"/>
    <w:rsid w:val="00E14A34"/>
    <w:rsid w:val="00EF4DD6"/>
    <w:rsid w:val="00F01090"/>
    <w:rsid w:val="00F047EF"/>
    <w:rsid w:val="00F207E6"/>
    <w:rsid w:val="00F3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24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6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7242"/>
  </w:style>
  <w:style w:type="paragraph" w:styleId="a6">
    <w:name w:val="footer"/>
    <w:basedOn w:val="a"/>
    <w:link w:val="a7"/>
    <w:uiPriority w:val="99"/>
    <w:unhideWhenUsed/>
    <w:rsid w:val="0036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7242"/>
  </w:style>
  <w:style w:type="table" w:customStyle="1" w:styleId="1">
    <w:name w:val="Сетка таблицы1"/>
    <w:basedOn w:val="a1"/>
    <w:next w:val="a8"/>
    <w:uiPriority w:val="59"/>
    <w:rsid w:val="008760F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876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A46BA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21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1E9C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8"/>
    <w:uiPriority w:val="59"/>
    <w:rsid w:val="00781E3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33</Pages>
  <Words>9707</Words>
  <Characters>55335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Наталья Смолянская</cp:lastModifiedBy>
  <cp:revision>80</cp:revision>
  <cp:lastPrinted>2022-11-02T05:46:00Z</cp:lastPrinted>
  <dcterms:created xsi:type="dcterms:W3CDTF">2022-10-31T23:51:00Z</dcterms:created>
  <dcterms:modified xsi:type="dcterms:W3CDTF">2026-03-03T07:00:00Z</dcterms:modified>
</cp:coreProperties>
</file>