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Муниципальное дошкольное образовательное учреждение детский сад комбинированного вида №100</w:t>
      </w: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Конспект занятия</w:t>
      </w: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По лепке в старшей группе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№</w:t>
      </w:r>
      <w:r w:rsidR="00AB5F4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06</w:t>
      </w: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>Тема: «Котенок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».</w:t>
      </w: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Прове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ла: </w:t>
      </w:r>
      <w:r w:rsidR="00AB5F40">
        <w:rPr>
          <w:rFonts w:ascii="Times New Roman" w:eastAsia="Calibri" w:hAnsi="Times New Roman" w:cs="Times New Roman"/>
          <w:color w:val="171717"/>
          <w:sz w:val="28"/>
          <w:szCs w:val="28"/>
        </w:rPr>
        <w:t>Смолянская Наталья Владимировна</w:t>
      </w:r>
      <w:bookmarkStart w:id="0" w:name="_GoBack"/>
      <w:bookmarkEnd w:id="0"/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>Дата: 16.1</w:t>
      </w:r>
      <w:r w:rsidR="00AB5F40">
        <w:rPr>
          <w:rFonts w:ascii="Times New Roman" w:eastAsia="Calibri" w:hAnsi="Times New Roman" w:cs="Times New Roman"/>
          <w:color w:val="171717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>.202</w:t>
      </w:r>
      <w:r w:rsidR="00AB5F4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5 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г.</w:t>
      </w: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>Г. Комсомольск – на – Амуре</w:t>
      </w:r>
    </w:p>
    <w:p w:rsidR="00755AC9" w:rsidRPr="00273D20" w:rsidRDefault="00755AC9" w:rsidP="00755AC9">
      <w:pPr>
        <w:spacing w:after="160" w:line="259" w:lineRule="auto"/>
        <w:jc w:val="center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>202</w:t>
      </w:r>
      <w:r w:rsidR="00AB5F40">
        <w:rPr>
          <w:rFonts w:ascii="Times New Roman" w:eastAsia="Calibri" w:hAnsi="Times New Roman" w:cs="Times New Roman"/>
          <w:color w:val="171717"/>
          <w:sz w:val="28"/>
          <w:szCs w:val="28"/>
        </w:rPr>
        <w:t>5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год</w:t>
      </w:r>
    </w:p>
    <w:p w:rsidR="00755AC9" w:rsidRPr="00273D20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lastRenderedPageBreak/>
        <w:t>Вид деятельности: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лепка коллективная. </w:t>
      </w:r>
    </w:p>
    <w:p w:rsidR="00755AC9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Цель: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>ети создадут из пластилина образ животного</w:t>
      </w:r>
      <w:r w:rsidRPr="00273D20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>(лепка конструктивным способом).</w:t>
      </w:r>
    </w:p>
    <w:p w:rsidR="00755AC9" w:rsidRPr="00273D20" w:rsidRDefault="00755AC9" w:rsidP="00755AC9">
      <w:pPr>
        <w:spacing w:after="160" w:line="259" w:lineRule="auto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t>Программные задачи:</w:t>
      </w:r>
    </w:p>
    <w:p w:rsidR="00755AC9" w:rsidRPr="00273D20" w:rsidRDefault="00755AC9" w:rsidP="00755AC9">
      <w:pPr>
        <w:spacing w:after="160" w:line="259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- </w:t>
      </w:r>
      <w:r w:rsidRPr="0075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умение лепить фигурку животного по частям, используя разные приёмы: раскатывание глины между ладонями, оттягивание мелких деталей, соединение частей путём прижимания и сглаживания мест соединения</w:t>
      </w:r>
      <w:r w:rsidR="00D92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55AC9" w:rsidRDefault="00D926F8" w:rsidP="00D926F8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- закреплять умение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92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давать в лепке образ животного, передавая</w:t>
      </w:r>
      <w:r w:rsidRPr="00D92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позу котёнка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развивать глазомер (делить пластилин на нужное количество частей разной величины), чувство формы и пропорций (пропорциональное соотношение частей: го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лова – туловище, туловище – лапы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, голова 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– ушки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);</w:t>
      </w:r>
    </w:p>
    <w:p w:rsidR="00D926F8" w:rsidRDefault="00D926F8" w:rsidP="00D926F8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- </w:t>
      </w:r>
      <w:r w:rsidRPr="00D92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любовь к домашним животным.</w:t>
      </w:r>
    </w:p>
    <w:p w:rsidR="00D926F8" w:rsidRPr="00273D20" w:rsidRDefault="00D926F8" w:rsidP="00D926F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bCs/>
          <w:color w:val="171717"/>
          <w:sz w:val="28"/>
          <w:szCs w:val="28"/>
        </w:rPr>
        <w:t>Методы   и приёмы:</w:t>
      </w:r>
    </w:p>
    <w:p w:rsidR="00D926F8" w:rsidRPr="00273D20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Словесные: беседа, обсуждение приёмов лепки, художественное слово, физкультминутка.</w:t>
      </w:r>
    </w:p>
    <w:p w:rsidR="00D926F8" w:rsidRPr="00273D20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Наглядные: рассматривание поделки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(скульпту</w:t>
      </w:r>
      <w:r w:rsidR="00241049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ры, иллюстрации) котенка; частичный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показ приёмов лепки.</w:t>
      </w:r>
    </w:p>
    <w:p w:rsidR="00D926F8" w:rsidRPr="00273D20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Практические: </w:t>
      </w:r>
      <w:r w:rsidR="00241049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частичный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 xml:space="preserve"> показ приёмов лепки, самос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тоятельная деятельность детей.</w:t>
      </w: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bCs/>
          <w:color w:val="171717"/>
          <w:sz w:val="28"/>
          <w:szCs w:val="28"/>
        </w:rPr>
        <w:t>Возраст детей</w:t>
      </w:r>
      <w:r w:rsidRPr="00273D20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: 5-6 лет</w:t>
      </w: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Pr="00273D20" w:rsidRDefault="00D926F8" w:rsidP="00D926F8">
      <w:pPr>
        <w:spacing w:after="160" w:line="259" w:lineRule="auto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lastRenderedPageBreak/>
        <w:t xml:space="preserve">Предварительная работа: </w:t>
      </w:r>
    </w:p>
    <w:p w:rsidR="00D926F8" w:rsidRDefault="00D926F8" w:rsidP="00D926F8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D926F8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Рассмотреть игрушку котенка</w:t>
      </w:r>
      <w:r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.</w:t>
      </w:r>
    </w:p>
    <w:p w:rsidR="00D926F8" w:rsidRDefault="00D926F8" w:rsidP="00D926F8">
      <w:pPr>
        <w:pStyle w:val="a3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  <w:r w:rsidRPr="00D926F8">
        <w:rPr>
          <w:rFonts w:ascii="Times New Roman" w:eastAsia="Calibri" w:hAnsi="Times New Roman" w:cs="Times New Roman"/>
          <w:bCs/>
          <w:color w:val="171717"/>
          <w:sz w:val="28"/>
          <w:szCs w:val="28"/>
        </w:rPr>
        <w:t>Вспомнить и закрепить приемы лепки.</w:t>
      </w: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Pr="00273D20" w:rsidRDefault="00D926F8" w:rsidP="00D926F8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171717"/>
          <w:sz w:val="28"/>
          <w:szCs w:val="28"/>
        </w:rPr>
      </w:pPr>
      <w:r w:rsidRPr="00273D20">
        <w:rPr>
          <w:rFonts w:ascii="Times New Roman" w:eastAsia="Calibri" w:hAnsi="Times New Roman" w:cs="Times New Roman"/>
          <w:b/>
          <w:color w:val="171717"/>
          <w:sz w:val="28"/>
          <w:szCs w:val="28"/>
        </w:rPr>
        <w:lastRenderedPageBreak/>
        <w:t>Ход непосредственно образовательной деятельности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637"/>
        <w:gridCol w:w="2153"/>
      </w:tblGrid>
      <w:tr w:rsidR="00D926F8" w:rsidRPr="00D926F8" w:rsidTr="00B44952">
        <w:tc>
          <w:tcPr>
            <w:tcW w:w="1555" w:type="dxa"/>
          </w:tcPr>
          <w:p w:rsidR="00D926F8" w:rsidRPr="00635E69" w:rsidRDefault="00D926F8" w:rsidP="00D926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635E69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Этапы</w:t>
            </w:r>
          </w:p>
        </w:tc>
        <w:tc>
          <w:tcPr>
            <w:tcW w:w="5637" w:type="dxa"/>
          </w:tcPr>
          <w:p w:rsidR="00D926F8" w:rsidRPr="00635E69" w:rsidRDefault="00D926F8" w:rsidP="00D926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635E69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Ход занятия</w:t>
            </w:r>
          </w:p>
        </w:tc>
        <w:tc>
          <w:tcPr>
            <w:tcW w:w="2153" w:type="dxa"/>
          </w:tcPr>
          <w:p w:rsidR="00D926F8" w:rsidRPr="00635E69" w:rsidRDefault="00D926F8" w:rsidP="00D926F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635E69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Примечания</w:t>
            </w:r>
          </w:p>
        </w:tc>
      </w:tr>
      <w:tr w:rsidR="00D926F8" w:rsidRPr="00D926F8" w:rsidTr="00B44952">
        <w:trPr>
          <w:trHeight w:val="6825"/>
        </w:trPr>
        <w:tc>
          <w:tcPr>
            <w:tcW w:w="1555" w:type="dxa"/>
          </w:tcPr>
          <w:p w:rsidR="00635E69" w:rsidRPr="00273D20" w:rsidRDefault="00635E69" w:rsidP="00635E69">
            <w:pPr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Организационный этап.</w:t>
            </w:r>
          </w:p>
          <w:p w:rsidR="00635E69" w:rsidRPr="00273D20" w:rsidRDefault="00635E69" w:rsidP="00635E6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С целью организации направленного внимания и психологического настроя, мотивации на предстоящую деятельность. </w:t>
            </w:r>
          </w:p>
          <w:p w:rsidR="00D926F8" w:rsidRPr="00D926F8" w:rsidRDefault="00D926F8" w:rsidP="00D926F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5637" w:type="dxa"/>
          </w:tcPr>
          <w:p w:rsidR="00D926F8" w:rsidRDefault="00635E69" w:rsidP="00D926F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- </w:t>
            </w:r>
            <w:r w:rsidRPr="00635E69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Ребят, сегодня к нам в гости пришло одно домашнее животное. Но оно очень грустное, т. к у него нет друзей. А для того, чтобы узнать, кто там сидит</w:t>
            </w: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нам нужно отгадать загадку:</w:t>
            </w:r>
          </w:p>
          <w:p w:rsidR="00635E69" w:rsidRPr="00635E69" w:rsidRDefault="00635E69" w:rsidP="00D926F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color w:val="171717"/>
                <w:sz w:val="24"/>
                <w:szCs w:val="24"/>
              </w:rPr>
            </w:pPr>
            <w:r w:rsidRPr="00635E69">
              <w:rPr>
                <w:rFonts w:ascii="Times New Roman" w:eastAsia="Calibri" w:hAnsi="Times New Roman" w:cs="Times New Roman"/>
                <w:bCs/>
                <w:i/>
                <w:color w:val="171717"/>
                <w:sz w:val="24"/>
                <w:szCs w:val="24"/>
              </w:rPr>
              <w:t>Что за зверь со мной играет?</w:t>
            </w:r>
            <w:r w:rsidRPr="00635E69">
              <w:rPr>
                <w:rFonts w:ascii="Times New Roman" w:eastAsia="Calibri" w:hAnsi="Times New Roman" w:cs="Times New Roman"/>
                <w:bCs/>
                <w:i/>
                <w:color w:val="171717"/>
                <w:sz w:val="24"/>
                <w:szCs w:val="24"/>
              </w:rPr>
              <w:br/>
              <w:t>Не мычит, не ржет, не лает,</w:t>
            </w:r>
            <w:r w:rsidRPr="00635E69">
              <w:rPr>
                <w:rFonts w:ascii="Times New Roman" w:eastAsia="Calibri" w:hAnsi="Times New Roman" w:cs="Times New Roman"/>
                <w:bCs/>
                <w:i/>
                <w:color w:val="171717"/>
                <w:sz w:val="24"/>
                <w:szCs w:val="24"/>
              </w:rPr>
              <w:br/>
              <w:t>Нападает на клубки,</w:t>
            </w:r>
            <w:r w:rsidRPr="00635E69">
              <w:rPr>
                <w:rFonts w:ascii="Times New Roman" w:eastAsia="Calibri" w:hAnsi="Times New Roman" w:cs="Times New Roman"/>
                <w:bCs/>
                <w:i/>
                <w:color w:val="171717"/>
                <w:sz w:val="24"/>
                <w:szCs w:val="24"/>
              </w:rPr>
              <w:br/>
              <w:t>Прячет в лапках коготки. (Котенок)</w:t>
            </w:r>
          </w:p>
          <w:p w:rsidR="00635E69" w:rsidRDefault="00635E69" w:rsidP="00D926F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</w:t>
            </w:r>
            <w:r w:rsidRPr="00635E6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35E69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Правильно, ребята – это котенок.</w:t>
            </w:r>
          </w:p>
          <w:p w:rsidR="00635E69" w:rsidRDefault="00635E69" w:rsidP="00635E6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Давайте рассмотрим картин</w:t>
            </w:r>
            <w:r w:rsidR="006F10FF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ку где изображён котенок.</w:t>
            </w:r>
          </w:p>
          <w:p w:rsidR="006F10FF" w:rsidRDefault="006F10FF" w:rsidP="00635E6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Опишите его (Туловище, голова, уши, носик, глазки, усы, ротик, лапки и хвост, шерсть)</w:t>
            </w:r>
          </w:p>
          <w:p w:rsidR="006F10FF" w:rsidRDefault="006F10FF" w:rsidP="006F10FF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- </w:t>
            </w:r>
            <w:r w:rsidRPr="00635E69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Давайте мы с вами вылепим нашему котенку друзей из пластилина.</w:t>
            </w: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Вы согласны ему помочь? (Да)</w:t>
            </w:r>
          </w:p>
          <w:p w:rsidR="00241049" w:rsidRPr="00241049" w:rsidRDefault="00241049" w:rsidP="00241049">
            <w:pPr>
              <w:rPr>
                <w:rFonts w:ascii="Times New Roman" w:eastAsia="Calibri" w:hAnsi="Times New Roman" w:cs="Times New Roman"/>
                <w:i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Ре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бята, я уже слепила одного котенка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, вот он.</w:t>
            </w:r>
          </w:p>
          <w:p w:rsidR="00635E69" w:rsidRPr="00D926F8" w:rsidRDefault="006F10FF" w:rsidP="00635E6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Хотите я вас научу лепить котенка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? (Да)</w:t>
            </w:r>
          </w:p>
        </w:tc>
        <w:tc>
          <w:tcPr>
            <w:tcW w:w="2153" w:type="dxa"/>
          </w:tcPr>
          <w:p w:rsidR="00635E69" w:rsidRDefault="00635E69" w:rsidP="00635E6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Воспитатель держит в руках корзинку.</w:t>
            </w:r>
          </w:p>
          <w:p w:rsidR="00635E69" w:rsidRPr="00273D20" w:rsidRDefault="00635E69" w:rsidP="00635E6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стоят в полукруге.</w:t>
            </w:r>
          </w:p>
          <w:p w:rsidR="00D926F8" w:rsidRPr="00D926F8" w:rsidRDefault="00D926F8" w:rsidP="00D926F8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</w:p>
        </w:tc>
      </w:tr>
      <w:tr w:rsidR="00241049" w:rsidRPr="00D926F8" w:rsidTr="00B44952">
        <w:trPr>
          <w:trHeight w:val="1155"/>
        </w:trPr>
        <w:tc>
          <w:tcPr>
            <w:tcW w:w="1555" w:type="dxa"/>
          </w:tcPr>
          <w:p w:rsidR="00241049" w:rsidRPr="00273D20" w:rsidRDefault="00241049" w:rsidP="00241049">
            <w:pPr>
              <w:spacing w:after="160" w:line="259" w:lineRule="auto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Частичный показ с объяснением</w:t>
            </w:r>
          </w:p>
          <w:p w:rsidR="00241049" w:rsidRPr="00273D20" w:rsidRDefault="00241049" w:rsidP="00D926F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Цель: у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точнение этапов и приемов лепки.</w:t>
            </w:r>
          </w:p>
        </w:tc>
        <w:tc>
          <w:tcPr>
            <w:tcW w:w="5637" w:type="dxa"/>
          </w:tcPr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Давайте рассмотрим подсказку – схему.</w:t>
            </w:r>
          </w:p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Какого цвета шерсть у котенка</w:t>
            </w: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? (Белого</w:t>
            </w: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, черного, коричневого, рыжего</w:t>
            </w: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).</w:t>
            </w:r>
          </w:p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Берем</w:t>
            </w: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пластилин какого цвета? (На выбор детей</w:t>
            </w: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).</w:t>
            </w:r>
          </w:p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Что нужно сделать перед началом работы, чтобы хватило пластилина? (Разделить на части).</w:t>
            </w:r>
          </w:p>
          <w:p w:rsidR="00241049" w:rsidRDefault="00241049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Правильно.</w:t>
            </w:r>
          </w:p>
          <w:p w:rsidR="007A21D1" w:rsidRDefault="00241049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-Ребята на сколько частей нужно разделить кусок пластилина?</w:t>
            </w: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</w:t>
            </w:r>
            <w:r w:rsid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  <w:highlight w:val="yellow"/>
              </w:rPr>
              <w:t>(На 7 частей</w:t>
            </w:r>
            <w:r w:rsidR="007A21D1" w:rsidRP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  <w:highlight w:val="yellow"/>
              </w:rPr>
              <w:t>: сначала делим кусок пластилина пополам, одну часть – туловище откладываем в сторону, а вторую ча</w:t>
            </w:r>
            <w:r w:rsid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  <w:highlight w:val="yellow"/>
              </w:rPr>
              <w:t xml:space="preserve">сть делим еще пополам, первая часть - </w:t>
            </w:r>
            <w:r w:rsidR="007A21D1" w:rsidRP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  <w:highlight w:val="yellow"/>
              </w:rPr>
              <w:t>голова,</w:t>
            </w:r>
            <w:r w:rsid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  <w:highlight w:val="yellow"/>
              </w:rPr>
              <w:t xml:space="preserve"> а вторую часть делим еще на 5 одинаковых частей - </w:t>
            </w:r>
            <w:r w:rsidR="007A21D1" w:rsidRP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  <w:highlight w:val="yellow"/>
              </w:rPr>
              <w:t xml:space="preserve"> 4 лапки и хвостик</w:t>
            </w:r>
            <w:r w:rsidR="007A21D1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)</w:t>
            </w:r>
          </w:p>
          <w:p w:rsidR="007A21D1" w:rsidRPr="00273D20" w:rsidRDefault="007A21D1" w:rsidP="007A21D1">
            <w:pP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1.</w:t>
            </w: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Голова (показ – не проводим (у воспитателя –уже слеплена голова </w:t>
            </w:r>
            <w:r w:rsidR="0081046D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котенка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))</w:t>
            </w:r>
          </w:p>
          <w:p w:rsidR="007A21D1" w:rsidRPr="00273D20" w:rsidRDefault="007A21D1" w:rsidP="007A21D1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lastRenderedPageBreak/>
              <w:t>- Какой формы голова? (Круглая)</w:t>
            </w:r>
          </w:p>
          <w:p w:rsidR="007A21D1" w:rsidRPr="00273D20" w:rsidRDefault="007A21D1" w:rsidP="007A21D1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Как лепим шар? (Круговыми движениями обеих рук между ладонями, пришлепываем и вытягиваем вперед).</w:t>
            </w:r>
          </w:p>
          <w:p w:rsidR="0081046D" w:rsidRPr="00273D20" w:rsidRDefault="0081046D" w:rsidP="0081046D">
            <w:pP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2. Туловище</w:t>
            </w: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(показ – не проводим (у воспитателя –уже слеплено туловище </w:t>
            </w:r>
            <w: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котенка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))</w:t>
            </w:r>
          </w:p>
          <w:p w:rsidR="0081046D" w:rsidRPr="00273D20" w:rsidRDefault="0081046D" w:rsidP="0081046D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Какой формы туловище? (Овальной)</w:t>
            </w:r>
          </w:p>
          <w:p w:rsidR="0081046D" w:rsidRDefault="0081046D" w:rsidP="0081046D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Как лепим? (Раскатываем валик, придаем овальную форму).</w:t>
            </w:r>
          </w:p>
          <w:p w:rsidR="0081046D" w:rsidRPr="00273D20" w:rsidRDefault="0081046D" w:rsidP="0081046D">
            <w:pP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3. Соединение деталей</w:t>
            </w:r>
          </w:p>
          <w:p w:rsidR="0081046D" w:rsidRDefault="0081046D" w:rsidP="0081046D">
            <w:pP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Способ соединения тулови</w:t>
            </w:r>
            <w: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ща и головы, туловища и лап, хвоста – с помощью примазывания друг к другу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 (Показ воспитателя на своих деталях)</w:t>
            </w:r>
            <w: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.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 </w:t>
            </w:r>
          </w:p>
          <w:p w:rsidR="0081046D" w:rsidRDefault="0081046D" w:rsidP="0081046D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4.</w:t>
            </w:r>
            <w:r w:rsidRPr="0081046D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Ушки </w:t>
            </w:r>
            <w:r w:rsidRPr="0081046D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(Прищипываем).</w:t>
            </w:r>
          </w:p>
          <w:p w:rsidR="0081046D" w:rsidRDefault="0081046D" w:rsidP="0081046D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81046D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5. Нос, глазки, ротик.</w:t>
            </w:r>
            <w:r w:rsidR="00C63E1B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 - </w:t>
            </w:r>
            <w:r w:rsidR="00C63E1B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Чего еще не хватает? (Нос, глазки, ротик).</w:t>
            </w:r>
          </w:p>
          <w:p w:rsidR="00C63E1B" w:rsidRDefault="00C63E1B" w:rsidP="0081046D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Как можно сделать? (Вылепить из пластилина).</w:t>
            </w:r>
          </w:p>
          <w:p w:rsidR="00241049" w:rsidRDefault="00C63E1B" w:rsidP="00C63E1B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 w:rsidRPr="00C63E1B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6.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Ш</w:t>
            </w:r>
            <w:r w:rsidRPr="00273D20">
              <w:rPr>
                <w:rFonts w:ascii="Times New Roman" w:eastAsia="Calibri" w:hAnsi="Times New Roman" w:cs="Times New Roman"/>
                <w:b/>
                <w:bCs/>
                <w:color w:val="171717"/>
                <w:sz w:val="24"/>
                <w:szCs w:val="24"/>
              </w:rPr>
              <w:t>ерсть.</w:t>
            </w:r>
            <w:r w:rsidRPr="00273D20"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– Как показать густую шерсть? (Сделать насечки стекой или зубной палочкой).</w:t>
            </w:r>
          </w:p>
        </w:tc>
        <w:tc>
          <w:tcPr>
            <w:tcW w:w="2153" w:type="dxa"/>
          </w:tcPr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Технологическая карта.</w:t>
            </w:r>
          </w:p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Образец (скульптура).</w:t>
            </w:r>
          </w:p>
          <w:p w:rsidR="00241049" w:rsidRPr="00273D20" w:rsidRDefault="00241049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сидят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полукругом возле стола воспитателя.</w:t>
            </w:r>
          </w:p>
          <w:p w:rsidR="00241049" w:rsidRDefault="00241049" w:rsidP="00D926F8">
            <w:pPr>
              <w:spacing w:after="160" w:line="259" w:lineRule="auto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C63E1B" w:rsidRPr="00D926F8" w:rsidTr="00B44952">
        <w:trPr>
          <w:trHeight w:val="1155"/>
        </w:trPr>
        <w:tc>
          <w:tcPr>
            <w:tcW w:w="1555" w:type="dxa"/>
          </w:tcPr>
          <w:p w:rsidR="00C63E1B" w:rsidRPr="00273D20" w:rsidRDefault="00C63E1B" w:rsidP="0024104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5637" w:type="dxa"/>
          </w:tcPr>
          <w:p w:rsidR="00C63E1B" w:rsidRDefault="00C63E1B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>- А теперь я вам предлагаю пройти к столам и занять свои места.</w:t>
            </w:r>
          </w:p>
          <w:p w:rsidR="00C63E1B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  <w:t xml:space="preserve"> 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Давайте подготовим 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наши ручки к лепке котенка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, сделаем физкультминутку.</w:t>
            </w:r>
          </w:p>
          <w:p w:rsidR="00C63E1B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Довольна корова своими телятами,</w:t>
            </w:r>
          </w:p>
          <w:p w:rsidR="00C63E1B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Овечка довольна своими ягнятами,</w:t>
            </w:r>
          </w:p>
          <w:p w:rsidR="00C63E1B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Кошка довольна своими котятами,</w:t>
            </w:r>
          </w:p>
          <w:p w:rsidR="00C63E1B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Кем же довольна свинья? Поросятами!</w:t>
            </w:r>
          </w:p>
          <w:p w:rsidR="00C63E1B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Довольна коза своими </w:t>
            </w:r>
            <w:r w:rsidR="00B44952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козлятами,</w:t>
            </w:r>
          </w:p>
          <w:p w:rsidR="00B44952" w:rsidRDefault="00B44952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А я довольна своими ребятами.</w:t>
            </w:r>
          </w:p>
          <w:p w:rsidR="00B44952" w:rsidRDefault="00B44952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Pr="00273D20" w:rsidRDefault="00B44952" w:rsidP="00B44952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Давайте вспомним как работать с пластилином, острыми и мелкими деталями (Если испачкали руки 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– используем салфетки, нельзя брать в рот, не тыкать в соседа)</w:t>
            </w:r>
          </w:p>
          <w:p w:rsidR="00B44952" w:rsidRPr="00273D20" w:rsidRDefault="00B44952" w:rsidP="00B44952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Приступаем к работе.</w:t>
            </w:r>
          </w:p>
          <w:p w:rsidR="00B44952" w:rsidRPr="00273D20" w:rsidRDefault="00B44952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C63E1B" w:rsidRPr="00273D20" w:rsidRDefault="00C63E1B" w:rsidP="00241049">
            <w:pPr>
              <w:rPr>
                <w:rFonts w:ascii="Times New Roman" w:eastAsia="Calibri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2153" w:type="dxa"/>
          </w:tcPr>
          <w:p w:rsidR="00C63E1B" w:rsidRPr="00273D20" w:rsidRDefault="00C63E1B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Дети сидят за столами.</w:t>
            </w:r>
          </w:p>
          <w:p w:rsidR="00C63E1B" w:rsidRDefault="00C63E1B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поочередно загибают пальцы на руках.</w:t>
            </w: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  <w:p w:rsidR="00B44952" w:rsidRPr="00273D20" w:rsidRDefault="00B44952" w:rsidP="00B44952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lastRenderedPageBreak/>
              <w:t>- Необходимо дать возможность детям начать работу, поощрять детей, проявляющих самостоятельность и инициативу.</w:t>
            </w:r>
          </w:p>
          <w:p w:rsidR="00B44952" w:rsidRPr="00273D20" w:rsidRDefault="00B44952" w:rsidP="00B44952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В случае затруднения можно помочь ребенку, но показывать на своем кусочке пластилина.</w:t>
            </w:r>
          </w:p>
          <w:p w:rsidR="00B44952" w:rsidRPr="00273D20" w:rsidRDefault="00B44952" w:rsidP="00B44952">
            <w:pPr>
              <w:jc w:val="both"/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За 5 – 7 минут до конца, предупредить, что надо заканчивать работу.</w:t>
            </w:r>
          </w:p>
          <w:p w:rsidR="00B44952" w:rsidRPr="00273D20" w:rsidRDefault="00B44952" w:rsidP="00241049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B44952" w:rsidRPr="00D926F8" w:rsidTr="00B44952">
        <w:trPr>
          <w:trHeight w:val="1155"/>
        </w:trPr>
        <w:tc>
          <w:tcPr>
            <w:tcW w:w="1555" w:type="dxa"/>
          </w:tcPr>
          <w:p w:rsidR="00B44952" w:rsidRPr="00273D20" w:rsidRDefault="00B44952" w:rsidP="0024104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b/>
                <w:color w:val="171717"/>
                <w:sz w:val="24"/>
                <w:szCs w:val="24"/>
              </w:rPr>
              <w:lastRenderedPageBreak/>
              <w:t>Анализ работ</w:t>
            </w:r>
          </w:p>
        </w:tc>
        <w:tc>
          <w:tcPr>
            <w:tcW w:w="5637" w:type="dxa"/>
          </w:tcPr>
          <w:p w:rsidR="00B44952" w:rsidRPr="00273D20" w:rsidRDefault="00B44952" w:rsidP="00B44952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- Выставляете свои поделки.</w:t>
            </w:r>
          </w:p>
          <w:p w:rsidR="00B44952" w:rsidRDefault="00B44952" w:rsidP="00B44952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- Вот </w:t>
            </w: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сколько котят</w:t>
            </w:r>
            <w:r w:rsidRPr="00273D20"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 xml:space="preserve"> у нас получилось.</w:t>
            </w:r>
          </w:p>
          <w:p w:rsidR="00B44952" w:rsidRDefault="00B44952" w:rsidP="00B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sz w:val="24"/>
                <w:szCs w:val="24"/>
              </w:rPr>
              <w:t>- С помощью чего у тебя (имя ребенка) получилось передать шерсть? (Стекой, зубочисткой).</w:t>
            </w:r>
          </w:p>
          <w:p w:rsidR="00B44952" w:rsidRPr="00273D20" w:rsidRDefault="00B44952" w:rsidP="00B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sz w:val="24"/>
                <w:szCs w:val="24"/>
              </w:rPr>
              <w:t>- Все ли части хорошо (крепко) соединены?</w:t>
            </w:r>
          </w:p>
          <w:p w:rsidR="00B44952" w:rsidRPr="00273D20" w:rsidRDefault="00B44952" w:rsidP="00B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вы молодцы. Теперь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нашего котенка много новых друзей.</w:t>
            </w:r>
          </w:p>
          <w:p w:rsidR="00B44952" w:rsidRPr="00273D20" w:rsidRDefault="00B44952" w:rsidP="00B449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4952" w:rsidRPr="00B44952" w:rsidRDefault="00B44952" w:rsidP="002410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D20">
              <w:rPr>
                <w:rFonts w:ascii="Times New Roman" w:eastAsia="Calibri" w:hAnsi="Times New Roman" w:cs="Times New Roman"/>
                <w:sz w:val="24"/>
                <w:szCs w:val="24"/>
              </w:rPr>
              <w:t>- А теперь приводим в порядок свои рабочие места.</w:t>
            </w:r>
          </w:p>
        </w:tc>
        <w:tc>
          <w:tcPr>
            <w:tcW w:w="2153" w:type="dxa"/>
          </w:tcPr>
          <w:p w:rsidR="00B44952" w:rsidRPr="00273D20" w:rsidRDefault="00B44952" w:rsidP="00C63E1B">
            <w:pP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717"/>
                <w:sz w:val="24"/>
                <w:szCs w:val="24"/>
              </w:rPr>
              <w:t>Дети выставляют свои работы.</w:t>
            </w:r>
          </w:p>
        </w:tc>
      </w:tr>
    </w:tbl>
    <w:p w:rsidR="00D926F8" w:rsidRP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Pr="00D926F8" w:rsidRDefault="00D926F8" w:rsidP="00D926F8">
      <w:pPr>
        <w:spacing w:after="160" w:line="259" w:lineRule="auto"/>
        <w:rPr>
          <w:rFonts w:ascii="Times New Roman" w:eastAsia="Calibri" w:hAnsi="Times New Roman" w:cs="Times New Roman"/>
          <w:bCs/>
          <w:color w:val="171717"/>
          <w:sz w:val="28"/>
          <w:szCs w:val="28"/>
        </w:rPr>
      </w:pPr>
    </w:p>
    <w:p w:rsidR="00D926F8" w:rsidRPr="00273D20" w:rsidRDefault="00D926F8" w:rsidP="00D926F8">
      <w:pPr>
        <w:spacing w:after="160" w:line="259" w:lineRule="auto"/>
        <w:jc w:val="both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230B11" w:rsidRDefault="00230B11"/>
    <w:sectPr w:rsidR="0023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D7AFC"/>
    <w:multiLevelType w:val="hybridMultilevel"/>
    <w:tmpl w:val="01F0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A19DA"/>
    <w:multiLevelType w:val="hybridMultilevel"/>
    <w:tmpl w:val="DFF2DA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12"/>
    <w:rsid w:val="00230B11"/>
    <w:rsid w:val="00241049"/>
    <w:rsid w:val="00635E69"/>
    <w:rsid w:val="006F10FF"/>
    <w:rsid w:val="00755AC9"/>
    <w:rsid w:val="007A21D1"/>
    <w:rsid w:val="0081046D"/>
    <w:rsid w:val="00AB5F40"/>
    <w:rsid w:val="00B44952"/>
    <w:rsid w:val="00C63E1B"/>
    <w:rsid w:val="00C76112"/>
    <w:rsid w:val="00D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D1637-A5C0-4934-A1AD-BB83844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A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F8"/>
    <w:pPr>
      <w:ind w:left="720"/>
      <w:contextualSpacing/>
    </w:pPr>
  </w:style>
  <w:style w:type="table" w:styleId="a4">
    <w:name w:val="Table Grid"/>
    <w:basedOn w:val="a1"/>
    <w:uiPriority w:val="39"/>
    <w:rsid w:val="00D9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2021-11-13T05:10:00Z</dcterms:created>
  <dcterms:modified xsi:type="dcterms:W3CDTF">2026-03-03T09:08:00Z</dcterms:modified>
</cp:coreProperties>
</file>