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07" w:rsidRDefault="00BC5807" w:rsidP="00EE3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807" w:rsidRPr="00EE33DD" w:rsidRDefault="00BC5807" w:rsidP="00EE3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3DD">
        <w:rPr>
          <w:rFonts w:ascii="Times New Roman" w:hAnsi="Times New Roman" w:cs="Times New Roman"/>
          <w:b/>
          <w:sz w:val="28"/>
          <w:szCs w:val="28"/>
        </w:rPr>
        <w:t>Название публикации</w:t>
      </w:r>
    </w:p>
    <w:p w:rsidR="00BC5807" w:rsidRPr="00EE33DD" w:rsidRDefault="00BC5807" w:rsidP="00EE3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807" w:rsidRPr="00EE33DD" w:rsidRDefault="00BC5807" w:rsidP="00EE3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3DD" w:rsidRPr="00EE33DD" w:rsidRDefault="00EE33DD" w:rsidP="00EE3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3DD">
        <w:rPr>
          <w:rFonts w:ascii="Times New Roman" w:hAnsi="Times New Roman" w:cs="Times New Roman"/>
          <w:b/>
          <w:sz w:val="28"/>
          <w:szCs w:val="28"/>
        </w:rPr>
        <w:t>Всероссийский конкурс для педагогов ДОУ</w:t>
      </w:r>
    </w:p>
    <w:p w:rsidR="00BC5807" w:rsidRPr="00EE33DD" w:rsidRDefault="00EE33DD" w:rsidP="00EE3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3DD">
        <w:rPr>
          <w:rFonts w:ascii="Times New Roman" w:hAnsi="Times New Roman" w:cs="Times New Roman"/>
          <w:b/>
          <w:sz w:val="28"/>
          <w:szCs w:val="28"/>
        </w:rPr>
        <w:t>"Лучшая методическая разработка"</w:t>
      </w:r>
    </w:p>
    <w:p w:rsidR="00BC5807" w:rsidRPr="00EE33DD" w:rsidRDefault="00BC5807" w:rsidP="00EE33DD">
      <w:pPr>
        <w:pStyle w:val="c8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EE33DD">
        <w:rPr>
          <w:b/>
          <w:sz w:val="28"/>
          <w:szCs w:val="28"/>
        </w:rPr>
        <w:t>Тема: «Перспективное планирование игр и упражнений для формирования элементарных математических представлений</w:t>
      </w:r>
      <w:r w:rsidR="00FE285A">
        <w:rPr>
          <w:b/>
          <w:sz w:val="28"/>
          <w:szCs w:val="28"/>
        </w:rPr>
        <w:t xml:space="preserve"> и обогащения сенсорного опыта</w:t>
      </w:r>
      <w:bookmarkStart w:id="0" w:name="_GoBack"/>
      <w:bookmarkEnd w:id="0"/>
      <w:r w:rsidRPr="00EE33DD">
        <w:rPr>
          <w:b/>
          <w:sz w:val="28"/>
          <w:szCs w:val="28"/>
        </w:rPr>
        <w:t xml:space="preserve"> у детей младшей группы.»</w:t>
      </w:r>
    </w:p>
    <w:p w:rsidR="00BC5807" w:rsidRPr="00EE33DD" w:rsidRDefault="00BC5807" w:rsidP="00EE33DD">
      <w:pPr>
        <w:pStyle w:val="c8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BC5807" w:rsidRPr="00EE33DD" w:rsidRDefault="00BC5807" w:rsidP="00EE3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807" w:rsidRPr="00EE33DD" w:rsidRDefault="00BC5807" w:rsidP="00EE3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807" w:rsidRPr="00EE33DD" w:rsidRDefault="00BC5807" w:rsidP="00EE3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807" w:rsidRPr="00EE33DD" w:rsidRDefault="00BC5807" w:rsidP="00EE3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3DD">
        <w:rPr>
          <w:rFonts w:ascii="Times New Roman" w:hAnsi="Times New Roman" w:cs="Times New Roman"/>
          <w:b/>
          <w:sz w:val="28"/>
          <w:szCs w:val="28"/>
        </w:rPr>
        <w:t>Чупина Вера Николаевна</w:t>
      </w:r>
    </w:p>
    <w:p w:rsidR="00BC5807" w:rsidRPr="00EE33DD" w:rsidRDefault="00BC5807" w:rsidP="00EE3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3DD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BC5807" w:rsidRPr="00EE33DD" w:rsidRDefault="00BC5807" w:rsidP="00EE3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3DD">
        <w:rPr>
          <w:rFonts w:ascii="Times New Roman" w:hAnsi="Times New Roman" w:cs="Times New Roman"/>
          <w:b/>
          <w:sz w:val="28"/>
          <w:szCs w:val="28"/>
        </w:rPr>
        <w:t>МДОУ детский сад №8 «Орлёнок»</w:t>
      </w:r>
    </w:p>
    <w:p w:rsidR="0036460D" w:rsidRPr="00EE33DD" w:rsidRDefault="00BC5807" w:rsidP="00EE33D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33DD">
        <w:rPr>
          <w:rFonts w:ascii="Times New Roman" w:hAnsi="Times New Roman" w:cs="Times New Roman"/>
          <w:b/>
          <w:sz w:val="28"/>
          <w:szCs w:val="28"/>
        </w:rPr>
        <w:t>г. Касли</w:t>
      </w:r>
    </w:p>
    <w:p w:rsidR="0036460D" w:rsidRDefault="0036460D" w:rsidP="00EE33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E285A" w:rsidRPr="00FE285A" w:rsidRDefault="00FE285A" w:rsidP="00FE285A">
      <w:pPr>
        <w:pStyle w:val="c8"/>
        <w:spacing w:before="0" w:beforeAutospacing="0" w:after="0" w:afterAutospacing="0" w:line="360" w:lineRule="auto"/>
        <w:ind w:left="5664"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>воспитатель Чупина В.Н.</w:t>
      </w:r>
    </w:p>
    <w:p w:rsidR="00EE33DD" w:rsidRDefault="00EE33DD" w:rsidP="00EE33DD">
      <w:pPr>
        <w:pStyle w:val="c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Перспективное планирование игр и упражнений для обогащения сенсорного опыта и формирования элементарных математических представлений</w:t>
      </w:r>
    </w:p>
    <w:p w:rsidR="00EE33DD" w:rsidRDefault="00EE33DD" w:rsidP="00EE33DD">
      <w:pPr>
        <w:pStyle w:val="c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EE33DD" w:rsidRDefault="00EE33DD" w:rsidP="00EE33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нарушая положения ФГОС ДО и используя доступные методы педагогической диагностики. Мы смогли увидеть необходимость проведение математических дидактических игр в образовательном процессе в группе детей младшего возраста. </w:t>
      </w:r>
      <w:r>
        <w:rPr>
          <w:rFonts w:ascii="Times New Roman" w:eastAsia="Calibri" w:hAnsi="Times New Roman" w:cs="Times New Roman"/>
          <w:sz w:val="28"/>
          <w:szCs w:val="28"/>
        </w:rPr>
        <w:t>После отбора необходимого содержания из дошкольных методик составили перспективный план игр и упражнений с детьми.</w:t>
      </w:r>
    </w:p>
    <w:p w:rsidR="00EE33DD" w:rsidRDefault="00EE33DD" w:rsidP="00EE33D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Содержанием данного плана стали дидактические игры, которые мы использовали как в непрерывно-образовательной деятельности, так и в совместной с детьми деятельности свободное от НОД время. В плане отображается единство воспитательных и образовательных задач развития детей. План составлен на учебный год и расписан по месяцам, а его содержание соответствует календарно тематическому планированию, возрасту детей младшей группы</w:t>
      </w:r>
      <w:r w:rsidRPr="00EE33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33DD" w:rsidRDefault="00EE33DD" w:rsidP="00EE33D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- Перспективное планирование дидактических игр и упражнений по формирование элементарных математических представлений для детей младшей группы.</w:t>
      </w:r>
    </w:p>
    <w:tbl>
      <w:tblPr>
        <w:tblpPr w:leftFromText="180" w:rightFromText="180" w:bottomFromText="200" w:vertAnchor="text" w:horzAnchor="margin" w:tblpXSpec="right" w:tblpY="964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275"/>
        <w:gridCol w:w="1984"/>
        <w:gridCol w:w="2833"/>
        <w:gridCol w:w="2800"/>
      </w:tblGrid>
      <w:tr w:rsidR="00D41124" w:rsidTr="00D411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-5245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Неделя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center" w:pos="1524"/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Задача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Дидактическая игра</w:t>
            </w:r>
          </w:p>
        </w:tc>
      </w:tr>
      <w:tr w:rsidR="00D41124" w:rsidTr="00D4112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left="113" w:right="-13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«До свидания, лето»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 w:rsidP="00D41124">
            <w:pPr>
              <w:pStyle w:val="20"/>
              <w:shd w:val="clear" w:color="auto" w:fill="auto"/>
              <w:tabs>
                <w:tab w:val="left" w:pos="31"/>
              </w:tabs>
              <w:spacing w:before="0" w:after="0" w:line="240" w:lineRule="auto"/>
              <w:ind w:left="3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Раскладывать однородные предметы на две группы по цвету.</w:t>
            </w:r>
          </w:p>
          <w:p w:rsidR="00D41124" w:rsidRDefault="00D41124" w:rsidP="00D41124">
            <w:pPr>
              <w:pStyle w:val="20"/>
              <w:shd w:val="clear" w:color="auto" w:fill="auto"/>
              <w:tabs>
                <w:tab w:val="left" w:pos="31"/>
              </w:tabs>
              <w:spacing w:before="0" w:after="0" w:line="240" w:lineRule="auto"/>
              <w:ind w:left="3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124" w:rsidRDefault="00D41124" w:rsidP="00D41124">
            <w:pPr>
              <w:pStyle w:val="20"/>
              <w:shd w:val="clear" w:color="auto" w:fill="auto"/>
              <w:tabs>
                <w:tab w:val="left" w:pos="31"/>
              </w:tabs>
              <w:spacing w:before="0" w:after="0" w:line="240" w:lineRule="auto"/>
              <w:ind w:left="31" w:firstLine="0"/>
              <w:jc w:val="lef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различать и называть шар (шарик) и куб (кубик) независимо от цвета и величины фигур.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left="-250"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Подбери такой же цвет.</w:t>
            </w:r>
          </w:p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Спрячь куб (шар)</w:t>
            </w:r>
          </w:p>
        </w:tc>
      </w:tr>
      <w:tr w:rsidR="00D41124" w:rsidTr="00D4112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24" w:rsidRDefault="00D41124">
            <w:pPr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«Мой дом»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Соотносить и выбирать предметы двух заданных форм из четырёх.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>Закреплять представления об отношениях по форме, учить располагать в порядке убывания.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Закрой окошки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Собери пирамидку.</w:t>
            </w:r>
          </w:p>
        </w:tc>
      </w:tr>
      <w:tr w:rsidR="00D41124" w:rsidTr="00D4112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24" w:rsidRDefault="00D41124">
            <w:pPr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«Урожай»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Формировать представление о понятиях «один» и «много»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Соотносить предметы двух заданных свойств (форма и величина)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Сбор яблок.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Разложи по местам</w:t>
            </w:r>
          </w:p>
        </w:tc>
      </w:tr>
      <w:tr w:rsidR="00D41124" w:rsidTr="00D4112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24" w:rsidRDefault="00D41124">
            <w:pPr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«Краски осени»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left="-108"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Научить детей умению подбирать предметы по одному или нескольким признакам,</w:t>
            </w:r>
          </w:p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пониманию выражения «такой - же»)</w:t>
            </w:r>
          </w:p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предметы по цвету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 такой же формы и цвета 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листок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</w:tc>
      </w:tr>
      <w:tr w:rsidR="00D41124" w:rsidTr="00D4112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left="113" w:right="-13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«Животный мир» (</w:t>
            </w:r>
            <w:r>
              <w:rPr>
                <w:rFonts w:ascii="Times New Roman" w:hAnsi="Times New Roman" w:cs="Times New Roman"/>
                <w:i/>
                <w:kern w:val="2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птицы, насекомые)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pStyle w:val="a3"/>
              <w:tabs>
                <w:tab w:val="left" w:pos="345"/>
                <w:tab w:val="center" w:pos="8135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детям усвоить понятия «один – много»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показывать группы животных «Один и много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к нам пришел?»</w:t>
            </w:r>
          </w:p>
        </w:tc>
      </w:tr>
      <w:tr w:rsidR="00D41124" w:rsidTr="00D4112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24" w:rsidRDefault="00D41124">
            <w:pPr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«Я – человек»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Учить понимать временные ориентировки (части суток).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Помочь усвоить понятие круг. Научить обследовать форму осязательно-двигательным путём.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Когда это бывает, день-ночь (части суток)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Найди что ни будь круглое </w:t>
            </w:r>
          </w:p>
        </w:tc>
      </w:tr>
      <w:tr w:rsidR="00D41124" w:rsidTr="00D4112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24" w:rsidRDefault="00D41124">
            <w:pPr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«Народная культура и традиции»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научить детей устанавливать отношение предметов по величине (высоте и длине), </w:t>
            </w:r>
          </w:p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освоить приёмы обследования формы осязательно-двигательным и зрительным путём.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Матрёшки (высота), гуляют по дорожкам (соответствующей длины)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Чудесный мешочек (предметы разной формы)</w:t>
            </w:r>
          </w:p>
        </w:tc>
      </w:tr>
      <w:tr w:rsidR="00D41124" w:rsidTr="00D4112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24" w:rsidRDefault="00D41124">
            <w:pPr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«Наш быт»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left="-108"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Закрепить количественные представления (один и много), выделять отдельные предметы из группы (один) и составлять группу из </w:t>
            </w: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>отдельных предметов (много), использовать слова много, один, по одной, ни одной.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left="-108"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left="-108"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Сформировать представления о сравнении предметов по длине путём приложения.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left="-108"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left="-108"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Обогатить временные ориентировки.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>Чаепитие (чайник и чашки)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EE33DD" w:rsidRDefault="00EE33DD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EE33DD" w:rsidRDefault="00EE33DD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EE33DD" w:rsidRDefault="00EE33DD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EE33DD" w:rsidRDefault="00EE33DD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Сравним шарфики.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Приметы осени</w:t>
            </w:r>
          </w:p>
        </w:tc>
      </w:tr>
      <w:tr w:rsidR="00D41124" w:rsidTr="00D4112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left="113" w:right="-13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«Дружба»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Научить сравнивать два предмета по длине и обозначать результат сравнения словами длинный-короткий, длиннее-короче.</w:t>
            </w:r>
          </w:p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строить башенки высокие и низкие или одинаковые по высоте.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Поможем зайчику выбрать короткую дорогу домой.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Строим рядом, строим вместе.</w:t>
            </w:r>
          </w:p>
        </w:tc>
      </w:tr>
      <w:tr w:rsidR="00D41124" w:rsidTr="00D4112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24" w:rsidRDefault="00D41124">
            <w:pPr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«Транспорт»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Сформировать представление о понятиях один и много.</w:t>
            </w:r>
          </w:p>
          <w:p w:rsidR="00D41124" w:rsidRDefault="00D41124">
            <w:pPr>
              <w:pStyle w:val="a3"/>
              <w:tabs>
                <w:tab w:val="left" w:pos="345"/>
                <w:tab w:val="center" w:pos="8135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  <w:lang w:eastAsia="ru-RU"/>
              </w:rPr>
            </w:pPr>
          </w:p>
          <w:p w:rsidR="00D41124" w:rsidRDefault="00D41124">
            <w:pPr>
              <w:pStyle w:val="a3"/>
              <w:tabs>
                <w:tab w:val="center" w:pos="8135"/>
              </w:tabs>
              <w:spacing w:line="276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выполнять словесные инструкции. (пространственные отношения предметов в групповой комнате)</w:t>
            </w:r>
          </w:p>
          <w:p w:rsidR="00D41124" w:rsidRDefault="00D41124">
            <w:pPr>
              <w:pStyle w:val="a3"/>
              <w:tabs>
                <w:tab w:val="left" w:pos="-108"/>
                <w:tab w:val="center" w:pos="8135"/>
              </w:tabs>
              <w:spacing w:line="276" w:lineRule="auto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зрительную память.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слуховое внимание.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привез Мишутка?</w:t>
            </w:r>
          </w:p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</w:p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Едут машины.</w:t>
            </w:r>
          </w:p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Далеко – близко».</w:t>
            </w:r>
          </w:p>
        </w:tc>
      </w:tr>
      <w:tr w:rsidR="00D41124" w:rsidTr="00D4112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24" w:rsidRDefault="00D41124">
            <w:pPr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«Здоровей-ка»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Сформировать представления о сравнении(соизмерении) предметов по длине путём приложения и наложения.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Закрепить количественные представления (один и много).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09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Шарфики (длинный, короткий)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09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09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Разложи шарфики по порядку (длинный- их два, короткий и самый короткий)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09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09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Витамины для ребят. </w:t>
            </w:r>
          </w:p>
        </w:tc>
      </w:tr>
      <w:tr w:rsidR="00D41124" w:rsidTr="00D4112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24" w:rsidRDefault="00D41124">
            <w:pPr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«Кто как готовится к зиме»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Закрепить количественные представления.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Развивать представления о параметрах величины (ширина), (узкий, </w:t>
            </w: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>широкая, уже, чем…, шире, чем…)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Освоить приёмы обследования формы осязательно-двигательным и зрительным путём.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>Знаешь сколько отвечай.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Путешествие на лесную поляну.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Чудесный мешочек.</w:t>
            </w:r>
          </w:p>
        </w:tc>
      </w:tr>
      <w:tr w:rsidR="00D41124" w:rsidTr="00D4112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left="113" w:right="-13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«Здравствуй, зимушка-зима!»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Закрепить количественные представления.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Обогатить представления о величине (ширина) и геометрических фигурах.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Прилетели снежинки.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Разложи коврики по порядку. (по три коврика на каждого ребёнка, разноцветные, одинаковой длины, разной ширины).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Геометрическое лото (круг, квадрат, треугольник)</w:t>
            </w:r>
          </w:p>
        </w:tc>
      </w:tr>
      <w:tr w:rsidR="00D41124" w:rsidTr="00D4112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24" w:rsidRDefault="00D41124">
            <w:pPr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«Город мастеров»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Развить количественные представления.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Обогатить представления о величине.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Куклы пришли в гости (стол, стулья, посуда, угощения, поровну, одинаково, столько же, сколько). 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Снеговики по порядку становитесь.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Что, где находиться.</w:t>
            </w:r>
          </w:p>
        </w:tc>
      </w:tr>
      <w:tr w:rsidR="00D41124" w:rsidTr="00D4112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24" w:rsidRDefault="00D41124">
            <w:pPr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Закрепить количественные представления.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Обогатить сенсорный опыт и представления о геометрических фигурах.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Обогатить временные ориентировки.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Орешки для белочек.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Подушечка 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Какая фигура спряталась.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Приметы зимы.</w:t>
            </w:r>
          </w:p>
        </w:tc>
      </w:tr>
      <w:tr w:rsidR="00D41124" w:rsidTr="00D4112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24" w:rsidRDefault="00D41124">
            <w:pPr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Совершенствовать количественные представления.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Обогатить представления о геометрических фигурах.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Обогатить временные ориентировки.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Звёздочки (на верхушку) для ёлочек</w:t>
            </w:r>
          </w:p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дед мороз с подарками.</w:t>
            </w:r>
          </w:p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Геометрическое лото).</w:t>
            </w:r>
          </w:p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это бывает (части суток).</w:t>
            </w:r>
          </w:p>
        </w:tc>
      </w:tr>
      <w:tr w:rsidR="00D41124" w:rsidTr="00D4112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left="113" w:right="-13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Январь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left="113"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Рождественские каникулы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Игры </w:t>
            </w:r>
          </w:p>
        </w:tc>
      </w:tr>
      <w:tr w:rsidR="00D41124" w:rsidTr="00D4112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24" w:rsidRDefault="00D41124">
            <w:pPr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24" w:rsidRDefault="00D41124">
            <w:pPr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24" w:rsidRDefault="00D41124">
            <w:pPr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24" w:rsidRDefault="00D41124">
            <w:pPr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</w:tr>
      <w:tr w:rsidR="00D41124" w:rsidTr="00D4112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24" w:rsidRDefault="00D41124">
            <w:pPr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«В гостях у сказки»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Совершенствовать количественные </w:t>
            </w: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>представления и пространственные ориентировки.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Обогатить сенсорный опыт.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>Новогодние игрушки для ёлочки.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>Где что находиться (с одной стороны их предмет находиться, а с другой стороны…)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Что в мешке у деда мороза.</w:t>
            </w:r>
          </w:p>
        </w:tc>
      </w:tr>
      <w:tr w:rsidR="00D41124" w:rsidTr="00D4112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24" w:rsidRDefault="00D41124">
            <w:pPr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«Этикет»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Совершенствовать количественные представления, научить сравнивать предметы по величине (высота, ширина, длина, толщина).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Обогатить сенсорный опыт.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В гостях у трёх медведей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Угощения и подарки (фрукты и игрушки)</w:t>
            </w:r>
          </w:p>
        </w:tc>
      </w:tr>
      <w:tr w:rsidR="00D41124" w:rsidTr="00D4112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left="113" w:right="-13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«Моя семья»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Закрепить представления геометрических фигурах.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Совершенствовать количественные представления и пространственные ориентировки.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У мамы на кухне.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Поможем маме накрыть стол к обеду.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Что вокруг меня. </w:t>
            </w:r>
          </w:p>
        </w:tc>
      </w:tr>
      <w:tr w:rsidR="00D41124" w:rsidTr="00D4112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24" w:rsidRDefault="00D41124">
            <w:pPr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«Азбука безопасности»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Закрепить представления о геометрических фигурах и величине.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Совершенствовать временные ориентировки.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Что увидим на дороге. (разные машины, светофор)</w:t>
            </w:r>
          </w:p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Автомобили.</w:t>
            </w:r>
          </w:p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Приметы зимы.</w:t>
            </w:r>
          </w:p>
        </w:tc>
      </w:tr>
      <w:tr w:rsidR="00D41124" w:rsidTr="00D4112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24" w:rsidRDefault="00D41124">
            <w:pPr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«Наши защитники»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Совершенствовать количественные представления и временные ориентировки.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. 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. Обогатить сенсорный опыт.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Собираем игрушки на парад.</w:t>
            </w:r>
          </w:p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Когда это бывает. (времена года.)</w:t>
            </w:r>
          </w:p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Собери фрукты по цвету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41124" w:rsidTr="00D4112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24" w:rsidRDefault="00D41124">
            <w:pPr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«Маленькие исследователи»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Совершенствовать представления о геометрических фигурах.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Совершенствовать количественные представления.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Совершенствовать пространственные </w:t>
            </w: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>ориентировки. (относительно стрекозы)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>Проводи фигуры в их домики. (форма не зависит от цвета и размера)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Всем ли куклам хватит подарков. (расчёски, ленточки, ракушки, фонарики.)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Путешествие стрекозы по лесу. (вверх, вниз, далеко, близко, рядом, с </w:t>
            </w: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>одной стороны и с другой)</w:t>
            </w:r>
          </w:p>
        </w:tc>
      </w:tr>
      <w:tr w:rsidR="00D41124" w:rsidTr="00D4112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left="113"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«Женский день»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Формировать умение группировать геометрические фигуры по двум свойствам (цвету и форме, величине и цвету, форме и величине), видеть простейшие закономерности в чередовании фигур.</w:t>
            </w:r>
            <w:r>
              <w:rPr>
                <w:rFonts w:ascii="Times New Roman" w:hAnsi="Times New Roman" w:cs="Times New Roman"/>
                <w:b/>
                <w:bCs/>
                <w:color w:val="1F1F1F"/>
                <w:sz w:val="24"/>
                <w:szCs w:val="24"/>
              </w:rPr>
              <w:t xml:space="preserve"> 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Совершенствовать представления о геометрических фигурах и величине.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Совершенствовать временные ориентировки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Соберём бусы.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Какая фигура спряталась. (по пять геометрических фигур разного цвета размера, треугольник, квадрат и круг для каждого ребёнка)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Pr="00D41124" w:rsidRDefault="00D41124" w:rsidP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День-ночь (символы)</w:t>
            </w:r>
          </w:p>
        </w:tc>
      </w:tr>
      <w:tr w:rsidR="00D41124" w:rsidTr="00D4112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24" w:rsidRDefault="00D41124">
            <w:pPr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«Миром правит доброта»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Совершенствовать количественные и геометрические представления.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Обогатить временные ориентировки.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Одежда куклам.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Геометрическое домино.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Pr="00D41124" w:rsidRDefault="00D41124" w:rsidP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Назови пропущенное слово.</w:t>
            </w:r>
          </w:p>
        </w:tc>
      </w:tr>
      <w:tr w:rsidR="00D41124" w:rsidTr="00D4112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24" w:rsidRDefault="00D41124">
            <w:pPr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«Быть здоровыми хотим»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Совершенствовать пространственные ориентировки.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Совершенствовать представления о величине.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Научить составлять предмет из частей.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Подвесные шары.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Закрой двери в домиках</w:t>
            </w:r>
          </w:p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Разрезные картинки по теме спорт.</w:t>
            </w:r>
          </w:p>
        </w:tc>
      </w:tr>
      <w:tr w:rsidR="00D41124" w:rsidTr="00D4112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24" w:rsidRDefault="00D41124">
            <w:pPr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«Весна шагает по планете»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Обогатить временные ориентировки.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Совершенствовать представления о геометрических фигурах.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Обогащать количественные представления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Приметы весны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пару.</w:t>
            </w:r>
          </w:p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найдёт цветок для мотылька.</w:t>
            </w:r>
          </w:p>
        </w:tc>
      </w:tr>
      <w:tr w:rsidR="00D41124" w:rsidTr="00D4112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left="113" w:right="-13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«Цирк»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Совершенствовать пространственные ориентировки.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0"/>
                <w:sz w:val="24"/>
                <w:szCs w:val="24"/>
              </w:rPr>
              <w:t>Где звенит колокольчик.</w:t>
            </w:r>
          </w:p>
        </w:tc>
      </w:tr>
      <w:tr w:rsidR="00D41124" w:rsidTr="00D4112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24" w:rsidRDefault="00D41124">
            <w:pPr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«Встречаем птиц»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Устанавливать равенство-неравенство </w:t>
            </w: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>между двумя группами предметов.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Совершенствовать количественные представления.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 xml:space="preserve">Птички. 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Воробушки и автомобиль.</w:t>
            </w:r>
          </w:p>
        </w:tc>
      </w:tr>
      <w:tr w:rsidR="00D41124" w:rsidTr="00D4112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24" w:rsidRDefault="00D41124">
            <w:pPr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«Космос», «Приведем в порядок планету»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Pr="00F3236F" w:rsidRDefault="00D41124" w:rsidP="00F32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два предмета по величине, активизировать в речи детей слова «большой, маленький».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Украсим коврик</w:t>
            </w:r>
          </w:p>
          <w:p w:rsidR="00EE33DD" w:rsidRDefault="00EE33DD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Ракета</w:t>
            </w:r>
          </w:p>
        </w:tc>
      </w:tr>
      <w:tr w:rsidR="00D41124" w:rsidTr="00D4112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24" w:rsidRDefault="00D41124">
            <w:pPr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«Волшебница вода»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Закрепить понятие один-много, равенства-неравенства между двумя группами предметов.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(Вязаные рыбки)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Различать основные цвета.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Закрепить понятие о величине (большой-маленький).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Рыбки и рыбак.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Рыбки ходят в гости, рыбки потерялись.</w:t>
            </w: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Мамы и малыши.</w:t>
            </w:r>
          </w:p>
        </w:tc>
      </w:tr>
      <w:tr w:rsidR="00D41124" w:rsidTr="00D4112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«Праздник весны и труда»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Закреплять название геометрических фигур, умение находить предмет нужной формы в окружающей обстановке.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Найди предмет.</w:t>
            </w:r>
          </w:p>
          <w:p w:rsidR="00F3236F" w:rsidRDefault="00F3236F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Флажки.</w:t>
            </w:r>
          </w:p>
          <w:p w:rsidR="00F3236F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Узнай форму </w:t>
            </w:r>
          </w:p>
        </w:tc>
      </w:tr>
      <w:tr w:rsidR="00D41124" w:rsidTr="00D4112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24" w:rsidRDefault="00D41124">
            <w:pPr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«День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Закрепление понятий один-много.</w:t>
            </w:r>
          </w:p>
          <w:p w:rsidR="00F3236F" w:rsidRDefault="00F3236F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F3236F" w:rsidRDefault="00F3236F" w:rsidP="00F3236F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Совершенствовать количественные представления, сравнивать предметы по величине (ширина, длина)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Самолёты.</w:t>
            </w:r>
          </w:p>
          <w:p w:rsidR="00F3236F" w:rsidRDefault="00F32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Салют.</w:t>
            </w:r>
          </w:p>
          <w:p w:rsidR="00F3236F" w:rsidRDefault="00F32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6F" w:rsidRDefault="00F32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 России.</w:t>
            </w:r>
          </w:p>
        </w:tc>
      </w:tr>
      <w:tr w:rsidR="00D41124" w:rsidTr="00D4112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24" w:rsidRDefault="00D41124">
            <w:pPr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«Мир природы»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о шести цветах, закреплять названия цветов спектра.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фигуры по цвету</w:t>
            </w:r>
          </w:p>
        </w:tc>
      </w:tr>
      <w:tr w:rsidR="00D41124" w:rsidTr="00D4112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24" w:rsidRDefault="00D41124">
            <w:pPr>
              <w:spacing w:after="0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«Вот мы какие стали большие»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24" w:rsidRPr="00D41124" w:rsidRDefault="00D4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две группы предметов на основе сопоставления, устанавливать равенство и неравенство двух множеств, активизировать в речи слова: «столько – сколько, поровну», «одинаково».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Жучки на листиках»</w:t>
            </w:r>
          </w:p>
          <w:p w:rsidR="00D41124" w:rsidRDefault="00D411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«Бабочки и цветы</w:t>
            </w:r>
          </w:p>
        </w:tc>
      </w:tr>
    </w:tbl>
    <w:p w:rsidR="00D41124" w:rsidRDefault="00D41124" w:rsidP="00D411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334C" w:rsidRDefault="00C2334C"/>
    <w:sectPr w:rsidR="00C2334C" w:rsidSect="00D4112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24"/>
    <w:rsid w:val="0036460D"/>
    <w:rsid w:val="00AE73C4"/>
    <w:rsid w:val="00BC5807"/>
    <w:rsid w:val="00C2334C"/>
    <w:rsid w:val="00D41124"/>
    <w:rsid w:val="00D44775"/>
    <w:rsid w:val="00EE33DD"/>
    <w:rsid w:val="00F3236F"/>
    <w:rsid w:val="00F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AA24A-F210-417A-BFDB-8299B680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12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124"/>
    <w:pPr>
      <w:spacing w:after="0" w:line="240" w:lineRule="auto"/>
      <w:ind w:left="720"/>
      <w:contextualSpacing/>
      <w:jc w:val="center"/>
    </w:pPr>
  </w:style>
  <w:style w:type="character" w:customStyle="1" w:styleId="2">
    <w:name w:val="Основной текст (2)_"/>
    <w:basedOn w:val="a0"/>
    <w:link w:val="20"/>
    <w:locked/>
    <w:rsid w:val="00D41124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1124"/>
    <w:pPr>
      <w:widowControl w:val="0"/>
      <w:shd w:val="clear" w:color="auto" w:fill="FFFFFF"/>
      <w:spacing w:before="240" w:after="120" w:line="336" w:lineRule="exact"/>
      <w:ind w:firstLine="440"/>
      <w:jc w:val="both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c8">
    <w:name w:val="c8"/>
    <w:basedOn w:val="a"/>
    <w:rsid w:val="00BC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 Вера</dc:creator>
  <cp:keywords/>
  <dc:description/>
  <cp:lastModifiedBy>User</cp:lastModifiedBy>
  <cp:revision>3</cp:revision>
  <dcterms:created xsi:type="dcterms:W3CDTF">2016-05-07T06:35:00Z</dcterms:created>
  <dcterms:modified xsi:type="dcterms:W3CDTF">2016-05-07T09:08:00Z</dcterms:modified>
</cp:coreProperties>
</file>