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«Развитие связной речи старших дошкольников с ОНР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 уровня через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обучение составлению рассказов по картинкам»</w:t>
      </w:r>
    </w:p>
    <w:p w:rsidR="00701B8A" w:rsidRPr="00142F20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ПРЕДИСЛОВИЕ</w:t>
      </w:r>
    </w:p>
    <w:p w:rsidR="00701B8A" w:rsidRDefault="00701B8A" w:rsidP="00701B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61EC">
        <w:rPr>
          <w:sz w:val="28"/>
          <w:szCs w:val="28"/>
        </w:rPr>
        <w:t xml:space="preserve">Дошкольный возраст </w:t>
      </w:r>
      <w:r>
        <w:rPr>
          <w:sz w:val="28"/>
          <w:szCs w:val="28"/>
        </w:rPr>
        <w:t>–</w:t>
      </w:r>
      <w:r w:rsidRPr="00E461EC">
        <w:rPr>
          <w:sz w:val="28"/>
          <w:szCs w:val="28"/>
        </w:rPr>
        <w:t xml:space="preserve">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будет им пользоваться в дальнейшем. Часто общаясь с человеком, именно по содержанию речи, по ее грамотности мы судим о его культуре, воспитанности и общем интеллектуальном уровне. Чем лучше и понятнее для других говорит ребенок, тем ему легче общаться с людьми. В связной речи реализуется основная функция языка и речи </w:t>
      </w:r>
      <w:r>
        <w:rPr>
          <w:sz w:val="28"/>
          <w:szCs w:val="28"/>
        </w:rPr>
        <w:t>–</w:t>
      </w:r>
      <w:r w:rsidRPr="00E461EC">
        <w:rPr>
          <w:sz w:val="28"/>
          <w:szCs w:val="28"/>
        </w:rPr>
        <w:t xml:space="preserve"> коммуникативная. Общение с окружающими осуществляется именно при помощи связной речи.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Для того</w:t>
      </w:r>
      <w:proofErr w:type="gramStart"/>
      <w:r w:rsidRPr="00E461EC">
        <w:rPr>
          <w:sz w:val="28"/>
          <w:szCs w:val="28"/>
        </w:rPr>
        <w:t>,</w:t>
      </w:r>
      <w:proofErr w:type="gramEnd"/>
      <w:r w:rsidRPr="00E461EC">
        <w:rPr>
          <w:sz w:val="28"/>
          <w:szCs w:val="28"/>
        </w:rPr>
        <w:t xml:space="preserve"> чтобы успешно выполнить программу начального обучения, речь детей, поступающих в школу, должна отвечать </w:t>
      </w:r>
      <w:r w:rsidRPr="005018EF">
        <w:rPr>
          <w:sz w:val="28"/>
          <w:szCs w:val="28"/>
        </w:rPr>
        <w:t>условиям современной</w:t>
      </w:r>
      <w:r>
        <w:rPr>
          <w:sz w:val="28"/>
          <w:szCs w:val="28"/>
          <w:u w:val="single"/>
        </w:rPr>
        <w:t xml:space="preserve"> </w:t>
      </w:r>
      <w:r w:rsidRPr="00E461EC">
        <w:rPr>
          <w:sz w:val="28"/>
          <w:szCs w:val="28"/>
        </w:rPr>
        <w:t xml:space="preserve">школы. Среди них можно выделить содержательность детской речи, последовательность и опытность, точность и ясность изложенной мысли, выразительность. Поэтому развитие связной речи </w:t>
      </w:r>
      <w:r>
        <w:rPr>
          <w:sz w:val="28"/>
          <w:szCs w:val="28"/>
        </w:rPr>
        <w:t>–</w:t>
      </w:r>
      <w:r w:rsidRPr="00E461EC">
        <w:rPr>
          <w:sz w:val="28"/>
          <w:szCs w:val="28"/>
        </w:rPr>
        <w:t xml:space="preserve"> одна из главных задач, которую ставит дошкольное образование. Развитие речи традиционно осуществляется в разных видах деятельности детей. Однако только обучение родному языку на специальных занятиях может дать устойчивый развивающий эффект. </w:t>
      </w:r>
    </w:p>
    <w:p w:rsidR="00701B8A" w:rsidRDefault="00701B8A" w:rsidP="00701B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детей с ОНР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уровня характерно наличие развёрнутой фразовой речи с выраженными элементами недоразвития лексики, грамматики и </w:t>
      </w:r>
      <w:r>
        <w:rPr>
          <w:sz w:val="28"/>
          <w:szCs w:val="28"/>
        </w:rPr>
        <w:lastRenderedPageBreak/>
        <w:t xml:space="preserve">фонетики. Типичным является использование простых распространённых, а также некоторых видов сложных предложений. Структура предложений может быть нарушена за счёт пропуска или перестановки главных и второстепенных членов, например: из трубы дым валит столбом, потому что холодно. В высказываниях детей появляются слова, состоящие из трёх-пяти слогов (аквариум, тракторист, водопровод, зажигалка). </w:t>
      </w:r>
    </w:p>
    <w:p w:rsidR="00701B8A" w:rsidRDefault="00701B8A" w:rsidP="00701B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детей 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E5494D">
        <w:rPr>
          <w:sz w:val="28"/>
          <w:szCs w:val="28"/>
        </w:rPr>
        <w:t>-</w:t>
      </w:r>
      <w:r>
        <w:rPr>
          <w:sz w:val="28"/>
          <w:szCs w:val="28"/>
        </w:rPr>
        <w:t xml:space="preserve"> уровнем развития речи отмечается специфическое своеобразие связной речи. Её </w:t>
      </w:r>
      <w:proofErr w:type="gramStart"/>
      <w:r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часто проявляется как в детских диалогах, так и в монологах. Это подтверждают трудности программирования содержания развёрнутых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 и причинно-следственных связей в тексте. Указанные специфические особенности обусловлены низкой степенью самостоятельной речевой активности ребёнка, с неумением выделить главные и второстепенные  элементы его замысла и связей между ними, с невозможностью чёткого построения целостной композиции текста. Одновременно с этими ошибками отмечается бедность и однообразие используемых 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между предложениями.</w:t>
      </w: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01B8A" w:rsidRPr="00620CD0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  <w:r w:rsidRPr="00620CD0">
        <w:rPr>
          <w:b/>
          <w:sz w:val="28"/>
          <w:szCs w:val="28"/>
        </w:rPr>
        <w:t>ПРАКТИЧЕСКАЯ ЧАСТЬ</w:t>
      </w:r>
    </w:p>
    <w:p w:rsidR="00701B8A" w:rsidRDefault="00701B8A" w:rsidP="00701B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связной речи через обучение составлению рассказов по картинкам</w:t>
      </w:r>
    </w:p>
    <w:p w:rsidR="00701B8A" w:rsidRDefault="00701B8A" w:rsidP="00701B8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01B8A" w:rsidRDefault="00701B8A" w:rsidP="00701B8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18EF">
        <w:rPr>
          <w:sz w:val="28"/>
          <w:szCs w:val="28"/>
        </w:rPr>
        <w:t>роанализировать</w:t>
      </w:r>
      <w:r>
        <w:rPr>
          <w:sz w:val="28"/>
          <w:szCs w:val="28"/>
        </w:rPr>
        <w:t xml:space="preserve"> научно – методические источники и педагогический опыт работы с дошкольниками старшей группы с ОНР;</w:t>
      </w:r>
    </w:p>
    <w:p w:rsidR="00701B8A" w:rsidRDefault="00701B8A" w:rsidP="00701B8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отобрать пакет диагностических методик по выявлению уровня связной речи для детей старшего дошкольного возраста;</w:t>
      </w:r>
    </w:p>
    <w:p w:rsidR="00701B8A" w:rsidRDefault="00701B8A" w:rsidP="00701B8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комплекс занятий, направленных на развитие связной речи и апробировать в практической деятельности;</w:t>
      </w:r>
    </w:p>
    <w:p w:rsidR="00701B8A" w:rsidRPr="005018EF" w:rsidRDefault="00701B8A" w:rsidP="00701B8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обобщение результатов реализации, определение его эффективности;</w:t>
      </w:r>
    </w:p>
    <w:p w:rsidR="00701B8A" w:rsidRDefault="00701B8A" w:rsidP="00701B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 рассчитан на десять месяцев и делится на три периода:</w:t>
      </w:r>
    </w:p>
    <w:p w:rsidR="00701B8A" w:rsidRDefault="00701B8A" w:rsidP="00701B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4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– подготовительный (сентябрь – ноябрь) </w:t>
      </w:r>
    </w:p>
    <w:p w:rsidR="00701B8A" w:rsidRDefault="00701B8A" w:rsidP="00701B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47D7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– основной (декабрь – март)</w:t>
      </w:r>
    </w:p>
    <w:p w:rsidR="00701B8A" w:rsidRDefault="00701B8A" w:rsidP="00701B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47D7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– итоговый (апрель – июнь)</w:t>
      </w:r>
    </w:p>
    <w:p w:rsidR="00701B8A" w:rsidRDefault="00701B8A" w:rsidP="00701B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3E2D">
        <w:rPr>
          <w:b/>
          <w:sz w:val="28"/>
          <w:szCs w:val="28"/>
          <w:u w:val="single"/>
        </w:rPr>
        <w:t>В первом периоде</w:t>
      </w:r>
      <w:r>
        <w:rPr>
          <w:sz w:val="28"/>
          <w:szCs w:val="28"/>
        </w:rPr>
        <w:t xml:space="preserve"> проводится диагностика, на основании которой разрабатываются специальные занятия, направленные на развитие связной речи. Основными задачами этого периода являются:</w:t>
      </w:r>
    </w:p>
    <w:p w:rsidR="00701B8A" w:rsidRDefault="00701B8A" w:rsidP="00701B8A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научить детей отвечать на вопросы полным развёрнутым ответом;</w:t>
      </w:r>
    </w:p>
    <w:p w:rsidR="00701B8A" w:rsidRPr="008470A8" w:rsidRDefault="00701B8A" w:rsidP="00701B8A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 грамматически правильно строить предложения;</w:t>
      </w:r>
    </w:p>
    <w:p w:rsidR="00701B8A" w:rsidRDefault="00701B8A" w:rsidP="00701B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направлена на расширение словарного запаса и развитие ассоциативного мышления, оно достаточно простое и помогает включиться в работу. Прочитав малышу, первое слово из верхней строки, попросите его сказать слово противоположного значения. Если он не может придумать сам, нужно предложить ему выбрать из слов нижней строки. (ПРИЛОЖЕНИЕ 1)       В этом же периоде детей учат отвечать на вопросы по картинкам, сюжеты которых усложняются от занятия к занятию. Сначала, они изображают  бытовые сценки, которые просты для восприятия, потом более сложные. (ПРИЛОЖЕНИЕ 2) В первом периоде использовались русские народные сказки «Колобок» и «Теремок»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923E2D"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Во втором периоде </w:t>
      </w:r>
      <w:r>
        <w:rPr>
          <w:sz w:val="28"/>
          <w:szCs w:val="28"/>
        </w:rPr>
        <w:t xml:space="preserve"> основными задачами является:</w:t>
      </w:r>
    </w:p>
    <w:p w:rsidR="00701B8A" w:rsidRDefault="00701B8A" w:rsidP="00701B8A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чётко, формулировать свои мысли;</w:t>
      </w:r>
    </w:p>
    <w:p w:rsidR="00701B8A" w:rsidRPr="00C04CF6" w:rsidRDefault="00701B8A" w:rsidP="00701B8A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описывать героев прочитанных сказок и рассказов;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3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этом этапе детей просят не просто описать, что изображено на картинке, а рассказать, что произошло. Если ребёнок затрудняется, нужно прочитать слова, относящиеся к первой картинке, и попросить составить предложения с этими словами. Если малыш всё равно не может связно рассказать о событиях, нужно прочитать слова для составления первого предложения, потом второго и так далее. В заключение  нужно повторить все предложения, относящиеся к первой картинке. В тех случаях, когда основой сюжетных картинок является  литературное произведение, можно завершить выполнение задания чтением этого произведения и его анализом, то есть беседой о сюжете, героях и их поступков. (ПРИЛОЖЕНИЕ 3) Во втором периоде  используются следующие произведения: «Два Мороза» Л.М. Михайлов; русская народная сказка «Лиса и заяц»; «Серая шейка» </w:t>
      </w:r>
      <w:proofErr w:type="spellStart"/>
      <w:r>
        <w:rPr>
          <w:sz w:val="28"/>
          <w:szCs w:val="28"/>
        </w:rPr>
        <w:t>Д.Н.</w:t>
      </w:r>
      <w:proofErr w:type="gramStart"/>
      <w:r>
        <w:rPr>
          <w:sz w:val="28"/>
          <w:szCs w:val="28"/>
        </w:rPr>
        <w:t>Мамин-Сибиряк</w:t>
      </w:r>
      <w:proofErr w:type="spellEnd"/>
      <w:proofErr w:type="gramEnd"/>
      <w:r>
        <w:rPr>
          <w:sz w:val="28"/>
          <w:szCs w:val="28"/>
        </w:rPr>
        <w:t xml:space="preserve"> (в сокращении).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  <w:u w:val="single"/>
        </w:rPr>
        <w:t xml:space="preserve">В третьем периоде </w:t>
      </w:r>
      <w:r>
        <w:rPr>
          <w:sz w:val="28"/>
          <w:szCs w:val="28"/>
        </w:rPr>
        <w:t xml:space="preserve"> необходимо решить следующие задачи:</w:t>
      </w:r>
    </w:p>
    <w:p w:rsidR="00701B8A" w:rsidRDefault="00701B8A" w:rsidP="00701B8A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B6376">
        <w:rPr>
          <w:sz w:val="28"/>
          <w:szCs w:val="28"/>
        </w:rPr>
        <w:t>учить описывать  действия и поступки главных героев, давать им оценку;</w:t>
      </w:r>
    </w:p>
    <w:p w:rsidR="00701B8A" w:rsidRPr="001B6376" w:rsidRDefault="00701B8A" w:rsidP="00701B8A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B6376">
        <w:rPr>
          <w:sz w:val="28"/>
          <w:szCs w:val="28"/>
        </w:rPr>
        <w:t>учить описывать явления природы;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детей учат рассказывать сказки по картинкам с использованием слов и выражений. Если ребёнок не может начать рассказ, ему нужно прочитать первую фразу и попросить закончить её. В случае затруднений нужно читать слова и выражения последовательно для каждого предложения. В заключении надо повторить рассказ целиком. Если сказка незнакома ребёнку, можно предварительно прочитать её, а потом приступать к выполнению. (ПРИЛОЖЕНИЕ 4). В третьем периоде используют русскую народную сказку «Лиса и журавль»; басню И.А.Крылова «Стрекоза и </w:t>
      </w:r>
      <w:proofErr w:type="spellStart"/>
      <w:r>
        <w:rPr>
          <w:sz w:val="28"/>
          <w:szCs w:val="28"/>
        </w:rPr>
        <w:t>муровей</w:t>
      </w:r>
      <w:proofErr w:type="spellEnd"/>
      <w:r>
        <w:rPr>
          <w:sz w:val="28"/>
          <w:szCs w:val="28"/>
        </w:rPr>
        <w:t>».</w:t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 работы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328"/>
        <w:gridCol w:w="2485"/>
        <w:gridCol w:w="992"/>
        <w:gridCol w:w="851"/>
        <w:gridCol w:w="992"/>
        <w:gridCol w:w="1559"/>
      </w:tblGrid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566F">
              <w:rPr>
                <w:b/>
                <w:sz w:val="28"/>
                <w:szCs w:val="28"/>
              </w:rPr>
              <w:t>/</w:t>
            </w:r>
            <w:proofErr w:type="spellStart"/>
            <w:r w:rsidRPr="0062566F">
              <w:rPr>
                <w:b/>
                <w:sz w:val="28"/>
                <w:szCs w:val="28"/>
              </w:rPr>
              <w:t>н</w:t>
            </w:r>
            <w:proofErr w:type="spellEnd"/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не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де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ли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Содержание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Всего</w:t>
            </w:r>
          </w:p>
          <w:p w:rsidR="00701B8A" w:rsidRPr="0062566F" w:rsidRDefault="00701B8A" w:rsidP="003A49DC">
            <w:pPr>
              <w:spacing w:line="360" w:lineRule="auto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Тео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566F">
              <w:rPr>
                <w:b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566F">
              <w:rPr>
                <w:b/>
                <w:sz w:val="28"/>
                <w:szCs w:val="28"/>
              </w:rPr>
              <w:t>Практи</w:t>
            </w:r>
            <w:proofErr w:type="spellEnd"/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566F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Форма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контроля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7</w:t>
            </w:r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  <w:lang w:val="en-US"/>
              </w:rPr>
              <w:t>I</w:t>
            </w:r>
            <w:r w:rsidRPr="0062566F">
              <w:rPr>
                <w:b/>
                <w:sz w:val="28"/>
                <w:szCs w:val="28"/>
              </w:rPr>
              <w:t xml:space="preserve"> период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2566F">
              <w:rPr>
                <w:b/>
                <w:sz w:val="28"/>
                <w:szCs w:val="28"/>
              </w:rPr>
              <w:t>(сентябрь)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«Колобок»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( 1-ая часть)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Расширить словарный запас;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Развивать ассоциативное мышление;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Индивидуальная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подгрупповая</w:t>
            </w:r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(октябрь)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«Колобок»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(2-ая часть)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Учиться отвечать на вопросы;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Самостоятельно и </w:t>
            </w:r>
            <w:r w:rsidRPr="0062566F">
              <w:rPr>
                <w:sz w:val="28"/>
                <w:szCs w:val="28"/>
              </w:rPr>
              <w:lastRenderedPageBreak/>
              <w:t>грамматически правильно строить  простые предложения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lastRenderedPageBreak/>
              <w:t>Фронтальная проверка</w:t>
            </w:r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lastRenderedPageBreak/>
              <w:t>(ноябрь)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«Теремок»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Самостоятельно и грамматически правильно строить  сложные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предложения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Индивидуальная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подгрупповая</w:t>
            </w:r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62566F">
              <w:rPr>
                <w:b/>
                <w:sz w:val="28"/>
                <w:szCs w:val="28"/>
              </w:rPr>
              <w:t>период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2566F">
              <w:rPr>
                <w:b/>
                <w:sz w:val="28"/>
                <w:szCs w:val="28"/>
              </w:rPr>
              <w:t>(декабрь)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«Два Мороза»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(Л.М.Михайлов)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Учить отвечать на вопросы по картинкам, сюжеты которых усложняются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sz w:val="28"/>
                <w:szCs w:val="28"/>
              </w:rPr>
              <w:t>Подгруп</w:t>
            </w:r>
            <w:proofErr w:type="spellEnd"/>
            <w:r w:rsidRPr="0062566F">
              <w:rPr>
                <w:sz w:val="28"/>
                <w:szCs w:val="28"/>
              </w:rPr>
              <w:t xml:space="preserve"> </w:t>
            </w:r>
            <w:proofErr w:type="spellStart"/>
            <w:r w:rsidRPr="0062566F">
              <w:rPr>
                <w:sz w:val="28"/>
                <w:szCs w:val="28"/>
              </w:rPr>
              <w:t>повая</w:t>
            </w:r>
            <w:proofErr w:type="spellEnd"/>
            <w:proofErr w:type="gramEnd"/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(январь)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4-ая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«Лиса и заяц»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701B8A" w:rsidRPr="0062566F" w:rsidRDefault="00701B8A" w:rsidP="003A49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2566F">
              <w:rPr>
                <w:sz w:val="28"/>
                <w:szCs w:val="28"/>
              </w:rPr>
              <w:t>Учить не просто описать</w:t>
            </w:r>
            <w:proofErr w:type="gramEnd"/>
            <w:r w:rsidRPr="0062566F">
              <w:rPr>
                <w:sz w:val="28"/>
                <w:szCs w:val="28"/>
              </w:rPr>
              <w:t>, что изображено на картинке, а рассказать, что произошло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альная</w:t>
            </w:r>
            <w:proofErr w:type="spellEnd"/>
            <w:r w:rsidRPr="0062566F">
              <w:rPr>
                <w:sz w:val="28"/>
                <w:szCs w:val="28"/>
              </w:rPr>
              <w:t xml:space="preserve"> и </w:t>
            </w:r>
            <w:proofErr w:type="spell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(февраль)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«Серая шейка»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</w:t>
            </w:r>
            <w:proofErr w:type="spellStart"/>
            <w:r w:rsidRPr="0062566F">
              <w:rPr>
                <w:sz w:val="28"/>
                <w:szCs w:val="28"/>
              </w:rPr>
              <w:t>Д.Н.</w:t>
            </w:r>
            <w:proofErr w:type="gramStart"/>
            <w:r w:rsidRPr="0062566F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62566F">
              <w:rPr>
                <w:sz w:val="28"/>
                <w:szCs w:val="28"/>
              </w:rPr>
              <w:t>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(в сокращении)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(1 - </w:t>
            </w:r>
            <w:proofErr w:type="spellStart"/>
            <w:r w:rsidRPr="0062566F">
              <w:rPr>
                <w:sz w:val="28"/>
                <w:szCs w:val="28"/>
              </w:rPr>
              <w:t>ая</w:t>
            </w:r>
            <w:proofErr w:type="spellEnd"/>
            <w:r w:rsidRPr="0062566F">
              <w:rPr>
                <w:sz w:val="28"/>
                <w:szCs w:val="28"/>
              </w:rPr>
              <w:t xml:space="preserve"> часть)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Продолжать </w:t>
            </w:r>
            <w:proofErr w:type="gramStart"/>
            <w:r w:rsidRPr="0062566F">
              <w:rPr>
                <w:sz w:val="28"/>
                <w:szCs w:val="28"/>
              </w:rPr>
              <w:t>учить не просто описать</w:t>
            </w:r>
            <w:proofErr w:type="gramEnd"/>
            <w:r w:rsidRPr="0062566F">
              <w:rPr>
                <w:sz w:val="28"/>
                <w:szCs w:val="28"/>
              </w:rPr>
              <w:t xml:space="preserve">, что изображено на картинке, а </w:t>
            </w:r>
            <w:r w:rsidRPr="0062566F">
              <w:rPr>
                <w:sz w:val="28"/>
                <w:szCs w:val="28"/>
              </w:rPr>
              <w:lastRenderedPageBreak/>
              <w:t>рассказать, что произошло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lastRenderedPageBreak/>
              <w:t>(март)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«Серая шейка»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</w:t>
            </w:r>
            <w:proofErr w:type="spellStart"/>
            <w:r w:rsidRPr="0062566F">
              <w:rPr>
                <w:sz w:val="28"/>
                <w:szCs w:val="28"/>
              </w:rPr>
              <w:t>Д.Н.</w:t>
            </w:r>
            <w:proofErr w:type="gramStart"/>
            <w:r w:rsidRPr="0062566F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62566F">
              <w:rPr>
                <w:sz w:val="28"/>
                <w:szCs w:val="28"/>
              </w:rPr>
              <w:t>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(в сокращении)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(2 - </w:t>
            </w:r>
            <w:proofErr w:type="spellStart"/>
            <w:r w:rsidRPr="0062566F">
              <w:rPr>
                <w:sz w:val="28"/>
                <w:szCs w:val="28"/>
              </w:rPr>
              <w:t>ая</w:t>
            </w:r>
            <w:proofErr w:type="spellEnd"/>
            <w:r w:rsidRPr="0062566F">
              <w:rPr>
                <w:sz w:val="28"/>
                <w:szCs w:val="28"/>
              </w:rPr>
              <w:t xml:space="preserve"> часть)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Развивать и усложнять навык передачи в речи последовательности событий, наблюдений за серией выполняемых детьми действий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 xml:space="preserve">Подгрупповая и </w:t>
            </w:r>
            <w:proofErr w:type="spell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62566F">
              <w:rPr>
                <w:b/>
                <w:sz w:val="28"/>
                <w:szCs w:val="28"/>
              </w:rPr>
              <w:t>период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62566F">
              <w:rPr>
                <w:b/>
                <w:sz w:val="28"/>
                <w:szCs w:val="28"/>
              </w:rPr>
              <w:t>(апрель)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«Лиса и журавль»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(1-ая часть)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Учить рассказывать сказки по картинкам с использованием слов и выражений из сказки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альная</w:t>
            </w:r>
            <w:proofErr w:type="spellEnd"/>
            <w:r w:rsidRPr="0062566F">
              <w:rPr>
                <w:sz w:val="28"/>
                <w:szCs w:val="28"/>
              </w:rPr>
              <w:t xml:space="preserve"> и подгрупповая</w:t>
            </w:r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(май)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«Лиса и журавль»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(русская народная сказка)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(2-ая часть)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Продолжать учить рассказывать сказки по картинкам с использованием слов и выражений из сказки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sz w:val="28"/>
                <w:szCs w:val="28"/>
              </w:rPr>
              <w:t>Фронталь</w:t>
            </w:r>
            <w:proofErr w:type="spellEnd"/>
            <w:r w:rsidRPr="0062566F">
              <w:rPr>
                <w:sz w:val="28"/>
                <w:szCs w:val="28"/>
              </w:rPr>
              <w:t xml:space="preserve"> </w:t>
            </w:r>
            <w:proofErr w:type="spellStart"/>
            <w:r w:rsidRPr="0062566F">
              <w:rPr>
                <w:sz w:val="28"/>
                <w:szCs w:val="28"/>
              </w:rPr>
              <w:t>ная</w:t>
            </w:r>
            <w:proofErr w:type="spellEnd"/>
            <w:proofErr w:type="gramEnd"/>
          </w:p>
        </w:tc>
      </w:tr>
      <w:tr w:rsidR="00701B8A" w:rsidTr="003A49DC">
        <w:tc>
          <w:tcPr>
            <w:tcW w:w="10915" w:type="dxa"/>
            <w:gridSpan w:val="7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lastRenderedPageBreak/>
              <w:t>(июнь)</w:t>
            </w:r>
          </w:p>
        </w:tc>
      </w:tr>
      <w:tr w:rsidR="00701B8A" w:rsidTr="003A49DC">
        <w:tc>
          <w:tcPr>
            <w:tcW w:w="70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1-ая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3-тья</w:t>
            </w:r>
          </w:p>
        </w:tc>
        <w:tc>
          <w:tcPr>
            <w:tcW w:w="3328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«Стрекоза и муравей»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(И.А.Крылов)</w:t>
            </w:r>
          </w:p>
        </w:tc>
        <w:tc>
          <w:tcPr>
            <w:tcW w:w="248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Учить стихи переводить в прозу; учить рассуждать;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самостоятельно делать выводы;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Индивиду</w:t>
            </w:r>
          </w:p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2566F">
              <w:rPr>
                <w:sz w:val="28"/>
                <w:szCs w:val="28"/>
              </w:rPr>
              <w:t>альная</w:t>
            </w:r>
            <w:proofErr w:type="spellEnd"/>
            <w:r w:rsidRPr="0062566F">
              <w:rPr>
                <w:sz w:val="28"/>
                <w:szCs w:val="28"/>
              </w:rPr>
              <w:t xml:space="preserve"> и подгрупповая</w:t>
            </w:r>
          </w:p>
        </w:tc>
      </w:tr>
      <w:tr w:rsidR="00701B8A" w:rsidTr="003A49DC">
        <w:tc>
          <w:tcPr>
            <w:tcW w:w="6521" w:type="dxa"/>
            <w:gridSpan w:val="3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</w:p>
    <w:p w:rsidR="00701B8A" w:rsidRPr="00D720A8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реализации занятий проводится итоговая диагностика по выявлению уровня развития связной речи у старших дошкольников. Для фиксации результатов в рамках входящих и исходящих результатов можно использовать протокол.</w:t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обследования связной речи в старшей группе детей с ОНР.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15"/>
        <w:gridCol w:w="1595"/>
        <w:gridCol w:w="1595"/>
        <w:gridCol w:w="1595"/>
        <w:gridCol w:w="1596"/>
      </w:tblGrid>
      <w:tr w:rsidR="00701B8A" w:rsidTr="003A49DC">
        <w:tc>
          <w:tcPr>
            <w:tcW w:w="675" w:type="dxa"/>
            <w:vMerge w:val="restart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2566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566F">
              <w:rPr>
                <w:b/>
                <w:sz w:val="28"/>
                <w:szCs w:val="28"/>
              </w:rPr>
              <w:t>/</w:t>
            </w:r>
            <w:proofErr w:type="spellStart"/>
            <w:r w:rsidRPr="0062566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515" w:type="dxa"/>
            <w:vMerge w:val="restart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Имя ребёнка</w:t>
            </w:r>
          </w:p>
        </w:tc>
        <w:tc>
          <w:tcPr>
            <w:tcW w:w="3190" w:type="dxa"/>
            <w:gridSpan w:val="2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Составление рассказа по картине</w:t>
            </w:r>
          </w:p>
        </w:tc>
        <w:tc>
          <w:tcPr>
            <w:tcW w:w="3191" w:type="dxa"/>
            <w:gridSpan w:val="2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Составление рассказа по серии картин</w:t>
            </w:r>
          </w:p>
        </w:tc>
      </w:tr>
      <w:tr w:rsidR="00701B8A" w:rsidTr="003A49DC">
        <w:tc>
          <w:tcPr>
            <w:tcW w:w="675" w:type="dxa"/>
            <w:vMerge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Н.г.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Н.г.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К.г</w:t>
            </w:r>
          </w:p>
        </w:tc>
      </w:tr>
      <w:tr w:rsidR="00701B8A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Антон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Алина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Дима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Женя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Илья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Катя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Лёня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Матвей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Наташа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Оля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Паша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2</w:t>
            </w:r>
          </w:p>
        </w:tc>
      </w:tr>
      <w:tr w:rsidR="00701B8A" w:rsidRPr="00A43895" w:rsidTr="003A49DC">
        <w:tc>
          <w:tcPr>
            <w:tcW w:w="67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566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Рита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3</w:t>
            </w:r>
          </w:p>
        </w:tc>
      </w:tr>
      <w:tr w:rsidR="00701B8A" w:rsidRPr="00A43895" w:rsidTr="003A49DC">
        <w:tc>
          <w:tcPr>
            <w:tcW w:w="3190" w:type="dxa"/>
            <w:gridSpan w:val="2"/>
          </w:tcPr>
          <w:p w:rsidR="00701B8A" w:rsidRPr="0062566F" w:rsidRDefault="00701B8A" w:rsidP="003A49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566F">
              <w:rPr>
                <w:sz w:val="28"/>
                <w:szCs w:val="28"/>
              </w:rPr>
              <w:t>проценты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83%</w:t>
            </w:r>
          </w:p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17%</w:t>
            </w:r>
          </w:p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3 – 0%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0%</w:t>
            </w:r>
          </w:p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17%</w:t>
            </w:r>
          </w:p>
          <w:p w:rsidR="00701B8A" w:rsidRPr="0062566F" w:rsidRDefault="00701B8A" w:rsidP="003A49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2566F">
              <w:rPr>
                <w:sz w:val="22"/>
                <w:szCs w:val="22"/>
              </w:rPr>
              <w:t>3 – 83%</w:t>
            </w:r>
          </w:p>
        </w:tc>
        <w:tc>
          <w:tcPr>
            <w:tcW w:w="1595" w:type="dxa"/>
          </w:tcPr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92%</w:t>
            </w:r>
          </w:p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8%</w:t>
            </w:r>
          </w:p>
          <w:p w:rsidR="00701B8A" w:rsidRPr="0062566F" w:rsidRDefault="00701B8A" w:rsidP="003A49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2566F">
              <w:rPr>
                <w:sz w:val="22"/>
                <w:szCs w:val="22"/>
              </w:rPr>
              <w:t>3 – 0%</w:t>
            </w:r>
          </w:p>
        </w:tc>
        <w:tc>
          <w:tcPr>
            <w:tcW w:w="1596" w:type="dxa"/>
          </w:tcPr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1 – 0%</w:t>
            </w:r>
          </w:p>
          <w:p w:rsidR="00701B8A" w:rsidRPr="0062566F" w:rsidRDefault="00701B8A" w:rsidP="003A49DC">
            <w:pPr>
              <w:spacing w:line="360" w:lineRule="auto"/>
              <w:jc w:val="both"/>
            </w:pPr>
            <w:r w:rsidRPr="0062566F">
              <w:rPr>
                <w:sz w:val="22"/>
                <w:szCs w:val="22"/>
              </w:rPr>
              <w:t>2 – 25%</w:t>
            </w:r>
          </w:p>
          <w:p w:rsidR="00701B8A" w:rsidRPr="0062566F" w:rsidRDefault="00701B8A" w:rsidP="003A49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2566F">
              <w:rPr>
                <w:sz w:val="22"/>
                <w:szCs w:val="22"/>
              </w:rPr>
              <w:t>3 – 75%</w:t>
            </w:r>
          </w:p>
        </w:tc>
      </w:tr>
    </w:tbl>
    <w:p w:rsidR="00701B8A" w:rsidRPr="00620CD0" w:rsidRDefault="00701B8A" w:rsidP="00701B8A">
      <w:pPr>
        <w:spacing w:line="360" w:lineRule="auto"/>
        <w:rPr>
          <w:b/>
        </w:rPr>
      </w:pPr>
      <w:r w:rsidRPr="00620CD0">
        <w:rPr>
          <w:b/>
        </w:rPr>
        <w:t xml:space="preserve">*Имена детей </w:t>
      </w:r>
      <w:r>
        <w:rPr>
          <w:b/>
        </w:rPr>
        <w:t>вымышленные.</w:t>
      </w:r>
    </w:p>
    <w:p w:rsidR="00701B8A" w:rsidRDefault="00701B8A" w:rsidP="00701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баллов: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– все задания выполнены самостоятельно и верно;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– в основном все задания выполнены самостоятельно и верно, ошибки исправляются самостоятельно, либо после уточняющего вопроса;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Pr="0053609B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– при выполнении требуется значительная помощь (расширение инструкции, подсказки), многие задания недоступны;</w:t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Начало года                Конец года</w:t>
      </w:r>
    </w:p>
    <w:p w:rsidR="00701B8A" w:rsidRPr="00585AD0" w:rsidRDefault="00701B8A" w:rsidP="00701B8A">
      <w:pPr>
        <w:spacing w:line="360" w:lineRule="auto"/>
        <w:jc w:val="both"/>
        <w:rPr>
          <w:sz w:val="28"/>
          <w:szCs w:val="28"/>
          <w:u w:val="single"/>
        </w:rPr>
      </w:pPr>
      <w:r w:rsidRPr="00585AD0">
        <w:rPr>
          <w:sz w:val="28"/>
          <w:szCs w:val="28"/>
          <w:u w:val="single"/>
        </w:rPr>
        <w:t>1балл – низкий урове</w:t>
      </w:r>
      <w:r>
        <w:rPr>
          <w:sz w:val="28"/>
          <w:szCs w:val="28"/>
          <w:u w:val="single"/>
        </w:rPr>
        <w:t>нь_____________87%______________0%_______</w:t>
      </w:r>
    </w:p>
    <w:p w:rsidR="00701B8A" w:rsidRPr="00AD5395" w:rsidRDefault="00701B8A" w:rsidP="00701B8A">
      <w:pPr>
        <w:spacing w:line="360" w:lineRule="auto"/>
        <w:jc w:val="both"/>
        <w:rPr>
          <w:sz w:val="28"/>
          <w:szCs w:val="28"/>
          <w:u w:val="single"/>
        </w:rPr>
      </w:pPr>
      <w:r w:rsidRPr="00AD5395">
        <w:rPr>
          <w:sz w:val="28"/>
          <w:szCs w:val="28"/>
          <w:u w:val="single"/>
        </w:rPr>
        <w:t>2 балла – средний уровень</w:t>
      </w:r>
      <w:r>
        <w:rPr>
          <w:sz w:val="28"/>
          <w:szCs w:val="28"/>
          <w:u w:val="single"/>
        </w:rPr>
        <w:t>___________13%_____________21%______</w:t>
      </w:r>
    </w:p>
    <w:p w:rsidR="00701B8A" w:rsidRPr="00AD5395" w:rsidRDefault="00701B8A" w:rsidP="00701B8A">
      <w:pPr>
        <w:spacing w:line="360" w:lineRule="auto"/>
        <w:jc w:val="both"/>
        <w:rPr>
          <w:sz w:val="28"/>
          <w:szCs w:val="28"/>
          <w:u w:val="single"/>
        </w:rPr>
      </w:pPr>
      <w:r w:rsidRPr="00AD5395">
        <w:rPr>
          <w:sz w:val="28"/>
          <w:szCs w:val="28"/>
          <w:u w:val="single"/>
        </w:rPr>
        <w:t>3 балла – достаточный уровень</w:t>
      </w:r>
      <w:r>
        <w:rPr>
          <w:sz w:val="28"/>
          <w:szCs w:val="28"/>
          <w:u w:val="single"/>
        </w:rPr>
        <w:t>______  0%______________79%______</w:t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 эффективности развития связной речи</w:t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_____–</w:t>
      </w:r>
      <w:proofErr w:type="spellStart"/>
      <w:r>
        <w:rPr>
          <w:b/>
          <w:sz w:val="28"/>
          <w:szCs w:val="28"/>
        </w:rPr>
        <w:t>_____год</w:t>
      </w:r>
      <w:proofErr w:type="spellEnd"/>
      <w:r>
        <w:rPr>
          <w:b/>
          <w:sz w:val="28"/>
          <w:szCs w:val="28"/>
        </w:rPr>
        <w:t xml:space="preserve"> в старшей группе с ОНР</w:t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271520" cy="229235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81350" cy="2324735"/>
            <wp:effectExtent l="0" t="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1B8A" w:rsidRDefault="00701B8A" w:rsidP="00701B8A">
      <w:pPr>
        <w:spacing w:line="360" w:lineRule="auto"/>
        <w:jc w:val="center"/>
        <w:rPr>
          <w:b/>
          <w:sz w:val="28"/>
          <w:szCs w:val="28"/>
        </w:rPr>
      </w:pPr>
    </w:p>
    <w:p w:rsidR="00701B8A" w:rsidRDefault="00701B8A" w:rsidP="00701B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D17DC">
        <w:rPr>
          <w:sz w:val="28"/>
          <w:szCs w:val="28"/>
        </w:rPr>
        <w:t xml:space="preserve">1(синий) </w:t>
      </w:r>
      <w:r>
        <w:rPr>
          <w:sz w:val="28"/>
          <w:szCs w:val="28"/>
        </w:rPr>
        <w:t>–</w:t>
      </w:r>
      <w:r w:rsidRPr="007D17DC">
        <w:rPr>
          <w:sz w:val="28"/>
          <w:szCs w:val="28"/>
        </w:rPr>
        <w:t xml:space="preserve"> низкий</w:t>
      </w:r>
    </w:p>
    <w:p w:rsidR="00701B8A" w:rsidRDefault="00701B8A" w:rsidP="00701B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2(красный) – средний</w:t>
      </w:r>
    </w:p>
    <w:p w:rsidR="00701B8A" w:rsidRDefault="00701B8A" w:rsidP="00701B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3(зелёный) – достаточный</w:t>
      </w:r>
    </w:p>
    <w:p w:rsidR="00701B8A" w:rsidRDefault="00701B8A" w:rsidP="00701B8A">
      <w:pPr>
        <w:spacing w:line="360" w:lineRule="auto"/>
        <w:jc w:val="right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right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проведённой работы развитие связной речи может достигнуть 79% достаточного уровня , 21% среднего уровня развития детей и ни одного ребёнка с низким уровнем.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Pr="00851F25" w:rsidRDefault="00701B8A" w:rsidP="00701B8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итоге проведённой работы дети овладеют умениями:</w:t>
      </w:r>
    </w:p>
    <w:p w:rsidR="00701B8A" w:rsidRDefault="00701B8A" w:rsidP="00701B8A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54ACF">
        <w:rPr>
          <w:sz w:val="28"/>
          <w:szCs w:val="28"/>
        </w:rPr>
        <w:lastRenderedPageBreak/>
        <w:t>пользоваться в самостоятельной речи простыми распространёнными и сложными предложениями</w:t>
      </w:r>
      <w:r>
        <w:rPr>
          <w:sz w:val="28"/>
          <w:szCs w:val="28"/>
        </w:rPr>
        <w:t>;</w:t>
      </w:r>
    </w:p>
    <w:p w:rsidR="00701B8A" w:rsidRDefault="00701B8A" w:rsidP="00701B8A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навыками объединения их в рассказ;</w:t>
      </w:r>
    </w:p>
    <w:p w:rsidR="00701B8A" w:rsidRDefault="00701B8A" w:rsidP="00701B8A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элементарными навыками пересказа;</w:t>
      </w:r>
    </w:p>
    <w:p w:rsidR="00701B8A" w:rsidRDefault="00701B8A" w:rsidP="00701B8A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навыками диалогической речи;</w:t>
      </w: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Способы представления реализации:</w:t>
      </w:r>
    </w:p>
    <w:p w:rsidR="00701B8A" w:rsidRDefault="00701B8A" w:rsidP="00701B8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пакет диагностических методик;</w:t>
      </w:r>
    </w:p>
    <w:p w:rsidR="00701B8A" w:rsidRDefault="00701B8A" w:rsidP="00701B8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комплексные занятия;</w:t>
      </w:r>
    </w:p>
    <w:p w:rsidR="00701B8A" w:rsidRDefault="00701B8A" w:rsidP="00701B8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используемые в определённом порядке;</w:t>
      </w:r>
    </w:p>
    <w:p w:rsidR="00701B8A" w:rsidRDefault="00701B8A" w:rsidP="00701B8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литературы, представленный в ходе занятий;</w:t>
      </w:r>
    </w:p>
    <w:p w:rsidR="00701B8A" w:rsidRDefault="00701B8A" w:rsidP="00701B8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картинок;</w:t>
      </w:r>
    </w:p>
    <w:p w:rsidR="00701B8A" w:rsidRPr="00980601" w:rsidRDefault="00701B8A" w:rsidP="00701B8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план;</w:t>
      </w: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  <w:bookmarkStart w:id="0" w:name="_GoBack"/>
      <w:bookmarkEnd w:id="0"/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ind w:left="793"/>
        <w:jc w:val="both"/>
        <w:rPr>
          <w:sz w:val="28"/>
          <w:szCs w:val="28"/>
        </w:rPr>
      </w:pPr>
    </w:p>
    <w:p w:rsidR="00701B8A" w:rsidRPr="00DD371D" w:rsidRDefault="00701B8A" w:rsidP="00701B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литературы</w:t>
      </w:r>
      <w:r w:rsidRPr="00DD371D">
        <w:rPr>
          <w:b/>
          <w:sz w:val="28"/>
          <w:szCs w:val="28"/>
        </w:rPr>
        <w:t>:</w:t>
      </w:r>
    </w:p>
    <w:p w:rsidR="00701B8A" w:rsidRDefault="00701B8A" w:rsidP="00701B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Безруких М.М., Филиппова Т.А. Ступеньки к школе, Учимся рассказывать по картинкам, ООО «Дрофа», 2000г.</w:t>
      </w:r>
    </w:p>
    <w:p w:rsidR="00701B8A" w:rsidRDefault="00701B8A" w:rsidP="00701B8A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Филичева Т.Б., Чиркина Г.В. Коррекция нарушения речи; Программа дошкольных образовательных учреждения компенсирующего вида для детей с нарушением речи, Москва «Просвещение» 2010г.</w:t>
      </w: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pStyle w:val="ListParagraph"/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Pr="00634E06" w:rsidRDefault="00701B8A" w:rsidP="00701B8A">
      <w:pPr>
        <w:spacing w:line="360" w:lineRule="auto"/>
        <w:jc w:val="right"/>
        <w:rPr>
          <w:sz w:val="28"/>
          <w:szCs w:val="28"/>
        </w:rPr>
      </w:pPr>
      <w:r w:rsidRPr="00634E06">
        <w:rPr>
          <w:sz w:val="28"/>
          <w:szCs w:val="28"/>
        </w:rPr>
        <w:t>ПРИЛОЖЕНИЕ 1.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>Задание</w:t>
      </w:r>
      <w:proofErr w:type="gramStart"/>
      <w:r>
        <w:rPr>
          <w:sz w:val="28"/>
          <w:szCs w:val="28"/>
          <w:u w:val="words"/>
        </w:rPr>
        <w:t>1</w:t>
      </w:r>
      <w:proofErr w:type="gramEnd"/>
      <w:r>
        <w:rPr>
          <w:sz w:val="28"/>
          <w:szCs w:val="28"/>
          <w:u w:val="words"/>
        </w:rPr>
        <w:t>.</w:t>
      </w:r>
      <w:r>
        <w:rPr>
          <w:sz w:val="28"/>
          <w:szCs w:val="28"/>
        </w:rPr>
        <w:t xml:space="preserve"> Найди слова противоположного значения.</w:t>
      </w: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9303B6">
        <w:rPr>
          <w:sz w:val="28"/>
          <w:szCs w:val="28"/>
        </w:rPr>
        <w:t>Аккуратный        грустно        молодой        длинный</w:t>
      </w:r>
    </w:p>
    <w:p w:rsidR="00701B8A" w:rsidRPr="009303B6" w:rsidRDefault="00701B8A" w:rsidP="00701B8A">
      <w:pPr>
        <w:tabs>
          <w:tab w:val="left" w:pos="6842"/>
        </w:tabs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  <w:r w:rsidRPr="009303B6">
        <w:rPr>
          <w:sz w:val="28"/>
          <w:szCs w:val="28"/>
        </w:rPr>
        <w:tab/>
      </w: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03B6">
        <w:rPr>
          <w:sz w:val="28"/>
          <w:szCs w:val="28"/>
        </w:rPr>
        <w:t>Старый        неряшливый        короткий        весело</w:t>
      </w: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03B6">
        <w:rPr>
          <w:sz w:val="28"/>
          <w:szCs w:val="28"/>
        </w:rPr>
        <w:t>бросать     трусливый       храбрый       слабый</w:t>
      </w: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3B6">
        <w:rPr>
          <w:sz w:val="28"/>
          <w:szCs w:val="28"/>
        </w:rPr>
        <w:t>сильный       медленно        быстро        ловить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03B6">
        <w:rPr>
          <w:sz w:val="28"/>
          <w:szCs w:val="28"/>
        </w:rPr>
        <w:t>большой     ловкий       добрый       красивый</w:t>
      </w: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3B6">
        <w:rPr>
          <w:sz w:val="28"/>
          <w:szCs w:val="28"/>
        </w:rPr>
        <w:t>неуклюжий      маленький       страшный      злой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303B6">
        <w:rPr>
          <w:i/>
          <w:sz w:val="28"/>
          <w:szCs w:val="28"/>
        </w:rPr>
        <w:t xml:space="preserve"> </w:t>
      </w:r>
      <w:r w:rsidRPr="009303B6">
        <w:rPr>
          <w:sz w:val="28"/>
          <w:szCs w:val="28"/>
        </w:rPr>
        <w:t xml:space="preserve">узкий     низкий     глупый        голодный       </w:t>
      </w:r>
    </w:p>
    <w:p w:rsidR="00701B8A" w:rsidRPr="009303B6" w:rsidRDefault="00701B8A" w:rsidP="00701B8A">
      <w:pPr>
        <w:spacing w:line="360" w:lineRule="auto"/>
        <w:jc w:val="both"/>
        <w:rPr>
          <w:sz w:val="28"/>
          <w:szCs w:val="28"/>
        </w:rPr>
      </w:pPr>
      <w:r w:rsidRPr="009303B6">
        <w:rPr>
          <w:sz w:val="28"/>
          <w:szCs w:val="28"/>
        </w:rPr>
        <w:t>……………………………………………………………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3B6">
        <w:rPr>
          <w:sz w:val="28"/>
          <w:szCs w:val="28"/>
        </w:rPr>
        <w:t>высокий     широкий       сытый      умный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Pr="00D375FD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75FD">
        <w:rPr>
          <w:sz w:val="28"/>
          <w:szCs w:val="28"/>
        </w:rPr>
        <w:t>. тепло     тихо    дождливо      пасмурно</w:t>
      </w:r>
    </w:p>
    <w:p w:rsidR="00701B8A" w:rsidRPr="00D375FD" w:rsidRDefault="00701B8A" w:rsidP="00701B8A">
      <w:pPr>
        <w:spacing w:line="360" w:lineRule="auto"/>
        <w:jc w:val="both"/>
        <w:rPr>
          <w:sz w:val="28"/>
          <w:szCs w:val="28"/>
        </w:rPr>
      </w:pPr>
      <w:r w:rsidRPr="00D375FD">
        <w:rPr>
          <w:sz w:val="28"/>
          <w:szCs w:val="28"/>
        </w:rPr>
        <w:t>……………………………………………………………</w:t>
      </w:r>
    </w:p>
    <w:p w:rsidR="00701B8A" w:rsidRPr="00D375FD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75FD">
        <w:rPr>
          <w:sz w:val="28"/>
          <w:szCs w:val="28"/>
        </w:rPr>
        <w:t>ветрено     холодно       солнечно      сухо</w:t>
      </w:r>
    </w:p>
    <w:p w:rsidR="00701B8A" w:rsidRDefault="00701B8A" w:rsidP="00701B8A"/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>6. жадный      ленивый     весёлый     расточительный</w:t>
      </w: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 xml:space="preserve">   трудолюбивый       щедрый     запасливый     грустный</w:t>
      </w:r>
    </w:p>
    <w:p w:rsidR="00701B8A" w:rsidRDefault="00701B8A" w:rsidP="00701B8A">
      <w:pPr>
        <w:rPr>
          <w:sz w:val="28"/>
          <w:szCs w:val="28"/>
        </w:rPr>
      </w:pP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>7. тонкий     простор     хрупкий     толстый</w:t>
      </w: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 xml:space="preserve">    Теснота      радость     огорчение     </w:t>
      </w:r>
      <w:proofErr w:type="gramStart"/>
      <w:r>
        <w:rPr>
          <w:sz w:val="28"/>
          <w:szCs w:val="28"/>
        </w:rPr>
        <w:t>прочны</w:t>
      </w:r>
      <w:proofErr w:type="gramEnd"/>
    </w:p>
    <w:p w:rsidR="00701B8A" w:rsidRDefault="00701B8A" w:rsidP="00701B8A">
      <w:pPr>
        <w:rPr>
          <w:sz w:val="28"/>
          <w:szCs w:val="28"/>
        </w:rPr>
      </w:pPr>
    </w:p>
    <w:p w:rsidR="00701B8A" w:rsidRDefault="00701B8A" w:rsidP="00701B8A">
      <w:pPr>
        <w:rPr>
          <w:sz w:val="28"/>
          <w:szCs w:val="28"/>
        </w:rPr>
      </w:pP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 xml:space="preserve">8. тёплый     жара    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    работать</w:t>
      </w: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:rsidR="00701B8A" w:rsidRDefault="00701B8A" w:rsidP="00701B8A">
      <w:pPr>
        <w:rPr>
          <w:sz w:val="28"/>
          <w:szCs w:val="28"/>
        </w:rPr>
      </w:pPr>
      <w:r>
        <w:rPr>
          <w:sz w:val="28"/>
          <w:szCs w:val="28"/>
        </w:rPr>
        <w:t xml:space="preserve">     Мороз     холодный     отдыхать     труженик     </w:t>
      </w:r>
    </w:p>
    <w:p w:rsidR="00701B8A" w:rsidRDefault="00701B8A" w:rsidP="00701B8A">
      <w:pPr>
        <w:rPr>
          <w:sz w:val="28"/>
          <w:szCs w:val="28"/>
        </w:rPr>
      </w:pPr>
    </w:p>
    <w:p w:rsidR="00701B8A" w:rsidRDefault="00701B8A" w:rsidP="00701B8A">
      <w:pPr>
        <w:rPr>
          <w:sz w:val="28"/>
          <w:szCs w:val="28"/>
        </w:rPr>
      </w:pPr>
    </w:p>
    <w:p w:rsidR="00701B8A" w:rsidRDefault="00701B8A" w:rsidP="00701B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701B8A" w:rsidRDefault="00701B8A" w:rsidP="00701B8A">
      <w:pPr>
        <w:jc w:val="right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>Задание</w:t>
      </w:r>
      <w:proofErr w:type="gramStart"/>
      <w:r>
        <w:rPr>
          <w:sz w:val="28"/>
          <w:szCs w:val="28"/>
          <w:u w:val="words"/>
        </w:rPr>
        <w:t>1</w:t>
      </w:r>
      <w:proofErr w:type="gramEnd"/>
      <w:r>
        <w:rPr>
          <w:sz w:val="28"/>
          <w:szCs w:val="28"/>
          <w:u w:val="words"/>
        </w:rPr>
        <w:t>.</w:t>
      </w:r>
      <w:r>
        <w:rPr>
          <w:sz w:val="28"/>
          <w:szCs w:val="28"/>
        </w:rPr>
        <w:t xml:space="preserve"> Внимательно рассмотри картинки и ответь на вопросы.   </w:t>
      </w:r>
    </w:p>
    <w:p w:rsidR="00701B8A" w:rsidRDefault="00701B8A" w:rsidP="00701B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нарисован на первой картинке, что они делают?</w:t>
      </w:r>
    </w:p>
    <w:p w:rsidR="00701B8A" w:rsidRDefault="00701B8A" w:rsidP="00701B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Расскажи, что произошло, когда бабушка ушла?</w:t>
      </w:r>
    </w:p>
    <w:p w:rsidR="00701B8A" w:rsidRDefault="00701B8A" w:rsidP="00701B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увидела бабушка, когда вернулась в комнату?</w:t>
      </w:r>
    </w:p>
    <w:p w:rsidR="00701B8A" w:rsidRDefault="00701B8A" w:rsidP="00701B8A">
      <w:pPr>
        <w:spacing w:line="360" w:lineRule="auto"/>
        <w:ind w:left="720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>Задание</w:t>
      </w:r>
      <w:proofErr w:type="gramStart"/>
      <w:r>
        <w:rPr>
          <w:sz w:val="28"/>
          <w:szCs w:val="28"/>
          <w:u w:val="words"/>
        </w:rPr>
        <w:t>2</w:t>
      </w:r>
      <w:proofErr w:type="gramEnd"/>
      <w:r>
        <w:rPr>
          <w:sz w:val="28"/>
          <w:szCs w:val="28"/>
          <w:u w:val="words"/>
        </w:rPr>
        <w:t xml:space="preserve">. </w:t>
      </w:r>
      <w:r>
        <w:rPr>
          <w:sz w:val="28"/>
          <w:szCs w:val="28"/>
        </w:rPr>
        <w:t>Внимательно рассмотри картинки и ответь на вопросы.</w:t>
      </w:r>
    </w:p>
    <w:p w:rsidR="00701B8A" w:rsidRDefault="00701B8A" w:rsidP="00701B8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ребята делали на берегу озера?</w:t>
      </w:r>
    </w:p>
    <w:p w:rsidR="00701B8A" w:rsidRDefault="00701B8A" w:rsidP="00701B8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играл в мяч вместе с ребятами?</w:t>
      </w:r>
    </w:p>
    <w:p w:rsidR="00701B8A" w:rsidRDefault="00701B8A" w:rsidP="00701B8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случилось?</w:t>
      </w:r>
    </w:p>
    <w:p w:rsidR="00701B8A" w:rsidRDefault="00701B8A" w:rsidP="00701B8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 как достал мяч из воды?</w:t>
      </w:r>
    </w:p>
    <w:p w:rsidR="00701B8A" w:rsidRDefault="00701B8A" w:rsidP="00701B8A">
      <w:pPr>
        <w:spacing w:line="360" w:lineRule="auto"/>
        <w:ind w:left="720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 xml:space="preserve">Задание3. </w:t>
      </w:r>
      <w:r>
        <w:rPr>
          <w:sz w:val="28"/>
          <w:szCs w:val="28"/>
        </w:rPr>
        <w:t>Внимательно рассмотри картинки и ответь на вопросы.</w:t>
      </w:r>
    </w:p>
    <w:p w:rsidR="00701B8A" w:rsidRDefault="00701B8A" w:rsidP="00701B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Куда и зачем собираются ребята с корзинками?</w:t>
      </w:r>
    </w:p>
    <w:p w:rsidR="00701B8A" w:rsidRDefault="00701B8A" w:rsidP="00701B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ягоды можно собирать в лесу?</w:t>
      </w:r>
    </w:p>
    <w:p w:rsidR="00701B8A" w:rsidRDefault="00701B8A" w:rsidP="00701B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приготовила мама из ягод?</w:t>
      </w:r>
    </w:p>
    <w:p w:rsidR="00701B8A" w:rsidRDefault="00701B8A" w:rsidP="00701B8A">
      <w:pPr>
        <w:spacing w:line="360" w:lineRule="auto"/>
        <w:ind w:left="502"/>
        <w:jc w:val="both"/>
        <w:rPr>
          <w:sz w:val="28"/>
          <w:szCs w:val="28"/>
        </w:rPr>
      </w:pPr>
    </w:p>
    <w:p w:rsidR="00701B8A" w:rsidRPr="00923E2D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>Задание</w:t>
      </w:r>
      <w:proofErr w:type="gramStart"/>
      <w:r>
        <w:rPr>
          <w:sz w:val="28"/>
          <w:szCs w:val="28"/>
          <w:u w:val="words"/>
        </w:rPr>
        <w:t>4</w:t>
      </w:r>
      <w:proofErr w:type="gramEnd"/>
      <w:r w:rsidRPr="00923E2D">
        <w:rPr>
          <w:sz w:val="28"/>
          <w:szCs w:val="28"/>
          <w:u w:val="words"/>
        </w:rPr>
        <w:t xml:space="preserve">.  </w:t>
      </w:r>
      <w:r w:rsidRPr="00923E2D">
        <w:rPr>
          <w:sz w:val="28"/>
          <w:szCs w:val="28"/>
        </w:rPr>
        <w:t>Послушай сказку «Лиса и журавль». Внимательно рассмотри картинки и ответь на вопросы.</w:t>
      </w:r>
    </w:p>
    <w:p w:rsidR="00701B8A" w:rsidRPr="00F172C5" w:rsidRDefault="00701B8A" w:rsidP="00701B8A">
      <w:pPr>
        <w:spacing w:line="360" w:lineRule="auto"/>
        <w:jc w:val="both"/>
        <w:rPr>
          <w:sz w:val="28"/>
          <w:szCs w:val="28"/>
        </w:rPr>
      </w:pPr>
      <w:r w:rsidRPr="00F172C5">
        <w:rPr>
          <w:sz w:val="28"/>
          <w:szCs w:val="28"/>
        </w:rPr>
        <w:t xml:space="preserve">   1.Зачем лиса пригласила журавля?</w:t>
      </w:r>
    </w:p>
    <w:p w:rsidR="00701B8A" w:rsidRPr="00F172C5" w:rsidRDefault="00701B8A" w:rsidP="00701B8A">
      <w:pPr>
        <w:spacing w:line="360" w:lineRule="auto"/>
        <w:jc w:val="both"/>
        <w:rPr>
          <w:sz w:val="28"/>
          <w:szCs w:val="28"/>
        </w:rPr>
      </w:pPr>
      <w:r w:rsidRPr="00F172C5">
        <w:rPr>
          <w:sz w:val="28"/>
          <w:szCs w:val="28"/>
        </w:rPr>
        <w:t xml:space="preserve">   2.Смог ли журавль съесть вкусную кашу в гостях у лисы?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F172C5">
        <w:rPr>
          <w:sz w:val="28"/>
          <w:szCs w:val="28"/>
        </w:rPr>
        <w:t xml:space="preserve">   3.Как журавль угощал лису?</w:t>
      </w:r>
    </w:p>
    <w:p w:rsidR="00701B8A" w:rsidRPr="00F172C5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words"/>
        </w:rPr>
        <w:t xml:space="preserve">Задание5. </w:t>
      </w:r>
      <w:r>
        <w:rPr>
          <w:sz w:val="28"/>
          <w:szCs w:val="28"/>
        </w:rPr>
        <w:t>Внимательно рассмотри картинки и ответь на вопросы.</w:t>
      </w:r>
    </w:p>
    <w:p w:rsidR="00701B8A" w:rsidRDefault="00701B8A" w:rsidP="00701B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можно собирать осенью в лесу?</w:t>
      </w:r>
    </w:p>
    <w:p w:rsidR="00701B8A" w:rsidRDefault="00701B8A" w:rsidP="00701B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люди заготавливают  дары леса на зиму?</w:t>
      </w:r>
    </w:p>
    <w:p w:rsidR="00701B8A" w:rsidRDefault="00701B8A" w:rsidP="00701B8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запасы делают на зиму животные?</w:t>
      </w:r>
    </w:p>
    <w:p w:rsidR="00701B8A" w:rsidRDefault="00701B8A" w:rsidP="00701B8A">
      <w:pPr>
        <w:jc w:val="both"/>
        <w:rPr>
          <w:sz w:val="28"/>
          <w:szCs w:val="28"/>
        </w:rPr>
      </w:pPr>
    </w:p>
    <w:p w:rsidR="00701B8A" w:rsidRDefault="00701B8A" w:rsidP="00701B8A">
      <w:pPr>
        <w:jc w:val="both"/>
        <w:rPr>
          <w:sz w:val="28"/>
          <w:szCs w:val="28"/>
        </w:rPr>
      </w:pPr>
    </w:p>
    <w:p w:rsidR="00701B8A" w:rsidRDefault="00701B8A" w:rsidP="00701B8A">
      <w:pPr>
        <w:jc w:val="both"/>
        <w:rPr>
          <w:sz w:val="28"/>
          <w:szCs w:val="28"/>
        </w:rPr>
      </w:pPr>
    </w:p>
    <w:p w:rsidR="00701B8A" w:rsidRDefault="00701B8A" w:rsidP="00701B8A">
      <w:pPr>
        <w:jc w:val="both"/>
        <w:rPr>
          <w:sz w:val="28"/>
          <w:szCs w:val="28"/>
        </w:rPr>
      </w:pPr>
    </w:p>
    <w:p w:rsidR="00701B8A" w:rsidRDefault="00701B8A" w:rsidP="00701B8A">
      <w:pPr>
        <w:jc w:val="both"/>
        <w:rPr>
          <w:sz w:val="28"/>
          <w:szCs w:val="28"/>
        </w:rPr>
      </w:pPr>
    </w:p>
    <w:p w:rsidR="00701B8A" w:rsidRDefault="00701B8A" w:rsidP="00701B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Составь рассказ по картинам. Начни так: «Однажды бабушка…»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Слова:</w:t>
      </w:r>
      <w:r>
        <w:rPr>
          <w:sz w:val="28"/>
          <w:szCs w:val="28"/>
        </w:rPr>
        <w:t xml:space="preserve"> 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Бабушка</w:t>
      </w:r>
      <w:r w:rsidRPr="00D71BEE">
        <w:rPr>
          <w:sz w:val="28"/>
          <w:szCs w:val="28"/>
        </w:rPr>
        <w:t xml:space="preserve"> – старенькая, седая, сидеть, сидеть в большом кресле, сидеть в кресле у окна, сидеть и вязать, вязать внучке шарф, выходить из комнаты.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</w:t>
      </w:r>
      <w:r w:rsidRPr="00D71BEE">
        <w:rPr>
          <w:sz w:val="28"/>
          <w:szCs w:val="28"/>
          <w:u w:val="single"/>
        </w:rPr>
        <w:t>Котёнок</w:t>
      </w:r>
      <w:r w:rsidRPr="00D71BEE">
        <w:rPr>
          <w:sz w:val="28"/>
          <w:szCs w:val="28"/>
        </w:rPr>
        <w:t xml:space="preserve"> – пушистый, маленький, игривый, весёлый, шаловливый, рыжий, 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рыженький, играть, играть  клубком, ловить нитку, распускать связанный шарф, запутывать клубок ниток.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Возвращаться в комнату, искать шарф, удивляться, огорчаться, расстраиваться, сердиться.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proofErr w:type="gramStart"/>
      <w:r>
        <w:rPr>
          <w:sz w:val="28"/>
          <w:szCs w:val="28"/>
          <w:u w:val="single"/>
        </w:rPr>
        <w:t>2</w:t>
      </w:r>
      <w:proofErr w:type="gramEnd"/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Составь рассказ по картинкам.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«Однажды летом ребята…»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proofErr w:type="gramStart"/>
      <w:r w:rsidRPr="00D71BEE">
        <w:rPr>
          <w:sz w:val="28"/>
          <w:szCs w:val="28"/>
          <w:u w:val="single"/>
        </w:rPr>
        <w:t>Ребята</w:t>
      </w:r>
      <w:r w:rsidRPr="00D71BEE">
        <w:rPr>
          <w:sz w:val="28"/>
          <w:szCs w:val="28"/>
        </w:rPr>
        <w:t xml:space="preserve"> – весёлые, маленькие, радостные, играть летом в мяч на берегу озера, с удовольствием играть в мяч, неожиданно, вдруг, очень сильно бросать мяч, падать в озеро, расстраиваться, огорчаться, обрадоваться.</w:t>
      </w:r>
      <w:proofErr w:type="gramEnd"/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Собака</w:t>
      </w:r>
      <w:r w:rsidRPr="00D71BEE">
        <w:rPr>
          <w:sz w:val="28"/>
          <w:szCs w:val="28"/>
        </w:rPr>
        <w:t xml:space="preserve"> – игривая, лохматая, быстро бегать за мячом, иногда успевать ловить мяч, стремглав бросаться за мячом в воду, хватать мяч зубами, плыть к берегу, отдавать мяч ребятам, радостно лаять.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Задание3. </w:t>
      </w:r>
      <w:r>
        <w:rPr>
          <w:sz w:val="28"/>
          <w:szCs w:val="28"/>
        </w:rPr>
        <w:t>Составь рассказ по картинкам.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«Однажды тёплым летним днём…»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Ребята, мальчики и девочки, просыпаться очень рано, идти в лес за ягодами, брать с собой плетёные корзинки.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</w:t>
      </w:r>
      <w:proofErr w:type="gramStart"/>
      <w:r w:rsidRPr="00D71BEE">
        <w:rPr>
          <w:sz w:val="28"/>
          <w:szCs w:val="28"/>
        </w:rPr>
        <w:t>Ярко светить, солнце, стоять, прекрасная солнечная погода, зелёный лес, ягодные места, земляника, малина, ежевика, черника.</w:t>
      </w:r>
      <w:proofErr w:type="gramEnd"/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Ягоды</w:t>
      </w:r>
      <w:r w:rsidRPr="00D71BEE">
        <w:rPr>
          <w:sz w:val="28"/>
          <w:szCs w:val="28"/>
        </w:rPr>
        <w:t xml:space="preserve"> – душистые, аппетитные, спелые, сочные, вкусные.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Дети</w:t>
      </w:r>
      <w:r w:rsidRPr="00D71BEE">
        <w:rPr>
          <w:sz w:val="28"/>
          <w:szCs w:val="28"/>
        </w:rPr>
        <w:t xml:space="preserve"> – довольные, весёлые, счастливые, чумазые, перепачканные ягодами.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lastRenderedPageBreak/>
        <w:t xml:space="preserve">     Мама, мыть ягоды, печь пирог, варить варенье, готовить морс.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  <w:u w:val="single"/>
        </w:rPr>
        <w:t>Пироги</w:t>
      </w:r>
      <w:r w:rsidRPr="00D71BEE">
        <w:rPr>
          <w:sz w:val="28"/>
          <w:szCs w:val="28"/>
        </w:rPr>
        <w:t xml:space="preserve"> – воздушные, вкусные.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proofErr w:type="gramStart"/>
      <w:r>
        <w:rPr>
          <w:sz w:val="28"/>
          <w:szCs w:val="28"/>
          <w:u w:val="single"/>
        </w:rPr>
        <w:t>4</w:t>
      </w:r>
      <w:proofErr w:type="gramEnd"/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Составь рассказ по картинкам.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«Лиса с журавлём подружилась и решила…»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</w:t>
      </w:r>
      <w:proofErr w:type="gramStart"/>
      <w:r w:rsidRPr="00D71BEE">
        <w:rPr>
          <w:sz w:val="28"/>
          <w:szCs w:val="28"/>
        </w:rPr>
        <w:t>Званый пир, хозяйка радушная, гостеприимная, наварить манной каши, размазать кашу по тарелке, идти звать в гости, подавать кашу и потчевать, хлоп-хлоп носом, стучать, ничего не попадает, лизать кашу, всё съесть, больше потчевать нечем.</w:t>
      </w:r>
      <w:proofErr w:type="gramEnd"/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 xml:space="preserve">     На другой день, приходить в гости, приготовить окрошку, налить в кувшин с узким длинным горлышком, ставить на стол, вертеться вокруг кувшина, лизать, нюхать, ничего не доставать, всё склевать, несолоно хлебать, с тех пор дружба врозь.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Задание5. </w:t>
      </w:r>
      <w:r>
        <w:rPr>
          <w:sz w:val="28"/>
          <w:szCs w:val="28"/>
        </w:rPr>
        <w:t>Составь рассказ по картинкам.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Начни так: «Наступила осень, погода…»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Слов: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proofErr w:type="gramStart"/>
      <w:r w:rsidRPr="00D71BEE">
        <w:rPr>
          <w:sz w:val="28"/>
          <w:szCs w:val="28"/>
          <w:u w:val="single"/>
        </w:rPr>
        <w:t>Погода</w:t>
      </w:r>
      <w:r w:rsidRPr="00D71BEE">
        <w:rPr>
          <w:sz w:val="28"/>
          <w:szCs w:val="28"/>
        </w:rPr>
        <w:t xml:space="preserve"> – пасмурная, дождливая, ветреная, прохладная, сухая, ясная, воздух прозрачный, листья желтеют, краснеют, опадают.</w:t>
      </w:r>
      <w:proofErr w:type="gramEnd"/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Желтеет трава, краснеет рябина, созревают орехи, большой урожай грибов, жёлуди, семена.</w:t>
      </w:r>
    </w:p>
    <w:p w:rsidR="00701B8A" w:rsidRPr="00D71BEE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Зимние запасы, соленья, маринады, сушёные грибы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D71BEE">
        <w:rPr>
          <w:sz w:val="28"/>
          <w:szCs w:val="28"/>
        </w:rPr>
        <w:t>Запасливая белочка, ёжик, птички, собирать и прятать в норы, под кору деревьев, в дупле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Вспомни сказку «Колобок» и начни её рассказывать.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Жили-были старик со старухой. Вот и говорит старик…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Взяла старуха…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Колобок полежал, полежал, взял да и…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proofErr w:type="gramStart"/>
      <w:r w:rsidRPr="00382EA8">
        <w:rPr>
          <w:sz w:val="28"/>
          <w:szCs w:val="28"/>
        </w:rPr>
        <w:t>Скрести по коробу, мести по сусеку, муки грести две, замесить, стряпать колобок, румяный, масляный, сдобный, шаловливый, катиться с окна на лавку.</w:t>
      </w:r>
      <w:proofErr w:type="gramEnd"/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proofErr w:type="gramStart"/>
      <w:r>
        <w:rPr>
          <w:sz w:val="28"/>
          <w:szCs w:val="28"/>
          <w:u w:val="single"/>
        </w:rPr>
        <w:t>2</w:t>
      </w:r>
      <w:proofErr w:type="gram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Продолжай рассказывать сказку «Колобок».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Катится колобок по дороге, а навстречу ему…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Колобок, колобок, я тебя…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Катится колобок, навстречу ему…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ешь меня, серый волк, я тебе…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Pr="00382EA8" w:rsidRDefault="00701B8A" w:rsidP="00701B8A">
      <w:pPr>
        <w:spacing w:line="360" w:lineRule="auto"/>
        <w:jc w:val="both"/>
        <w:rPr>
          <w:sz w:val="28"/>
          <w:szCs w:val="28"/>
        </w:rPr>
      </w:pPr>
      <w:r w:rsidRPr="00382EA8">
        <w:rPr>
          <w:sz w:val="28"/>
          <w:szCs w:val="28"/>
        </w:rPr>
        <w:t xml:space="preserve">По дороге, навстречу, я по коробу скребён, по сусеку метён,в </w:t>
      </w:r>
      <w:proofErr w:type="gramStart"/>
      <w:r w:rsidRPr="00382EA8">
        <w:rPr>
          <w:sz w:val="28"/>
          <w:szCs w:val="28"/>
        </w:rPr>
        <w:t>масле</w:t>
      </w:r>
      <w:proofErr w:type="gramEnd"/>
      <w:r w:rsidRPr="00382EA8">
        <w:rPr>
          <w:sz w:val="28"/>
          <w:szCs w:val="28"/>
        </w:rPr>
        <w:t xml:space="preserve"> пряжон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382EA8">
        <w:rPr>
          <w:sz w:val="28"/>
          <w:szCs w:val="28"/>
        </w:rPr>
        <w:t>на окошке стужон, серый волк, медведь косолапый.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Задание3.</w:t>
      </w:r>
      <w:r>
        <w:rPr>
          <w:sz w:val="28"/>
          <w:szCs w:val="28"/>
        </w:rPr>
        <w:t xml:space="preserve"> Продолжай рассказывать сказку «Колобок».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Катится колобок по дорожке, а…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ешь меня лиса, я тебе…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Ах, песенка хороша, да слышу я плохо, сядь…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382EA8">
        <w:rPr>
          <w:sz w:val="28"/>
          <w:szCs w:val="28"/>
        </w:rPr>
        <w:t xml:space="preserve">Рыженькая, хитрая, песенка, пропеть </w:t>
      </w:r>
      <w:proofErr w:type="gramStart"/>
      <w:r w:rsidRPr="00382EA8">
        <w:rPr>
          <w:sz w:val="28"/>
          <w:szCs w:val="28"/>
        </w:rPr>
        <w:t>погромче</w:t>
      </w:r>
      <w:proofErr w:type="gramEnd"/>
      <w:r w:rsidRPr="00382EA8">
        <w:rPr>
          <w:sz w:val="28"/>
          <w:szCs w:val="28"/>
        </w:rPr>
        <w:t>, вскочить на носок, садиться на язычок, съедать.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proofErr w:type="gramStart"/>
      <w:r>
        <w:rPr>
          <w:sz w:val="28"/>
          <w:szCs w:val="28"/>
          <w:u w:val="single"/>
        </w:rPr>
        <w:t>4</w:t>
      </w:r>
      <w:proofErr w:type="gramEnd"/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Вспомни сказку «Теремок» и начни её рассказывать.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Стоял в поле теремок. Прибежала мышка – норушка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>тала в нём…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Прибежала лягушка – квакушка…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Прибежал зайчик – побегайчик…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2626EF">
        <w:rPr>
          <w:sz w:val="28"/>
          <w:szCs w:val="28"/>
        </w:rPr>
        <w:t xml:space="preserve">     </w:t>
      </w:r>
      <w:proofErr w:type="gramStart"/>
      <w:r w:rsidRPr="002626EF">
        <w:rPr>
          <w:sz w:val="28"/>
          <w:szCs w:val="28"/>
        </w:rPr>
        <w:t>Стоять в поле, прискакать, лягушка – квакушка, прыгать, жить вдвоём, бежать мимо, зайчик – побегайчик, спрашивать, жить втроём.</w:t>
      </w:r>
      <w:proofErr w:type="gramEnd"/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Задание5.</w:t>
      </w:r>
      <w:r>
        <w:rPr>
          <w:sz w:val="28"/>
          <w:szCs w:val="28"/>
        </w:rPr>
        <w:t xml:space="preserve"> Продолжай рассказывать сказку «Теремок».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Прибежала лисичка – сестричка. Постучала в </w:t>
      </w:r>
      <w:proofErr w:type="spellStart"/>
      <w:r>
        <w:rPr>
          <w:sz w:val="28"/>
          <w:szCs w:val="28"/>
        </w:rPr>
        <w:t>окощко</w:t>
      </w:r>
      <w:proofErr w:type="spellEnd"/>
      <w:r>
        <w:rPr>
          <w:sz w:val="28"/>
          <w:szCs w:val="28"/>
        </w:rPr>
        <w:t>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Прибежал волк, постучал в дверь и…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Шёл мимо медведь, увидел теремок, остановился и…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Полез медведь в теремок…</w:t>
      </w:r>
    </w:p>
    <w:p w:rsidR="00701B8A" w:rsidRDefault="00701B8A" w:rsidP="00701B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Слова:</w:t>
      </w:r>
    </w:p>
    <w:p w:rsidR="00701B8A" w:rsidRPr="002626EF" w:rsidRDefault="00701B8A" w:rsidP="00701B8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626EF">
        <w:rPr>
          <w:sz w:val="28"/>
          <w:szCs w:val="28"/>
        </w:rPr>
        <w:t>Лисичка – сестричка, забираться в теремок, вчетвером, волчок – серый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  <w:r w:rsidRPr="002626EF">
        <w:rPr>
          <w:sz w:val="28"/>
          <w:szCs w:val="28"/>
        </w:rPr>
        <w:t xml:space="preserve">бочок, влезать, жить впятером, зареветь </w:t>
      </w:r>
      <w:proofErr w:type="gramStart"/>
      <w:r w:rsidRPr="002626EF">
        <w:rPr>
          <w:sz w:val="28"/>
          <w:szCs w:val="28"/>
        </w:rPr>
        <w:t>во всю</w:t>
      </w:r>
      <w:proofErr w:type="gramEnd"/>
      <w:r w:rsidRPr="002626EF">
        <w:rPr>
          <w:sz w:val="28"/>
          <w:szCs w:val="28"/>
        </w:rPr>
        <w:t xml:space="preserve"> мочь, медведь косолапый.</w:t>
      </w:r>
    </w:p>
    <w:p w:rsidR="00701B8A" w:rsidRDefault="00701B8A" w:rsidP="00701B8A">
      <w:pPr>
        <w:spacing w:line="360" w:lineRule="auto"/>
        <w:jc w:val="both"/>
        <w:rPr>
          <w:sz w:val="28"/>
          <w:szCs w:val="28"/>
        </w:rPr>
      </w:pPr>
    </w:p>
    <w:p w:rsidR="00701B8A" w:rsidRDefault="00701B8A" w:rsidP="00701B8A">
      <w:pPr>
        <w:jc w:val="both"/>
        <w:rPr>
          <w:sz w:val="28"/>
          <w:szCs w:val="28"/>
        </w:rPr>
      </w:pPr>
    </w:p>
    <w:p w:rsidR="000F7366" w:rsidRDefault="000F7366"/>
    <w:sectPr w:rsidR="000F7366" w:rsidSect="000F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B9B"/>
    <w:multiLevelType w:val="hybridMultilevel"/>
    <w:tmpl w:val="EB1A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170"/>
    <w:multiLevelType w:val="hybridMultilevel"/>
    <w:tmpl w:val="39E0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666D3"/>
    <w:multiLevelType w:val="hybridMultilevel"/>
    <w:tmpl w:val="EBC6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6655"/>
    <w:multiLevelType w:val="hybridMultilevel"/>
    <w:tmpl w:val="381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A0786"/>
    <w:multiLevelType w:val="hybridMultilevel"/>
    <w:tmpl w:val="C090DA9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1E1F3A6D"/>
    <w:multiLevelType w:val="hybridMultilevel"/>
    <w:tmpl w:val="4B98632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1F3D2D1A"/>
    <w:multiLevelType w:val="hybridMultilevel"/>
    <w:tmpl w:val="16C8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FE6DD0"/>
    <w:multiLevelType w:val="hybridMultilevel"/>
    <w:tmpl w:val="AF90A44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661640"/>
    <w:multiLevelType w:val="hybridMultilevel"/>
    <w:tmpl w:val="AFF4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84974"/>
    <w:multiLevelType w:val="hybridMultilevel"/>
    <w:tmpl w:val="6D28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6150D"/>
    <w:multiLevelType w:val="hybridMultilevel"/>
    <w:tmpl w:val="FAB4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8A"/>
    <w:rsid w:val="000F7366"/>
    <w:rsid w:val="0070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1B8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701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5119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0.83000000000000018</c:v>
                </c:pt>
                <c:pt idx="1">
                  <c:v>0.17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 w="25119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2317073170731681"/>
          <c:y val="0.460093896713615"/>
          <c:w val="0.14939024390243913"/>
          <c:h val="0.33802816901408483"/>
        </c:manualLayout>
      </c:layout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конец</a:t>
            </a:r>
            <a:r>
              <a:rPr lang="ru-RU" baseline="0"/>
              <a:t> года</a:t>
            </a:r>
            <a:endParaRPr lang="ru-RU"/>
          </a:p>
        </c:rich>
      </c:tx>
      <c:spPr>
        <a:noFill/>
        <a:ln w="25151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0.21000000000000005</c:v>
                </c:pt>
                <c:pt idx="2">
                  <c:v>0.79</c:v>
                </c:pt>
              </c:numCache>
            </c:numRef>
          </c:val>
        </c:ser>
        <c:firstSliceAng val="0"/>
      </c:pieChart>
      <c:spPr>
        <a:noFill/>
        <a:ln w="25151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1987577639751585"/>
          <c:y val="0.460093896713615"/>
          <c:w val="0.15217391304347827"/>
          <c:h val="0.33802816901408483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2684</Words>
  <Characters>15303</Characters>
  <Application>Microsoft Office Word</Application>
  <DocSecurity>0</DocSecurity>
  <Lines>127</Lines>
  <Paragraphs>35</Paragraphs>
  <ScaleCrop>false</ScaleCrop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</cp:revision>
  <dcterms:created xsi:type="dcterms:W3CDTF">2016-06-06T19:06:00Z</dcterms:created>
  <dcterms:modified xsi:type="dcterms:W3CDTF">2016-06-06T19:10:00Z</dcterms:modified>
</cp:coreProperties>
</file>