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63" w:rsidRPr="00523FE2" w:rsidRDefault="001F1D63" w:rsidP="00853354">
      <w:pPr>
        <w:spacing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ru-RU"/>
        </w:rPr>
        <w:t>Конспект к уроку английского языка в 3 классе</w:t>
      </w: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по теме «Времена года»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Михайленко Мария Павловна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ru-RU"/>
        </w:rPr>
        <w:t>Учите</w:t>
      </w:r>
      <w:r>
        <w:rPr>
          <w:rFonts w:ascii="Times New Roman" w:hAnsi="Times New Roman"/>
          <w:sz w:val="32"/>
          <w:szCs w:val="32"/>
          <w:lang w:val="ru-RU"/>
        </w:rPr>
        <w:t>ль английского языка МБУ ОО СОШ №1 г. Советская Гавань Хабаровского края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Пояснительная записка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ru-RU"/>
        </w:rPr>
        <w:t xml:space="preserve">Данная работа предназначена для учащихся 3-х классов, направлена на развитие лексических, грамматических и речевых навыков, </w:t>
      </w:r>
      <w:r>
        <w:rPr>
          <w:rFonts w:ascii="Times New Roman" w:hAnsi="Times New Roman"/>
          <w:sz w:val="32"/>
          <w:szCs w:val="32"/>
          <w:lang w:val="ru-RU"/>
        </w:rPr>
        <w:t>совершенствование навыков говорения.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Тема: «</w:t>
      </w:r>
      <w:r>
        <w:rPr>
          <w:rFonts w:ascii="Times New Roman" w:hAnsi="Times New Roman"/>
          <w:sz w:val="32"/>
          <w:szCs w:val="32"/>
          <w:lang w:val="en-US"/>
        </w:rPr>
        <w:t>Seasons</w:t>
      </w:r>
      <w:r>
        <w:rPr>
          <w:rFonts w:ascii="Times New Roman" w:hAnsi="Times New Roman"/>
          <w:sz w:val="32"/>
          <w:szCs w:val="32"/>
          <w:lang w:val="ru-RU"/>
        </w:rPr>
        <w:t>»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ru-RU"/>
        </w:rPr>
        <w:t>Тип урок</w:t>
      </w:r>
      <w:r>
        <w:rPr>
          <w:rFonts w:ascii="Times New Roman" w:hAnsi="Times New Roman"/>
          <w:sz w:val="32"/>
          <w:szCs w:val="32"/>
          <w:lang w:val="ru-RU"/>
        </w:rPr>
        <w:t>а: урок закрепления (комплексное применение знаний и умений)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Цели урока: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ru-RU"/>
        </w:rPr>
        <w:t>Закрепление лексических единиц по теме «Времена года», умение пользоваться лексикой по теме для выполнения коммуникативной задачи, тренировка произносительных навыков, развитие навыков чтения, развити</w:t>
      </w:r>
      <w:r>
        <w:rPr>
          <w:rFonts w:ascii="Times New Roman" w:hAnsi="Times New Roman"/>
          <w:sz w:val="32"/>
          <w:szCs w:val="32"/>
          <w:lang w:val="ru-RU"/>
        </w:rPr>
        <w:t>е навыков говорения.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Задачи урока: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ru-RU"/>
        </w:rPr>
        <w:t>Образовательные: совершенствовать навыки чтения, активизировать ранее изученный лексический материал, уметь вести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ru-RU"/>
        </w:rPr>
        <w:t>диалог-расспрос,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ru-RU"/>
        </w:rPr>
        <w:t xml:space="preserve">используя вопросы: </w:t>
      </w:r>
      <w:r w:rsidRPr="00523FE2">
        <w:rPr>
          <w:rFonts w:ascii="Times New Roman" w:hAnsi="Times New Roman"/>
          <w:sz w:val="32"/>
          <w:szCs w:val="32"/>
          <w:lang w:val="en-US"/>
        </w:rPr>
        <w:t>Do</w:t>
      </w:r>
      <w:r w:rsidRPr="00523FE2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you</w:t>
      </w:r>
      <w:r w:rsidRPr="00523FE2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like</w:t>
      </w:r>
      <w:r w:rsidRPr="00523FE2">
        <w:rPr>
          <w:rFonts w:ascii="Times New Roman" w:hAnsi="Times New Roman"/>
          <w:sz w:val="32"/>
          <w:szCs w:val="32"/>
          <w:lang w:val="ru-RU"/>
        </w:rPr>
        <w:t xml:space="preserve">…? </w:t>
      </w:r>
      <w:r w:rsidRPr="00523FE2">
        <w:rPr>
          <w:rFonts w:ascii="Times New Roman" w:hAnsi="Times New Roman"/>
          <w:sz w:val="32"/>
          <w:szCs w:val="32"/>
          <w:lang w:val="en-US"/>
        </w:rPr>
        <w:t>What</w:t>
      </w:r>
      <w:r w:rsidRPr="00523FE2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can</w:t>
      </w:r>
      <w:r w:rsidRPr="00523FE2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you</w:t>
      </w:r>
      <w:r w:rsidRPr="00523FE2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do</w:t>
      </w:r>
      <w:r w:rsidRPr="00523FE2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in</w:t>
      </w:r>
      <w:r>
        <w:rPr>
          <w:rFonts w:ascii="Times New Roman" w:hAnsi="Times New Roman"/>
          <w:sz w:val="32"/>
          <w:szCs w:val="32"/>
          <w:lang w:val="ru-RU"/>
        </w:rPr>
        <w:t xml:space="preserve">…?      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ru-RU"/>
        </w:rPr>
        <w:t xml:space="preserve"> Воспитательные: содействовать активному взаимодействию детей друг с другом, привить детям любовь к природе, приобщить к культуре изучае</w:t>
      </w:r>
      <w:r>
        <w:rPr>
          <w:rFonts w:ascii="Times New Roman" w:hAnsi="Times New Roman"/>
          <w:sz w:val="32"/>
          <w:szCs w:val="32"/>
          <w:lang w:val="ru-RU"/>
        </w:rPr>
        <w:t>мого языка;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ru-RU"/>
        </w:rPr>
        <w:t>Развивающие: развивать память, логическое мышление, развивать самостоятел</w:t>
      </w:r>
      <w:r>
        <w:rPr>
          <w:rFonts w:ascii="Times New Roman" w:hAnsi="Times New Roman"/>
          <w:sz w:val="32"/>
          <w:szCs w:val="32"/>
          <w:lang w:val="ru-RU"/>
        </w:rPr>
        <w:t xml:space="preserve">ьность при выполнении заданий; 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ru-RU"/>
        </w:rPr>
        <w:t>Метапредметные: использовать знания, полученные на уроках об окружающем мире, на уроках английск</w:t>
      </w:r>
      <w:r>
        <w:rPr>
          <w:rFonts w:ascii="Times New Roman" w:hAnsi="Times New Roman"/>
          <w:sz w:val="32"/>
          <w:szCs w:val="32"/>
          <w:lang w:val="ru-RU"/>
        </w:rPr>
        <w:t xml:space="preserve">ого языка.   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</w:t>
      </w:r>
    </w:p>
    <w:p w:rsidR="001F1D63" w:rsidRPr="00523FE2" w:rsidRDefault="001F1D63" w:rsidP="00853354">
      <w:pPr>
        <w:tabs>
          <w:tab w:val="left" w:pos="7371"/>
        </w:tabs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ru-RU"/>
        </w:rPr>
        <w:t>Оборудов</w:t>
      </w:r>
      <w:r>
        <w:rPr>
          <w:rFonts w:ascii="Times New Roman" w:hAnsi="Times New Roman"/>
          <w:sz w:val="32"/>
          <w:szCs w:val="32"/>
          <w:lang w:val="ru-RU"/>
        </w:rPr>
        <w:t>ание и материалы для занятия: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ru-RU"/>
        </w:rPr>
        <w:t>Компьютер, колонки, мультимедийный видеопроектор, экран, мультимедийная презентация, УМК “</w:t>
      </w:r>
      <w:r>
        <w:rPr>
          <w:rFonts w:ascii="Times New Roman" w:hAnsi="Times New Roman"/>
          <w:sz w:val="32"/>
          <w:szCs w:val="32"/>
          <w:lang w:val="en-US"/>
        </w:rPr>
        <w:t>English</w:t>
      </w:r>
      <w:r w:rsidRPr="00523FE2">
        <w:rPr>
          <w:rFonts w:ascii="Times New Roman" w:hAnsi="Times New Roman"/>
          <w:sz w:val="32"/>
          <w:szCs w:val="32"/>
          <w:lang w:val="ru-RU"/>
        </w:rPr>
        <w:t>” 3</w:t>
      </w:r>
      <w:r>
        <w:rPr>
          <w:rFonts w:ascii="Times New Roman" w:hAnsi="Times New Roman"/>
          <w:sz w:val="32"/>
          <w:szCs w:val="32"/>
          <w:lang w:val="ru-RU"/>
        </w:rPr>
        <w:t xml:space="preserve"> класс под ред. Верещагиной И.Н</w:t>
      </w:r>
      <w:r w:rsidRPr="00523FE2">
        <w:rPr>
          <w:rFonts w:ascii="Times New Roman" w:hAnsi="Times New Roman"/>
          <w:sz w:val="32"/>
          <w:szCs w:val="32"/>
          <w:lang w:val="ru-RU"/>
        </w:rPr>
        <w:t>.</w:t>
      </w:r>
      <w:r>
        <w:rPr>
          <w:rFonts w:ascii="Times New Roman" w:hAnsi="Times New Roman"/>
          <w:sz w:val="32"/>
          <w:szCs w:val="32"/>
          <w:lang w:val="ru-RU"/>
        </w:rPr>
        <w:t>, Притыкиной Т.А.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Ход урока. </w:t>
      </w:r>
    </w:p>
    <w:p w:rsidR="001F1D63" w:rsidRPr="00163278" w:rsidRDefault="001F1D63" w:rsidP="00163278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C32E9E">
        <w:rPr>
          <w:rFonts w:ascii="Times New Roman" w:hAnsi="Times New Roman"/>
          <w:b/>
          <w:sz w:val="32"/>
          <w:szCs w:val="32"/>
          <w:lang w:val="en-US"/>
        </w:rPr>
        <w:t>I</w:t>
      </w:r>
      <w:r w:rsidRPr="00C32E9E">
        <w:rPr>
          <w:rFonts w:ascii="Times New Roman" w:hAnsi="Times New Roman"/>
          <w:b/>
          <w:sz w:val="32"/>
          <w:szCs w:val="32"/>
          <w:lang w:val="ru-RU"/>
        </w:rPr>
        <w:t>.Приветствие. Организационный момент.</w:t>
      </w:r>
      <w:r w:rsidRPr="00163278">
        <w:rPr>
          <w:rFonts w:ascii="Times New Roman" w:hAnsi="Times New Roman"/>
          <w:sz w:val="32"/>
          <w:szCs w:val="32"/>
          <w:lang w:val="ru-RU"/>
        </w:rPr>
        <w:t xml:space="preserve">                                    (Цель: организация направленного внимания на начало урока)</w:t>
      </w:r>
    </w:p>
    <w:p w:rsidR="001F1D63" w:rsidRPr="00C32E9E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523FE2">
        <w:rPr>
          <w:rFonts w:ascii="Times New Roman" w:hAnsi="Times New Roman"/>
          <w:sz w:val="32"/>
          <w:szCs w:val="32"/>
          <w:lang w:val="en-US"/>
        </w:rPr>
        <w:t>T</w:t>
      </w:r>
      <w:r w:rsidRPr="00C32E9E">
        <w:rPr>
          <w:rFonts w:ascii="Times New Roman" w:hAnsi="Times New Roman"/>
          <w:sz w:val="32"/>
          <w:szCs w:val="32"/>
          <w:lang w:val="ru-RU"/>
        </w:rPr>
        <w:t xml:space="preserve">: </w:t>
      </w:r>
      <w:r w:rsidRPr="00523FE2">
        <w:rPr>
          <w:rFonts w:ascii="Times New Roman" w:hAnsi="Times New Roman"/>
          <w:sz w:val="32"/>
          <w:szCs w:val="32"/>
          <w:lang w:val="en-US"/>
        </w:rPr>
        <w:t>Good</w:t>
      </w:r>
      <w:r w:rsidRPr="00C32E9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morning</w:t>
      </w:r>
      <w:r w:rsidRPr="00C32E9E">
        <w:rPr>
          <w:rFonts w:ascii="Times New Roman" w:hAnsi="Times New Roman"/>
          <w:sz w:val="32"/>
          <w:szCs w:val="32"/>
          <w:lang w:val="ru-RU"/>
        </w:rPr>
        <w:t xml:space="preserve">, </w:t>
      </w:r>
      <w:r w:rsidRPr="00523FE2">
        <w:rPr>
          <w:rFonts w:ascii="Times New Roman" w:hAnsi="Times New Roman"/>
          <w:sz w:val="32"/>
          <w:szCs w:val="32"/>
          <w:lang w:val="en-US"/>
        </w:rPr>
        <w:t>boys</w:t>
      </w:r>
      <w:r w:rsidRPr="00C32E9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and</w:t>
      </w:r>
      <w:r w:rsidRPr="00C32E9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girls</w:t>
      </w:r>
      <w:r w:rsidRPr="00C32E9E">
        <w:rPr>
          <w:rFonts w:ascii="Times New Roman" w:hAnsi="Times New Roman"/>
          <w:sz w:val="32"/>
          <w:szCs w:val="32"/>
          <w:lang w:val="ru-RU"/>
        </w:rPr>
        <w:t>!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Ps: Good morning, Maria Pavlovna!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T: I’m very glad to see you!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Ps: We are glad to see you too.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T: Thank you. Sit down, please.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>II</w:t>
      </w:r>
      <w:r w:rsidRPr="00C32E9E">
        <w:rPr>
          <w:rFonts w:ascii="Times New Roman" w:hAnsi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/>
          <w:sz w:val="32"/>
          <w:szCs w:val="32"/>
          <w:lang w:val="ru-RU"/>
        </w:rPr>
        <w:t>Речевая зарядка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(Цель: введение в иноязычное общение)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523FE2">
        <w:rPr>
          <w:rFonts w:ascii="Times New Roman" w:hAnsi="Times New Roman"/>
          <w:sz w:val="32"/>
          <w:szCs w:val="32"/>
          <w:lang w:val="en-US"/>
        </w:rPr>
        <w:t>T: Wh</w:t>
      </w:r>
      <w:r>
        <w:rPr>
          <w:rFonts w:ascii="Times New Roman" w:hAnsi="Times New Roman"/>
          <w:sz w:val="32"/>
          <w:szCs w:val="32"/>
          <w:lang w:val="en-US"/>
        </w:rPr>
        <w:t xml:space="preserve">at date is it today?  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What season</w:t>
      </w:r>
      <w:r w:rsidRPr="00523FE2">
        <w:rPr>
          <w:rFonts w:ascii="Times New Roman" w:hAnsi="Times New Roman"/>
          <w:sz w:val="32"/>
          <w:szCs w:val="32"/>
          <w:lang w:val="en-US"/>
        </w:rPr>
        <w:t xml:space="preserve"> is it now</w:t>
      </w:r>
      <w:r>
        <w:rPr>
          <w:rFonts w:ascii="Times New Roman" w:hAnsi="Times New Roman"/>
          <w:sz w:val="32"/>
          <w:szCs w:val="32"/>
          <w:lang w:val="en-US"/>
        </w:rPr>
        <w:t xml:space="preserve">? 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How many seasons do you know</w:t>
      </w:r>
      <w:r w:rsidRPr="00523FE2">
        <w:rPr>
          <w:rFonts w:ascii="Times New Roman" w:hAnsi="Times New Roman"/>
          <w:sz w:val="32"/>
          <w:szCs w:val="32"/>
          <w:lang w:val="en-US"/>
        </w:rPr>
        <w:t>?</w:t>
      </w:r>
      <w:r>
        <w:rPr>
          <w:rFonts w:ascii="Times New Roman" w:hAnsi="Times New Roman"/>
          <w:sz w:val="32"/>
          <w:szCs w:val="32"/>
          <w:lang w:val="en-US"/>
        </w:rPr>
        <w:t xml:space="preserve"> Name them.</w:t>
      </w:r>
      <w:r w:rsidRPr="00523FE2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What is the weather like today?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C32E9E">
        <w:rPr>
          <w:rFonts w:ascii="Times New Roman" w:hAnsi="Times New Roman"/>
          <w:b/>
          <w:sz w:val="32"/>
          <w:szCs w:val="32"/>
          <w:lang w:val="ru-RU"/>
        </w:rPr>
        <w:t>2. Определение темы и целей урока</w:t>
      </w:r>
      <w:r>
        <w:rPr>
          <w:rFonts w:ascii="Times New Roman" w:hAnsi="Times New Roman"/>
          <w:sz w:val="32"/>
          <w:szCs w:val="32"/>
          <w:lang w:val="ru-RU"/>
        </w:rPr>
        <w:t>.</w:t>
      </w:r>
    </w:p>
    <w:p w:rsidR="001F1D63" w:rsidRPr="00A651B1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>T: Look at the screen, please. What</w:t>
      </w:r>
      <w:r w:rsidRPr="00A651B1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do</w:t>
      </w:r>
      <w:r w:rsidRPr="00A651B1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you</w:t>
      </w:r>
      <w:r w:rsidRPr="00A651B1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see</w:t>
      </w:r>
      <w:r w:rsidRPr="00A651B1">
        <w:rPr>
          <w:rFonts w:ascii="Times New Roman" w:hAnsi="Times New Roman"/>
          <w:sz w:val="32"/>
          <w:szCs w:val="32"/>
          <w:lang w:val="ru-RU"/>
        </w:rPr>
        <w:t xml:space="preserve">? </w:t>
      </w:r>
      <w:r>
        <w:rPr>
          <w:rFonts w:ascii="Times New Roman" w:hAnsi="Times New Roman"/>
          <w:sz w:val="32"/>
          <w:szCs w:val="32"/>
          <w:lang w:val="ru-RU"/>
        </w:rPr>
        <w:t>(СЛАЙД 2, на слайде изображены времена года)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P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1: </w:t>
      </w:r>
      <w:r>
        <w:rPr>
          <w:rFonts w:ascii="Times New Roman" w:hAnsi="Times New Roman"/>
          <w:sz w:val="32"/>
          <w:szCs w:val="32"/>
          <w:lang w:val="en-US"/>
        </w:rPr>
        <w:t>It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is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summer</w:t>
      </w:r>
      <w:r w:rsidRPr="00C32E9E">
        <w:rPr>
          <w:rFonts w:ascii="Times New Roman" w:hAnsi="Times New Roman"/>
          <w:sz w:val="32"/>
          <w:szCs w:val="32"/>
          <w:lang w:val="en-US"/>
        </w:rPr>
        <w:t>.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P2: It is spring.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P3: It is autumn.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P4: It is winter.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T: Very good. And what is our theme?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Ps: Seasons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>T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: </w:t>
      </w:r>
      <w:r>
        <w:rPr>
          <w:rFonts w:ascii="Times New Roman" w:hAnsi="Times New Roman"/>
          <w:sz w:val="32"/>
          <w:szCs w:val="32"/>
          <w:lang w:val="en-US"/>
        </w:rPr>
        <w:t>You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’ </w:t>
      </w:r>
      <w:r>
        <w:rPr>
          <w:rFonts w:ascii="Times New Roman" w:hAnsi="Times New Roman"/>
          <w:sz w:val="32"/>
          <w:szCs w:val="32"/>
          <w:lang w:val="en-US"/>
        </w:rPr>
        <w:t>re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right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/>
          <w:sz w:val="32"/>
          <w:szCs w:val="32"/>
          <w:lang w:val="ru-RU"/>
        </w:rPr>
        <w:t>Давайте определим цели урока.</w:t>
      </w:r>
    </w:p>
    <w:p w:rsidR="001F1D63" w:rsidRPr="00A651B1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>Ps</w:t>
      </w:r>
      <w:r w:rsidRPr="00A651B1">
        <w:rPr>
          <w:rFonts w:ascii="Times New Roman" w:hAnsi="Times New Roman"/>
          <w:sz w:val="32"/>
          <w:szCs w:val="32"/>
          <w:lang w:val="ru-RU"/>
        </w:rPr>
        <w:t xml:space="preserve">: </w:t>
      </w:r>
      <w:r>
        <w:rPr>
          <w:rFonts w:ascii="Times New Roman" w:hAnsi="Times New Roman"/>
          <w:sz w:val="32"/>
          <w:szCs w:val="32"/>
          <w:lang w:val="ru-RU"/>
        </w:rPr>
        <w:t>повторить тему «Месяца», «Погода», «Одежда», применять лексику на уроке</w:t>
      </w:r>
      <w:r w:rsidRPr="00A651B1">
        <w:rPr>
          <w:rFonts w:ascii="Times New Roman" w:hAnsi="Times New Roman"/>
          <w:sz w:val="32"/>
          <w:szCs w:val="32"/>
          <w:lang w:val="ru-RU"/>
        </w:rPr>
        <w:t>.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T: I’d like to invite you to the trip. </w:t>
      </w:r>
      <w:r>
        <w:rPr>
          <w:rFonts w:ascii="Times New Roman" w:hAnsi="Times New Roman"/>
          <w:sz w:val="32"/>
          <w:szCs w:val="32"/>
          <w:lang w:val="ru-RU"/>
        </w:rPr>
        <w:t>Ребята, а чтобы достичь нашей цели я хотела бы пригласить вас в путешествие.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А как мы можем путешествовать, чтобы с высоты птичьего полёта увидеть все времена года? (тучка, облако). Делимся на группы</w:t>
      </w:r>
      <w:r w:rsidRPr="00163278">
        <w:rPr>
          <w:rFonts w:ascii="Times New Roman" w:hAnsi="Times New Roman"/>
          <w:sz w:val="32"/>
          <w:szCs w:val="32"/>
          <w:lang w:val="ru-RU"/>
        </w:rPr>
        <w:t xml:space="preserve">.  </w:t>
      </w:r>
      <w:r>
        <w:rPr>
          <w:rFonts w:ascii="Times New Roman" w:hAnsi="Times New Roman"/>
          <w:sz w:val="32"/>
          <w:szCs w:val="32"/>
          <w:lang w:val="ru-RU"/>
        </w:rPr>
        <w:t>Каждая группа вытягивает себе загадку по теме  и определяет название группы.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Riddles.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 xml:space="preserve">This is the season 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When fruit is sweet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 xml:space="preserve">This is the season </w:t>
      </w:r>
    </w:p>
    <w:p w:rsidR="001F1D63" w:rsidRPr="00C32E9E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When school friends meet.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i/>
          <w:sz w:val="32"/>
          <w:szCs w:val="32"/>
          <w:lang w:val="en-US"/>
        </w:rPr>
      </w:pPr>
      <w:r w:rsidRPr="00C32E9E">
        <w:rPr>
          <w:rFonts w:ascii="Times New Roman" w:hAnsi="Times New Roman"/>
          <w:i/>
          <w:sz w:val="32"/>
          <w:szCs w:val="32"/>
          <w:lang w:val="en-US"/>
        </w:rPr>
        <w:t>(</w:t>
      </w:r>
      <w:r w:rsidRPr="00853354">
        <w:rPr>
          <w:rFonts w:ascii="Times New Roman" w:hAnsi="Times New Roman"/>
          <w:i/>
          <w:sz w:val="32"/>
          <w:szCs w:val="32"/>
          <w:lang w:val="en-US"/>
        </w:rPr>
        <w:t>Autumn</w:t>
      </w:r>
      <w:r w:rsidRPr="00C32E9E">
        <w:rPr>
          <w:rFonts w:ascii="Times New Roman" w:hAnsi="Times New Roman"/>
          <w:i/>
          <w:sz w:val="32"/>
          <w:szCs w:val="32"/>
          <w:lang w:val="en-US"/>
        </w:rPr>
        <w:t>)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This is the season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When children ski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And Father frost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Brings the New Year tree.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i/>
          <w:sz w:val="32"/>
          <w:szCs w:val="32"/>
          <w:lang w:val="en-US"/>
        </w:rPr>
      </w:pPr>
      <w:r w:rsidRPr="00853354">
        <w:rPr>
          <w:rFonts w:ascii="Times New Roman" w:hAnsi="Times New Roman"/>
          <w:i/>
          <w:sz w:val="32"/>
          <w:szCs w:val="32"/>
          <w:lang w:val="en-US"/>
        </w:rPr>
        <w:t>(Winter)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Blue sky is seen,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The trees are green.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The world looks new and gay,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Because grey winter’s gone away.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i/>
          <w:sz w:val="32"/>
          <w:szCs w:val="32"/>
          <w:lang w:val="en-US"/>
        </w:rPr>
      </w:pPr>
      <w:r w:rsidRPr="00853354">
        <w:rPr>
          <w:rFonts w:ascii="Times New Roman" w:hAnsi="Times New Roman"/>
          <w:i/>
          <w:sz w:val="32"/>
          <w:szCs w:val="32"/>
          <w:lang w:val="en-US"/>
        </w:rPr>
        <w:t>(Spring)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The flowers are blooming,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853354">
        <w:rPr>
          <w:rFonts w:ascii="Times New Roman" w:hAnsi="Times New Roman"/>
          <w:sz w:val="32"/>
          <w:szCs w:val="32"/>
          <w:lang w:val="en-US"/>
        </w:rPr>
        <w:t>The sun is shining.</w:t>
      </w:r>
    </w:p>
    <w:p w:rsidR="001F1D63" w:rsidRPr="00C32E9E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C32E9E">
        <w:rPr>
          <w:rFonts w:ascii="Times New Roman" w:hAnsi="Times New Roman"/>
          <w:sz w:val="32"/>
          <w:szCs w:val="32"/>
          <w:lang w:val="en-US"/>
        </w:rPr>
        <w:t>The rains are few,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C32E9E">
        <w:rPr>
          <w:rFonts w:ascii="Times New Roman" w:hAnsi="Times New Roman"/>
          <w:sz w:val="32"/>
          <w:szCs w:val="32"/>
          <w:lang w:val="en-US"/>
        </w:rPr>
        <w:t xml:space="preserve">The sky is blue. </w:t>
      </w:r>
    </w:p>
    <w:p w:rsidR="001F1D63" w:rsidRPr="00C32E9E" w:rsidRDefault="001F1D63" w:rsidP="00853354">
      <w:pPr>
        <w:spacing w:line="240" w:lineRule="auto"/>
        <w:rPr>
          <w:rFonts w:ascii="Times New Roman" w:hAnsi="Times New Roman"/>
          <w:i/>
          <w:sz w:val="32"/>
          <w:szCs w:val="32"/>
          <w:lang w:val="en-US"/>
        </w:rPr>
      </w:pPr>
      <w:r w:rsidRPr="00853354">
        <w:rPr>
          <w:rFonts w:ascii="Times New Roman" w:hAnsi="Times New Roman"/>
          <w:i/>
          <w:sz w:val="32"/>
          <w:szCs w:val="32"/>
          <w:lang w:val="en-US"/>
        </w:rPr>
        <w:t>(Summer)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T: So we have 4 teams: Summer, Autumn, Winter and Spring. </w:t>
      </w:r>
      <w:r>
        <w:rPr>
          <w:rFonts w:ascii="Times New Roman" w:hAnsi="Times New Roman"/>
          <w:sz w:val="32"/>
          <w:szCs w:val="32"/>
          <w:lang w:val="ru-RU"/>
        </w:rPr>
        <w:t>(команда получает по облаку (технологическая карта)). Но перед тем как мы начнем наше путешествие, давайте вспомним правила работы в группах.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>Ps</w:t>
      </w:r>
      <w:r w:rsidRPr="00853354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1F1D63" w:rsidRPr="004C1815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4C1815">
        <w:rPr>
          <w:rFonts w:ascii="Times New Roman" w:hAnsi="Times New Roman"/>
          <w:sz w:val="32"/>
          <w:szCs w:val="32"/>
          <w:lang w:val="ru-RU"/>
        </w:rPr>
        <w:t>1</w:t>
      </w:r>
      <w:r w:rsidRPr="00853354">
        <w:rPr>
          <w:rFonts w:ascii="Times New Roman" w:hAnsi="Times New Roman"/>
          <w:sz w:val="32"/>
          <w:szCs w:val="32"/>
          <w:lang w:val="ru-RU"/>
        </w:rPr>
        <w:t>. Каждый ученик, работая над своим вопросом, отвечает за свой участок работы и за общее дело.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4C1815">
        <w:rPr>
          <w:rFonts w:ascii="Times New Roman" w:hAnsi="Times New Roman"/>
          <w:sz w:val="32"/>
          <w:szCs w:val="32"/>
          <w:lang w:val="ru-RU"/>
        </w:rPr>
        <w:t>2</w:t>
      </w:r>
      <w:r w:rsidRPr="00853354">
        <w:rPr>
          <w:rFonts w:ascii="Times New Roman" w:hAnsi="Times New Roman"/>
          <w:sz w:val="32"/>
          <w:szCs w:val="32"/>
          <w:lang w:val="ru-RU"/>
        </w:rPr>
        <w:t>. Каждый ученик имеет право на свободный обмен мнениями.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4C1815">
        <w:rPr>
          <w:rFonts w:ascii="Times New Roman" w:hAnsi="Times New Roman"/>
          <w:sz w:val="32"/>
          <w:szCs w:val="32"/>
          <w:lang w:val="ru-RU"/>
        </w:rPr>
        <w:t>3</w:t>
      </w:r>
      <w:r w:rsidRPr="00853354">
        <w:rPr>
          <w:rFonts w:ascii="Times New Roman" w:hAnsi="Times New Roman"/>
          <w:sz w:val="32"/>
          <w:szCs w:val="32"/>
          <w:lang w:val="ru-RU"/>
        </w:rPr>
        <w:t>. Каждый ученик уважает мнение оппонента.</w:t>
      </w:r>
    </w:p>
    <w:p w:rsidR="001F1D63" w:rsidRPr="00853354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4C1815">
        <w:rPr>
          <w:rFonts w:ascii="Times New Roman" w:hAnsi="Times New Roman"/>
          <w:sz w:val="32"/>
          <w:szCs w:val="32"/>
          <w:lang w:val="ru-RU"/>
        </w:rPr>
        <w:t>4</w:t>
      </w:r>
      <w:r w:rsidRPr="00853354">
        <w:rPr>
          <w:rFonts w:ascii="Times New Roman" w:hAnsi="Times New Roman"/>
          <w:sz w:val="32"/>
          <w:szCs w:val="32"/>
          <w:lang w:val="ru-RU"/>
        </w:rPr>
        <w:t>. Каждый ученик проявляет терпимость к критике.</w:t>
      </w:r>
    </w:p>
    <w:p w:rsidR="001F1D63" w:rsidRPr="00C32E9E" w:rsidRDefault="001F1D63" w:rsidP="00853354">
      <w:pPr>
        <w:spacing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C32E9E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C32E9E">
        <w:rPr>
          <w:rFonts w:ascii="Times New Roman" w:hAnsi="Times New Roman"/>
          <w:b/>
          <w:sz w:val="32"/>
          <w:szCs w:val="32"/>
          <w:lang w:val="ru-RU"/>
        </w:rPr>
        <w:t>. Фонетическая зарядка</w:t>
      </w:r>
    </w:p>
    <w:p w:rsidR="001F1D63" w:rsidRPr="00C32E9E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</w:t>
      </w:r>
      <w:r w:rsidRPr="004C1815">
        <w:rPr>
          <w:rFonts w:ascii="Times New Roman" w:hAnsi="Times New Roman"/>
          <w:sz w:val="32"/>
          <w:szCs w:val="32"/>
          <w:lang w:val="ru-RU"/>
        </w:rPr>
        <w:t xml:space="preserve">: </w:t>
      </w:r>
      <w:r>
        <w:rPr>
          <w:rFonts w:ascii="Times New Roman" w:hAnsi="Times New Roman"/>
          <w:sz w:val="32"/>
          <w:szCs w:val="32"/>
          <w:lang w:val="ru-RU"/>
        </w:rPr>
        <w:t xml:space="preserve">Чтобы отправиться в путешествие, нам нужны силы, и я предлагаю провести зарядку, но не простую, а фонетическую. </w:t>
      </w:r>
      <w:r w:rsidRPr="00C32E9E">
        <w:rPr>
          <w:rFonts w:ascii="Times New Roman" w:hAnsi="Times New Roman"/>
          <w:sz w:val="32"/>
          <w:szCs w:val="32"/>
          <w:lang w:val="en-US"/>
        </w:rPr>
        <w:t>(</w:t>
      </w:r>
      <w:r>
        <w:rPr>
          <w:rFonts w:ascii="Times New Roman" w:hAnsi="Times New Roman"/>
          <w:sz w:val="32"/>
          <w:szCs w:val="32"/>
          <w:lang w:val="ru-RU"/>
        </w:rPr>
        <w:t>СЛАЙД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 3)</w:t>
      </w:r>
    </w:p>
    <w:p w:rsidR="001F1D63" w:rsidRPr="004C1815" w:rsidRDefault="001F1D63" w:rsidP="004C1815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4C1815">
        <w:rPr>
          <w:rFonts w:ascii="Times New Roman" w:hAnsi="Times New Roman"/>
          <w:sz w:val="32"/>
          <w:szCs w:val="32"/>
          <w:lang w:val="en-US"/>
        </w:rPr>
        <w:t>SPRING is  green,</w:t>
      </w:r>
    </w:p>
    <w:p w:rsidR="001F1D63" w:rsidRPr="004C1815" w:rsidRDefault="001F1D63" w:rsidP="004C1815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4C1815">
        <w:rPr>
          <w:rFonts w:ascii="Times New Roman" w:hAnsi="Times New Roman"/>
          <w:sz w:val="32"/>
          <w:szCs w:val="32"/>
          <w:lang w:val="en-US"/>
        </w:rPr>
        <w:t>SUMMER is bright,</w:t>
      </w:r>
    </w:p>
    <w:p w:rsidR="001F1D63" w:rsidRPr="004C1815" w:rsidRDefault="001F1D63" w:rsidP="004C1815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4C1815">
        <w:rPr>
          <w:rFonts w:ascii="Times New Roman" w:hAnsi="Times New Roman"/>
          <w:sz w:val="32"/>
          <w:szCs w:val="32"/>
          <w:lang w:val="en-US"/>
        </w:rPr>
        <w:t>AUTUMN is yellow,</w:t>
      </w:r>
    </w:p>
    <w:p w:rsidR="001F1D63" w:rsidRDefault="001F1D63" w:rsidP="004C1815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4C1815">
        <w:rPr>
          <w:rFonts w:ascii="Times New Roman" w:hAnsi="Times New Roman"/>
          <w:sz w:val="32"/>
          <w:szCs w:val="32"/>
          <w:lang w:val="en-US"/>
        </w:rPr>
        <w:t>WINTER</w:t>
      </w:r>
      <w:r w:rsidRPr="00C32E9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4C1815">
        <w:rPr>
          <w:rFonts w:ascii="Times New Roman" w:hAnsi="Times New Roman"/>
          <w:sz w:val="32"/>
          <w:szCs w:val="32"/>
          <w:lang w:val="en-US"/>
        </w:rPr>
        <w:t>is</w:t>
      </w:r>
      <w:r w:rsidRPr="00C32E9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4C1815">
        <w:rPr>
          <w:rFonts w:ascii="Times New Roman" w:hAnsi="Times New Roman"/>
          <w:sz w:val="32"/>
          <w:szCs w:val="32"/>
          <w:lang w:val="en-US"/>
        </w:rPr>
        <w:t>white</w:t>
      </w:r>
      <w:r w:rsidRPr="00C32E9E">
        <w:rPr>
          <w:rFonts w:ascii="Times New Roman" w:hAnsi="Times New Roman"/>
          <w:sz w:val="32"/>
          <w:szCs w:val="32"/>
          <w:lang w:val="ru-RU"/>
        </w:rPr>
        <w:t>.</w:t>
      </w:r>
    </w:p>
    <w:p w:rsidR="001F1D63" w:rsidRPr="00163278" w:rsidRDefault="001F1D63" w:rsidP="004C1815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Учащиеся работают в группах, выполняют задание, предложенное учителем</w:t>
      </w:r>
    </w:p>
    <w:p w:rsidR="001F1D63" w:rsidRPr="00C32E9E" w:rsidRDefault="001F1D63" w:rsidP="004C1815">
      <w:pPr>
        <w:spacing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C32E9E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C32E9E">
        <w:rPr>
          <w:rFonts w:ascii="Times New Roman" w:hAnsi="Times New Roman"/>
          <w:b/>
          <w:sz w:val="32"/>
          <w:szCs w:val="32"/>
          <w:lang w:val="ru-RU"/>
        </w:rPr>
        <w:t>. Актуализация знаний по теме</w:t>
      </w:r>
    </w:p>
    <w:p w:rsidR="001F1D63" w:rsidRDefault="001F1D63" w:rsidP="004C1815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(Цель: актуализация знаний, полученных на предыдущих уроках)</w:t>
      </w:r>
    </w:p>
    <w:p w:rsidR="001F1D63" w:rsidRDefault="001F1D63" w:rsidP="004C1815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T: Now I’d like you to find the months which are concerned to your season. </w:t>
      </w:r>
      <w:r w:rsidRPr="00163278">
        <w:rPr>
          <w:rFonts w:ascii="Times New Roman" w:hAnsi="Times New Roman"/>
          <w:sz w:val="32"/>
          <w:szCs w:val="32"/>
          <w:lang w:val="ru-RU"/>
        </w:rPr>
        <w:t>(</w:t>
      </w:r>
      <w:r>
        <w:rPr>
          <w:rFonts w:ascii="Times New Roman" w:hAnsi="Times New Roman"/>
          <w:sz w:val="32"/>
          <w:szCs w:val="32"/>
          <w:lang w:val="ru-RU"/>
        </w:rPr>
        <w:t>Учащиеся получают конверты с 12 месяцами года, выбирают и наклеивают в технологическую карту те месяца, которые соответствуют их времени года</w:t>
      </w:r>
      <w:r w:rsidRPr="00163278">
        <w:rPr>
          <w:rFonts w:ascii="Times New Roman" w:hAnsi="Times New Roman"/>
          <w:sz w:val="32"/>
          <w:szCs w:val="32"/>
          <w:lang w:val="ru-RU"/>
        </w:rPr>
        <w:t>)</w:t>
      </w:r>
      <w:r>
        <w:rPr>
          <w:rFonts w:ascii="Times New Roman" w:hAnsi="Times New Roman"/>
          <w:sz w:val="32"/>
          <w:szCs w:val="32"/>
          <w:lang w:val="ru-RU"/>
        </w:rPr>
        <w:t>.</w:t>
      </w:r>
    </w:p>
    <w:p w:rsidR="001F1D63" w:rsidRDefault="001F1D63" w:rsidP="004C1815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T: Let’s check your work. </w:t>
      </w:r>
      <w:r w:rsidRPr="00C32E9E">
        <w:rPr>
          <w:rFonts w:ascii="Times New Roman" w:hAnsi="Times New Roman"/>
          <w:sz w:val="32"/>
          <w:szCs w:val="32"/>
          <w:lang w:val="ru-RU"/>
        </w:rPr>
        <w:t>(</w:t>
      </w:r>
      <w:r>
        <w:rPr>
          <w:rFonts w:ascii="Times New Roman" w:hAnsi="Times New Roman"/>
          <w:sz w:val="32"/>
          <w:szCs w:val="32"/>
          <w:lang w:val="ru-RU"/>
        </w:rPr>
        <w:t>СЛАЙД 4-7</w:t>
      </w:r>
      <w:r w:rsidRPr="00C32E9E">
        <w:rPr>
          <w:rFonts w:ascii="Times New Roman" w:hAnsi="Times New Roman"/>
          <w:sz w:val="32"/>
          <w:szCs w:val="32"/>
          <w:lang w:val="ru-RU"/>
        </w:rPr>
        <w:t>)</w:t>
      </w:r>
    </w:p>
    <w:p w:rsidR="001F1D63" w:rsidRDefault="001F1D63" w:rsidP="004C1815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Учащиеся зачитывают свои ответы и сверяются с презентацией</w:t>
      </w:r>
    </w:p>
    <w:p w:rsidR="001F1D63" w:rsidRDefault="001F1D63" w:rsidP="004C1815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T: The next task is about the weather. You have sheets of paper with different words connecting with the weather and you should find the weather of your season. </w:t>
      </w:r>
      <w:r w:rsidRPr="007D2083">
        <w:rPr>
          <w:rFonts w:ascii="Times New Roman" w:hAnsi="Times New Roman"/>
          <w:sz w:val="32"/>
          <w:szCs w:val="32"/>
          <w:lang w:val="ru-RU"/>
        </w:rPr>
        <w:t>(</w:t>
      </w:r>
      <w:r>
        <w:rPr>
          <w:rFonts w:ascii="Times New Roman" w:hAnsi="Times New Roman"/>
          <w:sz w:val="32"/>
          <w:szCs w:val="32"/>
          <w:lang w:val="ru-RU"/>
        </w:rPr>
        <w:t>Учащиеся должны выбрать из предложенных слов только те слова описания погоды, которые характерны для ИХ времени года и записать их в технологическую карту).</w:t>
      </w:r>
    </w:p>
    <w:p w:rsidR="001F1D63" w:rsidRPr="00C32E9E" w:rsidRDefault="001F1D63" w:rsidP="004C1815">
      <w:pPr>
        <w:spacing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C32E9E">
        <w:rPr>
          <w:rFonts w:ascii="Times New Roman" w:hAnsi="Times New Roman"/>
          <w:b/>
          <w:sz w:val="32"/>
          <w:szCs w:val="32"/>
          <w:lang w:val="en-US"/>
        </w:rPr>
        <w:t xml:space="preserve">V. </w:t>
      </w:r>
      <w:r w:rsidRPr="00C32E9E">
        <w:rPr>
          <w:rFonts w:ascii="Times New Roman" w:hAnsi="Times New Roman"/>
          <w:b/>
          <w:sz w:val="32"/>
          <w:szCs w:val="32"/>
          <w:lang w:val="ru-RU"/>
        </w:rPr>
        <w:t>Физминутка</w:t>
      </w:r>
    </w:p>
    <w:p w:rsidR="001F1D63" w:rsidRPr="00A17E59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523FE2">
        <w:rPr>
          <w:rFonts w:ascii="Times New Roman" w:hAnsi="Times New Roman"/>
          <w:sz w:val="32"/>
          <w:szCs w:val="32"/>
          <w:lang w:val="en-US"/>
        </w:rPr>
        <w:t>T: Are you tired? Let’s do s</w:t>
      </w:r>
      <w:r>
        <w:rPr>
          <w:rFonts w:ascii="Times New Roman" w:hAnsi="Times New Roman"/>
          <w:sz w:val="32"/>
          <w:szCs w:val="32"/>
          <w:lang w:val="en-US"/>
        </w:rPr>
        <w:t>ome exercises. Stand up please.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>Ps</w:t>
      </w:r>
      <w:r w:rsidRPr="00C32E9E">
        <w:rPr>
          <w:rFonts w:ascii="Times New Roman" w:hAnsi="Times New Roman"/>
          <w:sz w:val="32"/>
          <w:szCs w:val="32"/>
          <w:lang w:val="ru-RU"/>
        </w:rPr>
        <w:t>: (делают зарядку)</w:t>
      </w:r>
    </w:p>
    <w:p w:rsidR="001F1D63" w:rsidRPr="00C32E9E" w:rsidRDefault="001F1D63" w:rsidP="00853354">
      <w:pPr>
        <w:spacing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C32E9E">
        <w:rPr>
          <w:rFonts w:ascii="Times New Roman" w:hAnsi="Times New Roman"/>
          <w:b/>
          <w:sz w:val="32"/>
          <w:szCs w:val="32"/>
          <w:lang w:val="en-US"/>
        </w:rPr>
        <w:t>VI</w:t>
      </w:r>
      <w:r w:rsidRPr="00C32E9E">
        <w:rPr>
          <w:rFonts w:ascii="Times New Roman" w:hAnsi="Times New Roman"/>
          <w:b/>
          <w:sz w:val="32"/>
          <w:szCs w:val="32"/>
          <w:lang w:val="ru-RU"/>
        </w:rPr>
        <w:t>. Совершенствование лексических навыков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: </w:t>
      </w:r>
      <w:r>
        <w:rPr>
          <w:rFonts w:ascii="Times New Roman" w:hAnsi="Times New Roman"/>
          <w:sz w:val="32"/>
          <w:szCs w:val="32"/>
          <w:lang w:val="en-US"/>
        </w:rPr>
        <w:t>Now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we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are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going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to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talk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about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clothes</w:t>
      </w:r>
      <w:r w:rsidRPr="00C32E9E">
        <w:rPr>
          <w:rFonts w:ascii="Times New Roman" w:hAnsi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/>
          <w:sz w:val="32"/>
          <w:szCs w:val="32"/>
          <w:lang w:val="en-US"/>
        </w:rPr>
        <w:t>You should find necessary to your season clothes.</w:t>
      </w:r>
    </w:p>
    <w:p w:rsidR="001F1D63" w:rsidRPr="00A17E59" w:rsidRDefault="001F1D63" w:rsidP="00A17E59">
      <w:pPr>
        <w:rPr>
          <w:rFonts w:ascii="Times New Roman" w:hAnsi="Times New Roman"/>
          <w:b/>
          <w:i/>
          <w:sz w:val="32"/>
          <w:lang w:val="en-US"/>
        </w:rPr>
      </w:pPr>
      <w:r w:rsidRPr="00A17E59">
        <w:rPr>
          <w:rFonts w:ascii="Times New Roman" w:hAnsi="Times New Roman"/>
          <w:b/>
          <w:i/>
          <w:sz w:val="32"/>
          <w:lang w:val="en-US"/>
        </w:rPr>
        <w:t>Clothes/Spring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"/>
        <w:gridCol w:w="600"/>
        <w:gridCol w:w="567"/>
        <w:gridCol w:w="567"/>
        <w:gridCol w:w="567"/>
        <w:gridCol w:w="567"/>
        <w:gridCol w:w="567"/>
      </w:tblGrid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u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q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w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g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g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f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z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z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x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c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v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b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h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j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c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k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d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d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f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v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l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j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g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f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m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h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</w:tr>
    </w:tbl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1F1D63" w:rsidRPr="00A17E59" w:rsidRDefault="001F1D63" w:rsidP="00A17E59">
      <w:pPr>
        <w:rPr>
          <w:rFonts w:ascii="Times New Roman" w:hAnsi="Times New Roman"/>
          <w:b/>
          <w:i/>
          <w:sz w:val="32"/>
          <w:lang w:val="en-US"/>
        </w:rPr>
      </w:pPr>
      <w:r w:rsidRPr="00A17E59">
        <w:rPr>
          <w:rFonts w:ascii="Times New Roman" w:hAnsi="Times New Roman"/>
          <w:b/>
          <w:i/>
          <w:sz w:val="32"/>
          <w:lang w:val="en-US"/>
        </w:rPr>
        <w:t>Clothes/Summer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h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u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x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z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w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c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b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g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h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j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k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h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i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p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d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c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l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i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v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g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f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d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</w:tr>
    </w:tbl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1F1D63" w:rsidRPr="00A17E59" w:rsidRDefault="001F1D63" w:rsidP="00A17E59">
      <w:pPr>
        <w:rPr>
          <w:rFonts w:ascii="Times New Roman" w:hAnsi="Times New Roman"/>
          <w:b/>
          <w:i/>
          <w:sz w:val="32"/>
          <w:lang w:val="en-US"/>
        </w:rPr>
      </w:pPr>
      <w:r w:rsidRPr="00A17E59">
        <w:rPr>
          <w:rFonts w:ascii="Times New Roman" w:hAnsi="Times New Roman"/>
          <w:b/>
          <w:i/>
          <w:sz w:val="32"/>
          <w:lang w:val="en-US"/>
        </w:rPr>
        <w:t>Clothes/Autumn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j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n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p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l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d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w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q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j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k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y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j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h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n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f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q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z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l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u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n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b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c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b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s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v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</w:tr>
    </w:tbl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1F1D63" w:rsidRPr="00A17E59" w:rsidRDefault="001F1D63" w:rsidP="00A17E59">
      <w:pPr>
        <w:rPr>
          <w:rFonts w:ascii="Times New Roman" w:hAnsi="Times New Roman"/>
          <w:b/>
          <w:i/>
          <w:sz w:val="32"/>
          <w:lang w:val="en-US"/>
        </w:rPr>
      </w:pPr>
      <w:r w:rsidRPr="00A17E59">
        <w:rPr>
          <w:rFonts w:ascii="Times New Roman" w:hAnsi="Times New Roman"/>
          <w:b/>
          <w:i/>
          <w:sz w:val="32"/>
          <w:lang w:val="en-US"/>
        </w:rPr>
        <w:t>Clothes/Winter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00"/>
        <w:gridCol w:w="567"/>
        <w:gridCol w:w="567"/>
        <w:gridCol w:w="567"/>
        <w:gridCol w:w="567"/>
        <w:gridCol w:w="567"/>
      </w:tblGrid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h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u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i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p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d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w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m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i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n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k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y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r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e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b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h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l</w:t>
            </w:r>
          </w:p>
        </w:tc>
      </w:tr>
      <w:tr w:rsidR="001F1D63" w:rsidRPr="008A32D9" w:rsidTr="008A32D9">
        <w:tc>
          <w:tcPr>
            <w:tcW w:w="534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q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n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c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o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a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t</w:t>
            </w:r>
          </w:p>
        </w:tc>
        <w:tc>
          <w:tcPr>
            <w:tcW w:w="567" w:type="dxa"/>
          </w:tcPr>
          <w:p w:rsidR="001F1D63" w:rsidRPr="008A32D9" w:rsidRDefault="001F1D63" w:rsidP="008A32D9">
            <w:pPr>
              <w:spacing w:after="0" w:line="240" w:lineRule="auto"/>
              <w:rPr>
                <w:sz w:val="48"/>
                <w:szCs w:val="48"/>
                <w:lang w:val="en-US"/>
              </w:rPr>
            </w:pPr>
            <w:r w:rsidRPr="008A32D9">
              <w:rPr>
                <w:sz w:val="48"/>
                <w:szCs w:val="48"/>
                <w:lang w:val="en-US"/>
              </w:rPr>
              <w:t>x</w:t>
            </w:r>
          </w:p>
        </w:tc>
      </w:tr>
    </w:tbl>
    <w:p w:rsidR="001F1D63" w:rsidRPr="007123E8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T: Look at the screen, pictures will help you to do this task. (</w:t>
      </w:r>
      <w:r>
        <w:rPr>
          <w:rFonts w:ascii="Times New Roman" w:hAnsi="Times New Roman"/>
          <w:sz w:val="32"/>
          <w:szCs w:val="32"/>
          <w:lang w:val="ru-RU"/>
        </w:rPr>
        <w:t>СЛАЙД</w:t>
      </w:r>
      <w:r w:rsidRPr="007123E8">
        <w:rPr>
          <w:rFonts w:ascii="Times New Roman" w:hAnsi="Times New Roman"/>
          <w:sz w:val="32"/>
          <w:szCs w:val="32"/>
          <w:lang w:val="en-US"/>
        </w:rPr>
        <w:t xml:space="preserve"> 8)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T: I think that now you can show us some activities, only show, without sayings. </w:t>
      </w:r>
      <w:r>
        <w:rPr>
          <w:rFonts w:ascii="Times New Roman" w:hAnsi="Times New Roman"/>
          <w:sz w:val="32"/>
          <w:szCs w:val="32"/>
          <w:lang w:val="ru-RU"/>
        </w:rPr>
        <w:t>(Учитель предлагает учащимся пантомимой показать действия, которые можно делать в их времена года)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G1: We can listen to birds and run under the rain. (spring)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G2: We can swim and ride a bike. (summer)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G3: We can gather mushrooms and go to school. (autumn)</w:t>
      </w:r>
    </w:p>
    <w:p w:rsidR="001F1D63" w:rsidRPr="00A45FF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G4: We can skate and ski. </w:t>
      </w:r>
      <w:r w:rsidRPr="00A45FF2">
        <w:rPr>
          <w:rFonts w:ascii="Times New Roman" w:hAnsi="Times New Roman"/>
          <w:sz w:val="32"/>
          <w:szCs w:val="32"/>
          <w:lang w:val="ru-RU"/>
        </w:rPr>
        <w:t>(</w:t>
      </w:r>
      <w:r>
        <w:rPr>
          <w:rFonts w:ascii="Times New Roman" w:hAnsi="Times New Roman"/>
          <w:sz w:val="32"/>
          <w:szCs w:val="32"/>
          <w:lang w:val="en-US"/>
        </w:rPr>
        <w:t>winter</w:t>
      </w:r>
      <w:r w:rsidRPr="00A45FF2">
        <w:rPr>
          <w:rFonts w:ascii="Times New Roman" w:hAnsi="Times New Roman"/>
          <w:sz w:val="32"/>
          <w:szCs w:val="32"/>
          <w:lang w:val="ru-RU"/>
        </w:rPr>
        <w:t>)</w:t>
      </w:r>
    </w:p>
    <w:p w:rsidR="001F1D63" w:rsidRPr="00C32E9E" w:rsidRDefault="001F1D63" w:rsidP="00853354">
      <w:pPr>
        <w:spacing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C32E9E">
        <w:rPr>
          <w:rFonts w:ascii="Times New Roman" w:hAnsi="Times New Roman"/>
          <w:b/>
          <w:sz w:val="32"/>
          <w:szCs w:val="32"/>
          <w:lang w:val="en-US"/>
        </w:rPr>
        <w:t>VII</w:t>
      </w:r>
      <w:r w:rsidRPr="00C32E9E">
        <w:rPr>
          <w:rFonts w:ascii="Times New Roman" w:hAnsi="Times New Roman"/>
          <w:b/>
          <w:sz w:val="32"/>
          <w:szCs w:val="32"/>
          <w:lang w:val="ru-RU"/>
        </w:rPr>
        <w:t>. Интеграция полученных знаний.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(Цель: систематизация знаний, активизация творческой деятельности учащихся).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T: I’d like you to try to make up your own poems.</w:t>
      </w:r>
    </w:p>
    <w:p w:rsidR="001F1D63" w:rsidRPr="00D52846" w:rsidRDefault="001F1D63" w:rsidP="00D52846">
      <w:pPr>
        <w:spacing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D52846">
        <w:rPr>
          <w:rFonts w:ascii="Times New Roman" w:hAnsi="Times New Roman"/>
          <w:b/>
          <w:sz w:val="32"/>
          <w:szCs w:val="32"/>
          <w:lang w:val="en-US"/>
        </w:rPr>
        <w:t>My poem.</w:t>
      </w:r>
    </w:p>
    <w:p w:rsidR="001F1D63" w:rsidRPr="00D52846" w:rsidRDefault="001F1D63" w:rsidP="00D52846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D52846">
        <w:rPr>
          <w:rFonts w:ascii="Times New Roman" w:hAnsi="Times New Roman"/>
          <w:sz w:val="32"/>
          <w:szCs w:val="32"/>
          <w:lang w:val="en-US"/>
        </w:rPr>
        <w:t>I like_____________.</w:t>
      </w:r>
    </w:p>
    <w:p w:rsidR="001F1D63" w:rsidRPr="00D52846" w:rsidRDefault="001F1D63" w:rsidP="00D52846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D52846">
        <w:rPr>
          <w:rFonts w:ascii="Times New Roman" w:hAnsi="Times New Roman"/>
          <w:sz w:val="32"/>
          <w:szCs w:val="32"/>
          <w:lang w:val="en-US"/>
        </w:rPr>
        <w:t xml:space="preserve"> I can______and__________.</w:t>
      </w:r>
    </w:p>
    <w:p w:rsidR="001F1D63" w:rsidRPr="00D52846" w:rsidRDefault="001F1D63" w:rsidP="00D52846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D52846">
        <w:rPr>
          <w:rFonts w:ascii="Times New Roman" w:hAnsi="Times New Roman"/>
          <w:sz w:val="32"/>
          <w:szCs w:val="32"/>
          <w:lang w:val="en-US"/>
        </w:rPr>
        <w:t>I can___________too.</w:t>
      </w:r>
    </w:p>
    <w:p w:rsidR="001F1D63" w:rsidRPr="00D52846" w:rsidRDefault="001F1D63" w:rsidP="00D52846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D52846">
        <w:rPr>
          <w:rFonts w:ascii="Times New Roman" w:hAnsi="Times New Roman"/>
          <w:sz w:val="32"/>
          <w:szCs w:val="32"/>
          <w:lang w:val="en-US"/>
        </w:rPr>
        <w:t>I like____________,</w:t>
      </w:r>
    </w:p>
    <w:p w:rsidR="001F1D63" w:rsidRPr="00D52846" w:rsidRDefault="001F1D63" w:rsidP="00D52846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D52846">
        <w:rPr>
          <w:rFonts w:ascii="Times New Roman" w:hAnsi="Times New Roman"/>
          <w:sz w:val="32"/>
          <w:szCs w:val="32"/>
          <w:lang w:val="en-US"/>
        </w:rPr>
        <w:t>And what about you?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T: Now I’d like you to represents projects about your seasons.</w:t>
      </w:r>
    </w:p>
    <w:p w:rsidR="001F1D63" w:rsidRPr="00D52846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D52846">
        <w:rPr>
          <w:rFonts w:ascii="Times New Roman" w:hAnsi="Times New Roman"/>
          <w:sz w:val="32"/>
          <w:szCs w:val="32"/>
          <w:lang w:val="ru-RU"/>
        </w:rPr>
        <w:t>(</w:t>
      </w:r>
      <w:r>
        <w:rPr>
          <w:rFonts w:ascii="Times New Roman" w:hAnsi="Times New Roman"/>
          <w:sz w:val="32"/>
          <w:szCs w:val="32"/>
          <w:lang w:val="ru-RU"/>
        </w:rPr>
        <w:t>Учащиеся</w:t>
      </w:r>
      <w:r w:rsidRPr="00D52846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представляют</w:t>
      </w:r>
      <w:r w:rsidRPr="00D52846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свои</w:t>
      </w:r>
      <w:r w:rsidRPr="00D52846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проекты</w:t>
      </w:r>
      <w:r w:rsidRPr="00D52846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и читают стихотворения, которые придумали</w:t>
      </w:r>
      <w:bookmarkStart w:id="0" w:name="_GoBack"/>
      <w:bookmarkEnd w:id="0"/>
      <w:r w:rsidRPr="00D52846">
        <w:rPr>
          <w:rFonts w:ascii="Times New Roman" w:hAnsi="Times New Roman"/>
          <w:sz w:val="32"/>
          <w:szCs w:val="32"/>
          <w:lang w:val="ru-RU"/>
        </w:rPr>
        <w:t>)</w:t>
      </w:r>
    </w:p>
    <w:p w:rsidR="001F1D63" w:rsidRPr="00C32E9E" w:rsidRDefault="001F1D63" w:rsidP="00853354">
      <w:pPr>
        <w:spacing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C32E9E">
        <w:rPr>
          <w:rFonts w:ascii="Times New Roman" w:hAnsi="Times New Roman"/>
          <w:b/>
          <w:sz w:val="32"/>
          <w:szCs w:val="32"/>
          <w:lang w:val="en-US"/>
        </w:rPr>
        <w:t>VIII</w:t>
      </w:r>
      <w:r w:rsidRPr="00C32E9E">
        <w:rPr>
          <w:rFonts w:ascii="Times New Roman" w:hAnsi="Times New Roman"/>
          <w:b/>
          <w:sz w:val="32"/>
          <w:szCs w:val="32"/>
          <w:lang w:val="ru-RU"/>
        </w:rPr>
        <w:t>. Рефлексия.</w:t>
      </w:r>
    </w:p>
    <w:p w:rsidR="001F1D63" w:rsidRPr="007123E8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(Цель: самооценка границ «знания и незнания» по изученной теме, оценка урока по предложенным критериям)</w:t>
      </w:r>
    </w:p>
    <w:p w:rsidR="001F1D63" w:rsidRPr="00C32E9E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523FE2">
        <w:rPr>
          <w:rFonts w:ascii="Times New Roman" w:hAnsi="Times New Roman"/>
          <w:sz w:val="32"/>
          <w:szCs w:val="32"/>
          <w:lang w:val="en-US"/>
        </w:rPr>
        <w:t>T</w:t>
      </w:r>
      <w:r w:rsidRPr="00A17E59">
        <w:rPr>
          <w:rFonts w:ascii="Times New Roman" w:hAnsi="Times New Roman"/>
          <w:sz w:val="32"/>
          <w:szCs w:val="32"/>
          <w:lang w:val="en-US"/>
        </w:rPr>
        <w:t xml:space="preserve">.: </w:t>
      </w:r>
      <w:r w:rsidRPr="00523FE2">
        <w:rPr>
          <w:rFonts w:ascii="Times New Roman" w:hAnsi="Times New Roman"/>
          <w:sz w:val="32"/>
          <w:szCs w:val="32"/>
          <w:lang w:val="en-US"/>
        </w:rPr>
        <w:t>Well</w:t>
      </w:r>
      <w:r w:rsidRPr="00A17E59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523FE2">
        <w:rPr>
          <w:rFonts w:ascii="Times New Roman" w:hAnsi="Times New Roman"/>
          <w:sz w:val="32"/>
          <w:szCs w:val="32"/>
          <w:lang w:val="en-US"/>
        </w:rPr>
        <w:t>children</w:t>
      </w:r>
      <w:r w:rsidRPr="007123E8">
        <w:rPr>
          <w:rFonts w:ascii="Times New Roman" w:hAnsi="Times New Roman"/>
          <w:sz w:val="32"/>
          <w:szCs w:val="32"/>
          <w:lang w:val="en-US"/>
        </w:rPr>
        <w:t xml:space="preserve">. </w:t>
      </w:r>
      <w:r w:rsidRPr="00523FE2">
        <w:rPr>
          <w:rFonts w:ascii="Times New Roman" w:hAnsi="Times New Roman"/>
          <w:sz w:val="32"/>
          <w:szCs w:val="32"/>
          <w:lang w:val="en-US"/>
        </w:rPr>
        <w:t>We</w:t>
      </w:r>
      <w:r w:rsidRPr="007123E8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have</w:t>
      </w:r>
      <w:r w:rsidRPr="007123E8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done</w:t>
      </w:r>
      <w:r w:rsidRPr="007123E8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a lot today! Do</w:t>
      </w:r>
      <w:r w:rsidRPr="007123E8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you</w:t>
      </w:r>
      <w:r w:rsidRPr="007123E8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like</w:t>
      </w:r>
      <w:r w:rsidRPr="007123E8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our</w:t>
      </w:r>
      <w:r w:rsidRPr="007123E8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lesson</w:t>
      </w:r>
      <w:r w:rsidRPr="007123E8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en-US"/>
        </w:rPr>
        <w:t>today</w:t>
      </w:r>
      <w:r w:rsidRPr="007123E8">
        <w:rPr>
          <w:rFonts w:ascii="Times New Roman" w:hAnsi="Times New Roman"/>
          <w:sz w:val="32"/>
          <w:szCs w:val="32"/>
          <w:lang w:val="en-US"/>
        </w:rPr>
        <w:t xml:space="preserve">? 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(Учитель объясняет критерии оценки и предоставляет материал для оценивания работы)</w:t>
      </w: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(Учащиеся самостоятельно оценивают свою работу на уроке и тот материал, который изучили на уроке, заполняют таблицу)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531"/>
        <w:gridCol w:w="1542"/>
        <w:gridCol w:w="1581"/>
        <w:gridCol w:w="1531"/>
        <w:gridCol w:w="1724"/>
      </w:tblGrid>
      <w:tr w:rsidR="001F1D63" w:rsidTr="007F53C8">
        <w:tc>
          <w:tcPr>
            <w:tcW w:w="1595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</w:rPr>
            </w:pPr>
            <w:r w:rsidRPr="007F53C8">
              <w:rPr>
                <w:rFonts w:ascii="Times New Roman" w:hAnsi="Times New Roman"/>
                <w:sz w:val="24"/>
                <w:szCs w:val="24"/>
              </w:rPr>
              <w:t>Фонетическая зарядка</w:t>
            </w:r>
          </w:p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</w:rPr>
            </w:pPr>
            <w:r w:rsidRPr="007F53C8">
              <w:rPr>
                <w:rFonts w:ascii="Times New Roman" w:hAnsi="Times New Roman"/>
                <w:sz w:val="24"/>
                <w:szCs w:val="24"/>
              </w:rPr>
              <w:t>(</w:t>
            </w:r>
            <w:r w:rsidRPr="007F53C8">
              <w:rPr>
                <w:rFonts w:ascii="Times New Roman" w:hAnsi="Times New Roman"/>
                <w:sz w:val="24"/>
                <w:szCs w:val="24"/>
                <w:lang w:val="en-US"/>
              </w:rPr>
              <w:t>Phonetic Exercises</w:t>
            </w:r>
            <w:r w:rsidRPr="007F53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3C8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3C8">
              <w:rPr>
                <w:rFonts w:ascii="Times New Roman" w:hAnsi="Times New Roman"/>
                <w:sz w:val="24"/>
                <w:szCs w:val="24"/>
                <w:lang w:val="en-US"/>
              </w:rPr>
              <w:t>(Months)</w:t>
            </w:r>
          </w:p>
        </w:tc>
        <w:tc>
          <w:tcPr>
            <w:tcW w:w="1595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3C8">
              <w:rPr>
                <w:rFonts w:ascii="Times New Roman" w:hAnsi="Times New Roman"/>
                <w:sz w:val="24"/>
                <w:szCs w:val="24"/>
              </w:rPr>
              <w:t>Погода</w:t>
            </w:r>
            <w:r w:rsidRPr="007F53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(Weather)</w:t>
            </w:r>
          </w:p>
        </w:tc>
        <w:tc>
          <w:tcPr>
            <w:tcW w:w="1595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3C8"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3C8">
              <w:rPr>
                <w:rFonts w:ascii="Times New Roman" w:hAnsi="Times New Roman"/>
                <w:sz w:val="24"/>
                <w:szCs w:val="24"/>
                <w:lang w:val="en-US"/>
              </w:rPr>
              <w:t>(Physical Exercises)</w:t>
            </w:r>
          </w:p>
        </w:tc>
        <w:tc>
          <w:tcPr>
            <w:tcW w:w="1595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3C8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3C8">
              <w:rPr>
                <w:rFonts w:ascii="Times New Roman" w:hAnsi="Times New Roman"/>
                <w:sz w:val="24"/>
                <w:szCs w:val="24"/>
                <w:lang w:val="en-US"/>
              </w:rPr>
              <w:t>(Clothes)</w:t>
            </w:r>
          </w:p>
        </w:tc>
        <w:tc>
          <w:tcPr>
            <w:tcW w:w="1596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3C8">
              <w:rPr>
                <w:rFonts w:ascii="Times New Roman" w:hAnsi="Times New Roman"/>
                <w:sz w:val="24"/>
                <w:szCs w:val="24"/>
              </w:rPr>
              <w:t>Мое стихотворение</w:t>
            </w:r>
          </w:p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3C8">
              <w:rPr>
                <w:rFonts w:ascii="Times New Roman" w:hAnsi="Times New Roman"/>
                <w:sz w:val="24"/>
                <w:szCs w:val="24"/>
                <w:lang w:val="en-US"/>
              </w:rPr>
              <w:t>(My Poem)</w:t>
            </w:r>
          </w:p>
        </w:tc>
      </w:tr>
      <w:tr w:rsidR="001F1D63" w:rsidTr="007F53C8">
        <w:tc>
          <w:tcPr>
            <w:tcW w:w="1595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1D63" w:rsidRPr="007F53C8" w:rsidRDefault="001F1D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1F1D6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D52846">
        <w:rPr>
          <w:rFonts w:ascii="Times New Roman" w:hAnsi="Times New Roman"/>
          <w:sz w:val="32"/>
          <w:szCs w:val="32"/>
          <w:lang w:val="ru-RU"/>
        </w:rPr>
        <w:t>(</w:t>
      </w:r>
      <w:r w:rsidRPr="00523FE2">
        <w:rPr>
          <w:rFonts w:ascii="Times New Roman" w:hAnsi="Times New Roman"/>
          <w:sz w:val="32"/>
          <w:szCs w:val="32"/>
          <w:lang w:val="ru-RU"/>
        </w:rPr>
        <w:t>Высказывания</w:t>
      </w:r>
      <w:r w:rsidRPr="00D52846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23FE2">
        <w:rPr>
          <w:rFonts w:ascii="Times New Roman" w:hAnsi="Times New Roman"/>
          <w:sz w:val="32"/>
          <w:szCs w:val="32"/>
          <w:lang w:val="ru-RU"/>
        </w:rPr>
        <w:t>учащихся.)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(Если остается время учащимся предлагается посмотреть видео «</w:t>
      </w:r>
      <w:r>
        <w:rPr>
          <w:rFonts w:ascii="Times New Roman" w:hAnsi="Times New Roman"/>
          <w:sz w:val="32"/>
          <w:szCs w:val="32"/>
          <w:lang w:val="en-US"/>
        </w:rPr>
        <w:t>Four</w:t>
      </w:r>
      <w:r w:rsidRPr="00011EF3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seasons</w:t>
      </w:r>
      <w:r>
        <w:rPr>
          <w:rFonts w:ascii="Times New Roman" w:hAnsi="Times New Roman"/>
          <w:sz w:val="32"/>
          <w:szCs w:val="32"/>
          <w:lang w:val="ru-RU"/>
        </w:rPr>
        <w:t>»</w:t>
      </w:r>
      <w:r w:rsidRPr="00011EF3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«Четыре сезона»)</w:t>
      </w:r>
    </w:p>
    <w:p w:rsidR="001F1D63" w:rsidRPr="00523FE2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1F1D63" w:rsidRPr="00011EF3" w:rsidRDefault="001F1D63" w:rsidP="00853354">
      <w:pPr>
        <w:spacing w:line="240" w:lineRule="auto"/>
        <w:rPr>
          <w:rFonts w:ascii="Times New Roman" w:hAnsi="Times New Roman"/>
          <w:sz w:val="32"/>
          <w:szCs w:val="32"/>
          <w:lang w:val="ru-RU"/>
        </w:rPr>
      </w:pPr>
    </w:p>
    <w:sectPr w:rsidR="001F1D63" w:rsidRPr="00011EF3" w:rsidSect="00D6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33D"/>
    <w:multiLevelType w:val="hybridMultilevel"/>
    <w:tmpl w:val="3D0C61F8"/>
    <w:lvl w:ilvl="0" w:tplc="3AF639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2F7954"/>
    <w:multiLevelType w:val="hybridMultilevel"/>
    <w:tmpl w:val="482A09F0"/>
    <w:lvl w:ilvl="0" w:tplc="A2C4AA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612"/>
    <w:rsid w:val="00011EF3"/>
    <w:rsid w:val="00163278"/>
    <w:rsid w:val="001F1D63"/>
    <w:rsid w:val="002A3A50"/>
    <w:rsid w:val="002E6012"/>
    <w:rsid w:val="00406BE4"/>
    <w:rsid w:val="0044254B"/>
    <w:rsid w:val="004C1815"/>
    <w:rsid w:val="00523FE2"/>
    <w:rsid w:val="007123E8"/>
    <w:rsid w:val="007D2083"/>
    <w:rsid w:val="007F53C8"/>
    <w:rsid w:val="00851612"/>
    <w:rsid w:val="00853354"/>
    <w:rsid w:val="008A32D9"/>
    <w:rsid w:val="00A17E59"/>
    <w:rsid w:val="00A45FF2"/>
    <w:rsid w:val="00A651B1"/>
    <w:rsid w:val="00AB610B"/>
    <w:rsid w:val="00AD0C42"/>
    <w:rsid w:val="00BC6FE2"/>
    <w:rsid w:val="00C32E9E"/>
    <w:rsid w:val="00CF3E05"/>
    <w:rsid w:val="00D52846"/>
    <w:rsid w:val="00D6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D6"/>
    <w:pPr>
      <w:spacing w:after="200" w:line="276" w:lineRule="auto"/>
    </w:pPr>
    <w:rPr>
      <w:lang w:val="az-Latn-A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1815"/>
    <w:pPr>
      <w:ind w:left="720"/>
      <w:contextualSpacing/>
    </w:pPr>
  </w:style>
  <w:style w:type="table" w:styleId="TableGrid">
    <w:name w:val="Table Grid"/>
    <w:basedOn w:val="TableNormal"/>
    <w:uiPriority w:val="99"/>
    <w:rsid w:val="00A17E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8</Pages>
  <Words>1008</Words>
  <Characters>5751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Дульцева Елена Викторовна</cp:lastModifiedBy>
  <cp:revision>5</cp:revision>
  <dcterms:created xsi:type="dcterms:W3CDTF">2015-05-17T08:15:00Z</dcterms:created>
  <dcterms:modified xsi:type="dcterms:W3CDTF">2015-06-08T06:39:00Z</dcterms:modified>
</cp:coreProperties>
</file>