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7E8" w:rsidRPr="00BC4F25" w:rsidRDefault="000067E8" w:rsidP="004D44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статья</w:t>
      </w:r>
    </w:p>
    <w:p w:rsidR="000067E8" w:rsidRPr="004D4439" w:rsidRDefault="000067E8" w:rsidP="004D44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6"/>
          <w:szCs w:val="36"/>
          <w:lang w:eastAsia="ru-RU"/>
        </w:rPr>
      </w:pPr>
      <w:bookmarkStart w:id="0" w:name="_GoBack"/>
      <w:r w:rsidRPr="000067E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6"/>
          <w:szCs w:val="36"/>
          <w:lang w:eastAsia="ru-RU"/>
        </w:rPr>
        <w:t>Использование информационных и коммуникационных технологий (ИКТ) в учебно-воспитательном процессе детского сада</w:t>
      </w:r>
    </w:p>
    <w:bookmarkEnd w:id="0"/>
    <w:p w:rsidR="000067E8" w:rsidRPr="00BC4F25" w:rsidRDefault="000067E8" w:rsidP="004D44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Т.М. </w:t>
      </w:r>
      <w:proofErr w:type="spellStart"/>
      <w:r w:rsidRPr="00BC4F2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Шафеева</w:t>
      </w:r>
      <w:proofErr w:type="spellEnd"/>
      <w:r w:rsidRPr="00BC4F2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– воспитатель</w:t>
      </w:r>
    </w:p>
    <w:p w:rsidR="000067E8" w:rsidRPr="00BC4F25" w:rsidRDefault="000067E8" w:rsidP="004D44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МАДОУ детский сад КВ №33</w:t>
      </w:r>
    </w:p>
    <w:p w:rsidR="000067E8" w:rsidRPr="00BC4F25" w:rsidRDefault="000067E8" w:rsidP="004D44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г. Наро-Фоминск-10, Московская область</w:t>
      </w:r>
    </w:p>
    <w:p w:rsidR="000067E8" w:rsidRPr="00BC4F25" w:rsidRDefault="000067E8" w:rsidP="004D44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0067E8" w:rsidRPr="00BC4F25" w:rsidRDefault="000067E8" w:rsidP="00BC4F2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0067E8" w:rsidRPr="00BC4F25" w:rsidRDefault="000067E8" w:rsidP="00BC4F25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C4F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 условиях детского сада возможно, необходимо и целесообразно использовать ИКТ в различных видах образовательной деятельности. 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материала. Всё это может обеспечить нам компьютерная техника с её мультимедийными возможностями.</w:t>
      </w:r>
    </w:p>
    <w:p w:rsidR="000067E8" w:rsidRPr="00BC4F25" w:rsidRDefault="000067E8" w:rsidP="00BC4F25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C4F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Использование информационно-коммуникационных технологий в детском саду – актуальная проблема современного дошкольного воспитания.</w:t>
      </w:r>
    </w:p>
    <w:p w:rsidR="000067E8" w:rsidRPr="00BC4F25" w:rsidRDefault="000067E8" w:rsidP="00BC4F25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C4F25">
        <w:rPr>
          <w:b/>
          <w:bCs/>
          <w:color w:val="000000" w:themeColor="text1"/>
          <w:sz w:val="28"/>
          <w:szCs w:val="28"/>
        </w:rPr>
        <w:t>Актуальность</w:t>
      </w:r>
      <w:r w:rsidRPr="00BC4F25">
        <w:rPr>
          <w:color w:val="000000" w:themeColor="text1"/>
          <w:sz w:val="28"/>
          <w:szCs w:val="28"/>
        </w:rPr>
        <w:t> использования информационных технологий в современном дошкольном образовании диктуется стремительным развитием информационного общества, широким распространением технологий мультимедиа, электронных информационных ресурсов, сетевых технологий в качестве средства обучения, общения, воспитания.</w:t>
      </w:r>
    </w:p>
    <w:p w:rsidR="000067E8" w:rsidRPr="00BC4F25" w:rsidRDefault="000067E8" w:rsidP="00BC4F25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BC4F25">
        <w:rPr>
          <w:color w:val="000000" w:themeColor="text1"/>
          <w:sz w:val="28"/>
          <w:szCs w:val="28"/>
        </w:rPr>
        <w:t>Поэтому с уверенностью можно сказать, что ИКТ являются неотъемлемой частью процесса обучения дошкольников. Это не только доступно и привычно для детей нового поколения, но и удобно для современного педагога.</w:t>
      </w:r>
    </w:p>
    <w:p w:rsidR="00BC4F25" w:rsidRPr="004D4439" w:rsidRDefault="00BC4F25" w:rsidP="00BC4F2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C4F25">
        <w:rPr>
          <w:b/>
          <w:bCs/>
          <w:i/>
          <w:iCs/>
          <w:color w:val="000000" w:themeColor="text1"/>
          <w:sz w:val="28"/>
          <w:szCs w:val="28"/>
        </w:rPr>
        <w:t>Направлени</w:t>
      </w:r>
      <w:r w:rsidRPr="004D4439">
        <w:rPr>
          <w:bCs/>
          <w:iCs/>
          <w:color w:val="000000" w:themeColor="text1"/>
          <w:sz w:val="28"/>
          <w:szCs w:val="28"/>
        </w:rPr>
        <w:t>я использования ИКТ</w:t>
      </w:r>
    </w:p>
    <w:p w:rsidR="00BC4F25" w:rsidRPr="004D4439" w:rsidRDefault="00BC4F25" w:rsidP="00BC4F2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D4439">
        <w:rPr>
          <w:bCs/>
          <w:iCs/>
          <w:color w:val="000000" w:themeColor="text1"/>
          <w:sz w:val="28"/>
          <w:szCs w:val="28"/>
        </w:rPr>
        <w:t xml:space="preserve">Использование ИКТ при организации </w:t>
      </w:r>
      <w:proofErr w:type="spellStart"/>
      <w:r w:rsidRPr="004D4439">
        <w:rPr>
          <w:bCs/>
          <w:iCs/>
          <w:color w:val="000000" w:themeColor="text1"/>
          <w:sz w:val="28"/>
          <w:szCs w:val="28"/>
        </w:rPr>
        <w:t>воспитательно</w:t>
      </w:r>
      <w:proofErr w:type="spellEnd"/>
      <w:r w:rsidRPr="004D4439">
        <w:rPr>
          <w:bCs/>
          <w:iCs/>
          <w:color w:val="000000" w:themeColor="text1"/>
          <w:sz w:val="28"/>
          <w:szCs w:val="28"/>
        </w:rPr>
        <w:t>-образовательного процесса с детьми</w:t>
      </w:r>
    </w:p>
    <w:p w:rsidR="00BC4F25" w:rsidRPr="004D4439" w:rsidRDefault="00BC4F25" w:rsidP="00BC4F2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D4439">
        <w:rPr>
          <w:bCs/>
          <w:iCs/>
          <w:color w:val="000000" w:themeColor="text1"/>
          <w:sz w:val="28"/>
          <w:szCs w:val="28"/>
        </w:rPr>
        <w:t>Использование ИКТ в процессе взаимодействия ДОУ (педагога) с родителями</w:t>
      </w:r>
    </w:p>
    <w:p w:rsidR="00BC4F25" w:rsidRPr="004D4439" w:rsidRDefault="00BC4F25" w:rsidP="00BC4F2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D4439">
        <w:rPr>
          <w:bCs/>
          <w:iCs/>
          <w:color w:val="000000" w:themeColor="text1"/>
          <w:sz w:val="28"/>
          <w:szCs w:val="28"/>
        </w:rPr>
        <w:t>Использование ИКТ в процессе и организации методической работы с педагогическими кадрами</w:t>
      </w:r>
    </w:p>
    <w:p w:rsidR="00BC4F25" w:rsidRPr="00BC4F25" w:rsidRDefault="00BC4F25" w:rsidP="00BC4F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Средства ИКТ</w:t>
      </w:r>
    </w:p>
    <w:p w:rsidR="00BC4F25" w:rsidRPr="00BC4F25" w:rsidRDefault="00BC4F25" w:rsidP="00BC4F2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Мультимедийный проектор</w:t>
      </w:r>
    </w:p>
    <w:p w:rsidR="00BC4F25" w:rsidRPr="00BC4F25" w:rsidRDefault="00BC4F25" w:rsidP="00BC4F2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Принтер</w:t>
      </w:r>
    </w:p>
    <w:p w:rsidR="00BC4F25" w:rsidRPr="00BC4F25" w:rsidRDefault="00BC4F25" w:rsidP="00BC4F2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Компьютер</w:t>
      </w:r>
    </w:p>
    <w:p w:rsidR="00BC4F25" w:rsidRPr="00BC4F25" w:rsidRDefault="00BC4F25" w:rsidP="00BC4F2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Видеомагнитофон, DVD плейер</w:t>
      </w:r>
    </w:p>
    <w:p w:rsidR="00BC4F25" w:rsidRPr="00BC4F25" w:rsidRDefault="00BC4F25" w:rsidP="00BC4F2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Телевизор</w:t>
      </w:r>
    </w:p>
    <w:p w:rsidR="00BC4F25" w:rsidRPr="00BC4F25" w:rsidRDefault="00BC4F25" w:rsidP="00BC4F2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Магнитофон</w:t>
      </w:r>
    </w:p>
    <w:p w:rsidR="00BC4F25" w:rsidRPr="00BC4F25" w:rsidRDefault="00BC4F25" w:rsidP="00BC4F2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Фотоаппарат</w:t>
      </w:r>
    </w:p>
    <w:p w:rsidR="00BC4F25" w:rsidRPr="00BC4F25" w:rsidRDefault="00BC4F25" w:rsidP="00BC4F2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Видеокамера</w:t>
      </w:r>
    </w:p>
    <w:p w:rsidR="00BC4F25" w:rsidRPr="00BC4F25" w:rsidRDefault="00BC4F25" w:rsidP="00BC4F2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Электронные доски</w:t>
      </w:r>
    </w:p>
    <w:p w:rsidR="00BC4F25" w:rsidRPr="00BC4F25" w:rsidRDefault="00BC4F25" w:rsidP="00BC4F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Сегодня ИКТ позволяет:</w:t>
      </w:r>
    </w:p>
    <w:p w:rsidR="00BC4F25" w:rsidRPr="00BC4F25" w:rsidRDefault="00BC4F25" w:rsidP="00BC4F2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lastRenderedPageBreak/>
        <w:t>показать информацию на экране в игровой форме, что вызывает у детей огромный интерес, так как это отвечает основному виду деятельности дошкольника – игре;</w:t>
      </w:r>
    </w:p>
    <w:p w:rsidR="00BC4F25" w:rsidRPr="00BC4F25" w:rsidRDefault="00BC4F25" w:rsidP="00BC4F2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использование мультимедийных презентаций обеспечивает наглядность, которая способствует восприятию и лучшему запоминанию материала, что очень важно, учитывая наглядно-образное мышление детей дошкольного образа;</w:t>
      </w:r>
    </w:p>
    <w:p w:rsidR="00BC4F25" w:rsidRPr="00BC4F25" w:rsidRDefault="00BC4F25" w:rsidP="00BC4F25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привлечь внимание детей движением, звуком, мультипликацией, но не перегружать материал ими;</w:t>
      </w:r>
    </w:p>
    <w:p w:rsidR="00BC4F25" w:rsidRPr="00BC4F25" w:rsidRDefault="00BC4F25" w:rsidP="00BC4F2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способствовать развитию у дошкольников исследовательских способностей, познавательной активности, навыков и талантов.</w:t>
      </w:r>
    </w:p>
    <w:p w:rsidR="00BC4F25" w:rsidRPr="00BC4F25" w:rsidRDefault="00BC4F25" w:rsidP="00BC4F2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 помощью компьютера можно смоделировать такие жизненные ситуации, которые нельзя или сложно показать на занятии либо увидеть в повседневной жизни (например, воспроизведение звуков животных, звуки транспорта и др.)</w:t>
      </w:r>
    </w:p>
    <w:p w:rsidR="00BC4F25" w:rsidRPr="004D4439" w:rsidRDefault="00BC4F25" w:rsidP="00BC4F25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BC4F25" w:rsidRPr="00BC4F25" w:rsidRDefault="00BC4F25" w:rsidP="00BC4F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Педагогические задачи использования ИКТ</w:t>
      </w:r>
    </w:p>
    <w:p w:rsidR="00BC4F25" w:rsidRPr="00BC4F25" w:rsidRDefault="00BC4F25" w:rsidP="00BC4F2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привлекать пассивных слушателей к активной деятельности;</w:t>
      </w:r>
    </w:p>
    <w:p w:rsidR="00BC4F25" w:rsidRPr="00BC4F25" w:rsidRDefault="00BC4F25" w:rsidP="00BC4F2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делать образовательную деятельность более наглядной и интенсивной;</w:t>
      </w:r>
    </w:p>
    <w:p w:rsidR="00BC4F25" w:rsidRPr="00BC4F25" w:rsidRDefault="00BC4F25" w:rsidP="00BC4F2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формировать информационную культуру у дошкольников;</w:t>
      </w:r>
    </w:p>
    <w:p w:rsidR="00BC4F25" w:rsidRPr="00BC4F25" w:rsidRDefault="00BC4F25" w:rsidP="00BC4F2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активизировать познавательный интерес;</w:t>
      </w:r>
    </w:p>
    <w:p w:rsidR="00BC4F25" w:rsidRPr="00BC4F25" w:rsidRDefault="00BC4F25" w:rsidP="00BC4F2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реализовывать личностно-ориентированный и дифференцированный подходы в обучении;</w:t>
      </w:r>
    </w:p>
    <w:p w:rsidR="00BC4F25" w:rsidRPr="00BC4F25" w:rsidRDefault="00BC4F25" w:rsidP="00BC4F2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дисциплинировать самого воспитателя, формировать его интерес к работе;</w:t>
      </w:r>
    </w:p>
    <w:p w:rsidR="00BC4F25" w:rsidRPr="00BC4F25" w:rsidRDefault="00BC4F25" w:rsidP="00BC4F2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активизировать мыслительные процессы (анализ, синтез, сравнение)</w:t>
      </w:r>
    </w:p>
    <w:p w:rsidR="00BC4F25" w:rsidRPr="00BC4F25" w:rsidRDefault="00BC4F25" w:rsidP="00BC4F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Примерная структура</w:t>
      </w:r>
    </w:p>
    <w:p w:rsidR="00BC4F25" w:rsidRPr="00BC4F25" w:rsidRDefault="00BC4F25" w:rsidP="00BC4F2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построение презентации с учетом индивидуальных возрастных особенностей;</w:t>
      </w:r>
    </w:p>
    <w:p w:rsidR="00BC4F25" w:rsidRPr="00BC4F25" w:rsidRDefault="00BC4F25" w:rsidP="00BC4F2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чередование демонстрации красочного материала и беседы с детьми помогают в большей мере добиться поставленных целей;</w:t>
      </w:r>
    </w:p>
    <w:p w:rsidR="00BC4F25" w:rsidRPr="00BC4F25" w:rsidRDefault="00BC4F25" w:rsidP="00BC4F2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презентации состоят из красочных анимированных слайдов, которые являются прекрасными помощниками при проведении занятий;</w:t>
      </w:r>
    </w:p>
    <w:p w:rsidR="00BC4F25" w:rsidRPr="00BC4F25" w:rsidRDefault="00BC4F25" w:rsidP="00BC4F2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грамотно подобранный материал позволяет отследить уровень знаний детей и спланировать дальнейшую работу;</w:t>
      </w:r>
    </w:p>
    <w:p w:rsidR="00BC4F25" w:rsidRPr="00BC4F25" w:rsidRDefault="00BC4F25" w:rsidP="00BC4F2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тематика компьютерных презентаций может быть разнообразна, но обязательно обусловлена требованиями программы и календарно-тематическим планом.</w:t>
      </w:r>
    </w:p>
    <w:p w:rsidR="00BC4F25" w:rsidRPr="00BC4F25" w:rsidRDefault="00BC4F25" w:rsidP="00BC4F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ВЫВОД:</w:t>
      </w:r>
    </w:p>
    <w:p w:rsidR="00BC4F25" w:rsidRPr="00BC4F25" w:rsidRDefault="00BC4F25" w:rsidP="00BC4F2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В заключение хочется отметить, что в условиях детского сада возможно, необходимо и целесообразно использовать ИКТ в различных видах образовательной деятельности. 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материала. Всё это может обеспечить </w:t>
      </w:r>
      <w:r w:rsidRPr="00BC4F2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>нам компьютерная техника с её мультимедийными возможностями.</w:t>
      </w:r>
    </w:p>
    <w:p w:rsidR="00BC4F25" w:rsidRPr="00BC4F25" w:rsidRDefault="00BC4F25" w:rsidP="00BC4F25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4F2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Однако, каким бы положительным, огромным потенциалом не обладали информационно-коммуникационные технологии,</w:t>
      </w:r>
      <w:r w:rsidRPr="00BC4F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C4F2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но</w:t>
      </w:r>
      <w:r w:rsidRPr="00BC4F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C4F2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заменить живого общения педагога с ребёнком они не могут и не должны.</w:t>
      </w:r>
    </w:p>
    <w:p w:rsidR="003F6335" w:rsidRPr="00BC4F25" w:rsidRDefault="003F6335" w:rsidP="00BC4F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F6335" w:rsidRPr="00BC4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0635A"/>
    <w:multiLevelType w:val="multilevel"/>
    <w:tmpl w:val="9A206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95648"/>
    <w:multiLevelType w:val="multilevel"/>
    <w:tmpl w:val="94D2E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24A1C"/>
    <w:multiLevelType w:val="multilevel"/>
    <w:tmpl w:val="C4405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5E1207"/>
    <w:multiLevelType w:val="multilevel"/>
    <w:tmpl w:val="AD90D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4534B8"/>
    <w:multiLevelType w:val="multilevel"/>
    <w:tmpl w:val="6564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755DBF"/>
    <w:multiLevelType w:val="multilevel"/>
    <w:tmpl w:val="72D4C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A2298A"/>
    <w:multiLevelType w:val="multilevel"/>
    <w:tmpl w:val="92D2F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6E5245"/>
    <w:multiLevelType w:val="multilevel"/>
    <w:tmpl w:val="D18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346A9"/>
    <w:multiLevelType w:val="multilevel"/>
    <w:tmpl w:val="FBBA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3033D2"/>
    <w:multiLevelType w:val="multilevel"/>
    <w:tmpl w:val="5C42D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A8242B"/>
    <w:multiLevelType w:val="multilevel"/>
    <w:tmpl w:val="93E2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3"/>
  </w:num>
  <w:num w:numId="5">
    <w:abstractNumId w:val="4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7E8"/>
    <w:rsid w:val="000067E8"/>
    <w:rsid w:val="003F6335"/>
    <w:rsid w:val="004D4439"/>
    <w:rsid w:val="00BC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9498A"/>
  <w15:chartTrackingRefBased/>
  <w15:docId w15:val="{AE18C7F9-8338-4323-94B5-8BEE613CE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4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2018-01-14T20:53:00Z</dcterms:created>
  <dcterms:modified xsi:type="dcterms:W3CDTF">2018-01-14T21:18:00Z</dcterms:modified>
</cp:coreProperties>
</file>