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6FF" w:rsidRDefault="00A91DDB" w:rsidP="00A91DDB">
      <w:pPr>
        <w:pStyle w:val="a3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</w:rPr>
        <w:t xml:space="preserve">                                                      </w:t>
      </w:r>
      <w:r w:rsidR="00ED76FF" w:rsidRPr="00ED76FF">
        <w:rPr>
          <w:rFonts w:ascii="Times New Roman" w:hAnsi="Times New Roman"/>
        </w:rPr>
        <w:t>Опыт работы</w:t>
      </w:r>
      <w:r w:rsidR="00ED76FF">
        <w:rPr>
          <w:rFonts w:ascii="Times New Roman" w:hAnsi="Times New Roman"/>
          <w:sz w:val="40"/>
          <w:szCs w:val="40"/>
        </w:rPr>
        <w:t xml:space="preserve"> </w:t>
      </w:r>
    </w:p>
    <w:p w:rsidR="00ED76FF" w:rsidRDefault="007D7CFD" w:rsidP="00ED76FF">
      <w:pPr>
        <w:pStyle w:val="a3"/>
      </w:pPr>
      <w:r>
        <w:rPr>
          <w:rFonts w:ascii="Times New Roman" w:hAnsi="Times New Roman"/>
          <w:sz w:val="40"/>
          <w:szCs w:val="40"/>
        </w:rPr>
        <w:t>Ознакомление дошкольников с явлениями природы.</w:t>
      </w:r>
    </w:p>
    <w:p w:rsidR="00ED76FF" w:rsidRDefault="00ED76FF" w:rsidP="00ED76FF">
      <w:pPr>
        <w:pStyle w:val="a3"/>
      </w:pPr>
    </w:p>
    <w:p w:rsidR="00ED76FF" w:rsidRDefault="007D7CFD" w:rsidP="00ED76FF">
      <w:pPr>
        <w:pStyle w:val="a3"/>
        <w:spacing w:line="100" w:lineRule="atLeast"/>
        <w:jc w:val="both"/>
      </w:pPr>
      <w:r>
        <w:rPr>
          <w:rFonts w:ascii="Times New Roman" w:hAnsi="Times New Roman"/>
        </w:rPr>
        <w:t>К 5-6</w:t>
      </w:r>
      <w:r w:rsidR="00ED76FF">
        <w:rPr>
          <w:rFonts w:ascii="Times New Roman" w:hAnsi="Times New Roman"/>
        </w:rPr>
        <w:t xml:space="preserve"> годам у детей складывается определенные представления о движении, электричестве, теплоте, магнитах, некоторых явлениях оптики и т.д.   Но зачастую, они носят поверхностный, ложный характер. </w:t>
      </w:r>
    </w:p>
    <w:p w:rsidR="00ED76FF" w:rsidRDefault="00ED76FF" w:rsidP="00ED76FF">
      <w:pPr>
        <w:pStyle w:val="a3"/>
        <w:spacing w:line="100" w:lineRule="atLeast"/>
        <w:jc w:val="both"/>
      </w:pPr>
      <w:r>
        <w:rPr>
          <w:rFonts w:ascii="Times New Roman" w:hAnsi="Times New Roman"/>
        </w:rPr>
        <w:tab/>
        <w:t xml:space="preserve">Задача педагога - дать дошкольнику как можно больше правильных представлений о природных явлениях. Объясняя физику природных процессов, воспитатель развивает                                                                                                                  умственные способности ребенка, его интерес к окружающему миру и наблюдательность. </w:t>
      </w:r>
      <w:r>
        <w:rPr>
          <w:rFonts w:ascii="Times New Roman" w:hAnsi="Times New Roman"/>
        </w:rPr>
        <w:tab/>
        <w:t>Круг физических явлений, доступных пониманию малыша, достаточно широк. Важно найти оптимальные формы и методы ознакомления  дошкольников с ними.</w:t>
      </w:r>
    </w:p>
    <w:p w:rsidR="00ED76FF" w:rsidRDefault="00ED76FF" w:rsidP="00ED76FF">
      <w:pPr>
        <w:pStyle w:val="a3"/>
        <w:spacing w:line="100" w:lineRule="atLeast"/>
        <w:jc w:val="both"/>
      </w:pPr>
    </w:p>
    <w:p w:rsidR="00067FF0" w:rsidRDefault="00A91DDB" w:rsidP="00067FF0">
      <w:pPr>
        <w:pStyle w:val="a3"/>
        <w:jc w:val="both"/>
      </w:pPr>
      <w:r>
        <w:rPr>
          <w:rFonts w:ascii="Times New Roman" w:hAnsi="Times New Roman"/>
          <w:b/>
        </w:rPr>
        <w:t xml:space="preserve">                                                  </w:t>
      </w:r>
      <w:r w:rsidR="00067FF0">
        <w:rPr>
          <w:rFonts w:ascii="Times New Roman" w:hAnsi="Times New Roman"/>
          <w:b/>
        </w:rPr>
        <w:t>Электричество.</w:t>
      </w:r>
    </w:p>
    <w:p w:rsidR="00067FF0" w:rsidRDefault="00067FF0" w:rsidP="00067FF0">
      <w:pPr>
        <w:pStyle w:val="a3"/>
        <w:jc w:val="both"/>
      </w:pPr>
      <w:r>
        <w:rPr>
          <w:rFonts w:ascii="Times New Roman" w:hAnsi="Times New Roman"/>
          <w:b/>
        </w:rPr>
        <w:t>Цель.</w:t>
      </w:r>
      <w:r>
        <w:rPr>
          <w:rFonts w:ascii="Times New Roman" w:hAnsi="Times New Roman"/>
        </w:rPr>
        <w:t xml:space="preserve"> Познакомить с электричеством.</w:t>
      </w:r>
    </w:p>
    <w:p w:rsidR="00067FF0" w:rsidRDefault="00067FF0" w:rsidP="00067FF0">
      <w:pPr>
        <w:pStyle w:val="a3"/>
        <w:jc w:val="both"/>
      </w:pPr>
      <w:r>
        <w:rPr>
          <w:rFonts w:ascii="Times New Roman" w:hAnsi="Times New Roman"/>
          <w:b/>
        </w:rPr>
        <w:t>Методы и приемы.</w:t>
      </w:r>
      <w:r>
        <w:rPr>
          <w:rFonts w:ascii="Times New Roman" w:hAnsi="Times New Roman"/>
        </w:rPr>
        <w:t xml:space="preserve"> Рассказ с элементами беседы, практическая работа.</w:t>
      </w:r>
    </w:p>
    <w:p w:rsidR="00067FF0" w:rsidRDefault="00067FF0" w:rsidP="00067FF0">
      <w:pPr>
        <w:pStyle w:val="a3"/>
        <w:jc w:val="both"/>
      </w:pPr>
      <w:r>
        <w:rPr>
          <w:rFonts w:ascii="Times New Roman" w:hAnsi="Times New Roman"/>
          <w:b/>
        </w:rPr>
        <w:t>Опыты</w:t>
      </w:r>
      <w:r>
        <w:rPr>
          <w:rFonts w:ascii="Times New Roman" w:hAnsi="Times New Roman"/>
        </w:rPr>
        <w:t>.</w:t>
      </w:r>
    </w:p>
    <w:p w:rsidR="00067FF0" w:rsidRDefault="00067FF0" w:rsidP="00067FF0">
      <w:pPr>
        <w:pStyle w:val="a4"/>
        <w:numPr>
          <w:ilvl w:val="0"/>
          <w:numId w:val="2"/>
        </w:numPr>
        <w:jc w:val="both"/>
      </w:pPr>
      <w:r>
        <w:rPr>
          <w:rFonts w:ascii="Times New Roman" w:hAnsi="Times New Roman"/>
        </w:rPr>
        <w:t>Предложить детям найти электричество: надуть шарик, потереть его о свои волосы и поднести к стене. Он прилипнет. Почему это произошло?</w:t>
      </w:r>
    </w:p>
    <w:p w:rsidR="00067FF0" w:rsidRDefault="00067FF0" w:rsidP="00067FF0">
      <w:pPr>
        <w:pStyle w:val="a4"/>
        <w:numPr>
          <w:ilvl w:val="0"/>
          <w:numId w:val="2"/>
        </w:numPr>
        <w:jc w:val="both"/>
      </w:pPr>
      <w:r>
        <w:rPr>
          <w:rFonts w:ascii="Times New Roman" w:hAnsi="Times New Roman"/>
        </w:rPr>
        <w:t>Заставить «летать бабочек»: поднести потертую о волосы пластмассовую палочку к бумажным бабочкам и потихоньку ее поднимать -  бабочки тоже будуть подниматься. Почему?</w:t>
      </w:r>
    </w:p>
    <w:p w:rsidR="00067FF0" w:rsidRDefault="00067FF0" w:rsidP="00067FF0">
      <w:pPr>
        <w:pStyle w:val="a4"/>
        <w:numPr>
          <w:ilvl w:val="0"/>
          <w:numId w:val="2"/>
        </w:numPr>
        <w:jc w:val="both"/>
      </w:pPr>
      <w:r>
        <w:rPr>
          <w:rFonts w:ascii="Times New Roman" w:hAnsi="Times New Roman"/>
        </w:rPr>
        <w:t>Обратить внимание: после возвращения с прогулки одежда прилипает к телу, и на ней собирается много пыли.</w:t>
      </w:r>
    </w:p>
    <w:p w:rsidR="00067FF0" w:rsidRDefault="00067FF0" w:rsidP="00067FF0">
      <w:pPr>
        <w:pStyle w:val="a4"/>
        <w:numPr>
          <w:ilvl w:val="0"/>
          <w:numId w:val="2"/>
        </w:numPr>
        <w:jc w:val="both"/>
      </w:pPr>
      <w:r>
        <w:rPr>
          <w:rFonts w:ascii="Times New Roman" w:hAnsi="Times New Roman"/>
        </w:rPr>
        <w:t>Запустить игрушечную машину на батарейках. Спросить детей, почему она едет сама, почему делает повороты? (В машину вставлена батарейка, которая вырабатывает электрический ток.)</w:t>
      </w:r>
    </w:p>
    <w:p w:rsidR="00067FF0" w:rsidRPr="00067FF0" w:rsidRDefault="00067FF0" w:rsidP="00067FF0">
      <w:pPr>
        <w:pStyle w:val="a4"/>
        <w:numPr>
          <w:ilvl w:val="0"/>
          <w:numId w:val="2"/>
        </w:numPr>
        <w:jc w:val="both"/>
      </w:pPr>
      <w:r>
        <w:rPr>
          <w:rFonts w:ascii="Times New Roman" w:hAnsi="Times New Roman"/>
        </w:rPr>
        <w:t>Включить фонарики (один – с новой батарейкой, другой – с использованной.) почему один фонарик горит, а другой нет? Есть ли батарейки, которые не портятся?</w:t>
      </w:r>
    </w:p>
    <w:p w:rsidR="00067FF0" w:rsidRDefault="00067FF0" w:rsidP="00067FF0">
      <w:pPr>
        <w:ind w:left="360"/>
        <w:jc w:val="both"/>
      </w:pPr>
      <w:r w:rsidRPr="00067FF0">
        <w:rPr>
          <w:noProof/>
          <w:lang w:eastAsia="ru-RU"/>
        </w:rPr>
        <w:drawing>
          <wp:inline distT="0" distB="0" distL="0" distR="0">
            <wp:extent cx="5133975" cy="2628900"/>
            <wp:effectExtent l="19050" t="0" r="9525" b="0"/>
            <wp:docPr id="3" name="Рисунок 1" descr="C:\Users\Галиева\Desktop\IMG_5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иева\Desktop\IMG_544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  <w:b/>
        </w:rPr>
        <w:t xml:space="preserve">   Рассказ воспитателя</w:t>
      </w:r>
      <w:r>
        <w:rPr>
          <w:rFonts w:ascii="Times New Roman" w:hAnsi="Times New Roman"/>
        </w:rPr>
        <w:t>. В морях и океанах водится много разных рыб. Среди них есть электрические рыбы – настоящие живые батарейки. У них между головой и грудными плавниками находится своеобразный электрический орган, который состоит из</w:t>
      </w:r>
      <w:r w:rsidR="00A91DD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многочисленных вертикальных столбиков, похожих на пчелиные соты. Каждый столбик, состоящих из 350-400 отдельных дисков, выполняет роль батарейки.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 xml:space="preserve"> С помощью этих «батареек» рыба, вырабатывающая электричество, защищаются от врагов. Скат, сом или угорь бьют током, соприкасаясь с кем-нибудь. Одиночный </w:t>
      </w:r>
      <w:r>
        <w:rPr>
          <w:rFonts w:ascii="Times New Roman" w:hAnsi="Times New Roman"/>
        </w:rPr>
        <w:lastRenderedPageBreak/>
        <w:t xml:space="preserve">электрический разряд длится всего несколько секунд. Но скат, например, может произвести от 12 до 100 ударов, сила которых постепенно уменьшается, и вскоре ток прекращается, но быстро восстанавливается. Значит, в природе есть «живые батарейки», которые не садятся. Зарегистрировано, что при разряде электрического органа сила разрядов разная и составляет от 8 до 220 вольт. Наибольшее  напряжение у сомов и угрей. Электрические скаты ведут малоподвижные образ жизни – прячутся в песке на дне. Если нечаянно наступить на такую рыбу, то она сильно ударит током. Некоторые растения тоже вырабатывают электричество. Все растения прочно закреплены в земле корнями - они неподвижны. Скорость их роста неодинаковая: одни растут очень быстро, другие – очень медленно. Это зависит от условий и способности приспосабливаться к окружающей среде. Есть растения, которые, в зависимости от освещения, могут закрывать и открывать лепестки своих цветков, например одуванчик. Мимоза стыдливая закрывается даже при незначительном прикосновении к ней. Почему? Потому, что внутри растения есть электричество. 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i/>
        </w:rPr>
        <w:t>Для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воспитателя</w:t>
      </w:r>
      <w:r>
        <w:rPr>
          <w:rFonts w:ascii="Times New Roman" w:hAnsi="Times New Roman"/>
        </w:rPr>
        <w:t>.  Решающую роль играют электрические процессы, происходящие в клетках. Оказывается, в клетках растения так же,  как и в клетках животных, между внутренней и внешней поверхностями мембраны имеется разность потенциалов. Она обусловлена различным ионным составом внутриклеточной среды, а так же неодинаковой проницаемостью мембраны для этих ионов.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  <w:b/>
          <w:i/>
        </w:rPr>
        <w:t>Наблюдения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Рассмотреть электролампочку. Рассказать детям, что  по одной проволочке ток входит в спираль и накаливает её, а по другой выходит. Если лампочка долго горит, спираль может перегореть – лампочка гаснет. 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  <w:b/>
          <w:i/>
        </w:rPr>
        <w:t>Рассказ воспитателя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об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 xml:space="preserve"> использования электричества в быту. С электроприборами надо обращаться очень осторожно: от электрического разряда можно погибнуть. В дом электрический ток идёт по проводам, их закрепляют на высоких деревянных столбах. Бывает, что провод обрывается, тогда к нему нельзя подходить, потому что ток по нему всё ещё идёт. Люди, работающие с электрическим током, защищают руки резиновыми перчатками: резина не проводит ток. 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  <w:i/>
        </w:rPr>
        <w:t xml:space="preserve">  </w:t>
      </w:r>
      <w:r>
        <w:rPr>
          <w:rFonts w:ascii="Times New Roman" w:hAnsi="Times New Roman"/>
        </w:rPr>
        <w:t>Как у вас дома используется электричество? Почему гладит утюг, работают телевизор и холодильник, горит лампочка? Что нужно сделать, чтобы электрическая лампочка загорелась? Чтобы гладить утюг? Зачем в доме электрические розетки?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  <w:i/>
        </w:rPr>
        <w:t xml:space="preserve">                                                             </w:t>
      </w:r>
      <w:r>
        <w:rPr>
          <w:rFonts w:ascii="Times New Roman" w:hAnsi="Times New Roman"/>
          <w:b/>
          <w:i/>
        </w:rPr>
        <w:t>Художественное слово</w:t>
      </w:r>
    </w:p>
    <w:p w:rsidR="00A91DDB" w:rsidRDefault="00A91DDB" w:rsidP="00067FF0">
      <w:pPr>
        <w:pStyle w:val="a3"/>
        <w:ind w:left="360"/>
        <w:jc w:val="both"/>
        <w:rPr>
          <w:rFonts w:ascii="Times New Roman" w:hAnsi="Times New Roman"/>
          <w:b/>
          <w:i/>
        </w:rPr>
      </w:pP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  <w:b/>
          <w:i/>
        </w:rPr>
        <w:t>Капля света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>Капля в капельку вольётся-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>Вспыхнет маленькое солнце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>Ручейки в поток вольются-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>У турбин сердца забьются.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>Хлынет свет, начнут заводы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>Делать чудо – теплоходы,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>Тракторы, станки, ракеты,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>Ну,  а фабрики – конфеты.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>Пробуй, вкусная конфета?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>Вот что значит капля света.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 xml:space="preserve">                                  (Е.Кохан) </w:t>
      </w:r>
    </w:p>
    <w:p w:rsidR="00067FF0" w:rsidRDefault="00067FF0" w:rsidP="00067FF0">
      <w:pPr>
        <w:pStyle w:val="a3"/>
        <w:ind w:left="360"/>
        <w:jc w:val="both"/>
        <w:rPr>
          <w:rFonts w:ascii="Times New Roman" w:hAnsi="Times New Roman"/>
          <w:b/>
          <w:i/>
        </w:rPr>
      </w:pPr>
    </w:p>
    <w:p w:rsidR="00067FF0" w:rsidRDefault="00A91DDB" w:rsidP="00A91DDB">
      <w:pPr>
        <w:pStyle w:val="a3"/>
        <w:jc w:val="both"/>
      </w:pPr>
      <w:r>
        <w:rPr>
          <w:rFonts w:ascii="Times New Roman" w:hAnsi="Times New Roman"/>
          <w:b/>
          <w:i/>
        </w:rPr>
        <w:t xml:space="preserve">           </w:t>
      </w:r>
      <w:r w:rsidR="00067FF0">
        <w:rPr>
          <w:rFonts w:ascii="Times New Roman" w:hAnsi="Times New Roman"/>
          <w:b/>
          <w:i/>
        </w:rPr>
        <w:t>Загадки.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  <w:b/>
          <w:i/>
        </w:rPr>
        <w:t xml:space="preserve">1. </w:t>
      </w:r>
      <w:r>
        <w:rPr>
          <w:rFonts w:ascii="Times New Roman" w:hAnsi="Times New Roman"/>
        </w:rPr>
        <w:t xml:space="preserve">Чудеса на потолке повисло солнце на шнуре. 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>2.Висит груша - нельзя скушать.</w:t>
      </w:r>
    </w:p>
    <w:p w:rsidR="00067FF0" w:rsidRDefault="00067FF0" w:rsidP="00067FF0">
      <w:pPr>
        <w:pStyle w:val="a3"/>
        <w:ind w:left="360"/>
        <w:jc w:val="both"/>
      </w:pPr>
      <w:r>
        <w:rPr>
          <w:rFonts w:ascii="Times New Roman" w:hAnsi="Times New Roman"/>
        </w:rPr>
        <w:t>3.Пузырек под абажуром, а внутри пузырька – три – четыре волоска.</w:t>
      </w:r>
    </w:p>
    <w:p w:rsidR="00067FF0" w:rsidRDefault="00A91DDB" w:rsidP="00A91DDB">
      <w:pPr>
        <w:pStyle w:val="a3"/>
        <w:jc w:val="both"/>
      </w:pPr>
      <w:r>
        <w:rPr>
          <w:rFonts w:ascii="Times New Roman" w:hAnsi="Times New Roman"/>
        </w:rPr>
        <w:t xml:space="preserve">     </w:t>
      </w:r>
      <w:r w:rsidR="00067FF0">
        <w:rPr>
          <w:rFonts w:ascii="Times New Roman" w:hAnsi="Times New Roman"/>
        </w:rPr>
        <w:t xml:space="preserve">4.Провели под потолком удивительный шнурок, привинтили пузырёк – загорелся огонёк. </w:t>
      </w:r>
      <w:r w:rsidR="00067FF0">
        <w:rPr>
          <w:b/>
          <w:i/>
        </w:rPr>
        <w:t xml:space="preserve">   </w:t>
      </w:r>
    </w:p>
    <w:p w:rsidR="00067FF0" w:rsidRDefault="00067FF0" w:rsidP="00067FF0">
      <w:pPr>
        <w:pStyle w:val="a3"/>
        <w:ind w:left="360"/>
      </w:pPr>
      <w:r>
        <w:lastRenderedPageBreak/>
        <w:t xml:space="preserve">                                    </w:t>
      </w:r>
    </w:p>
    <w:p w:rsidR="00ED76FF" w:rsidRDefault="00ED76FF" w:rsidP="00ED76FF">
      <w:pPr>
        <w:pStyle w:val="a3"/>
        <w:spacing w:line="100" w:lineRule="atLeast"/>
        <w:jc w:val="both"/>
      </w:pPr>
    </w:p>
    <w:p w:rsidR="00ED76FF" w:rsidRDefault="00ED76FF" w:rsidP="00ED76FF">
      <w:pPr>
        <w:pStyle w:val="a3"/>
        <w:spacing w:line="100" w:lineRule="atLeast"/>
        <w:jc w:val="both"/>
      </w:pPr>
    </w:p>
    <w:p w:rsidR="00ED76FF" w:rsidRDefault="00ED76FF" w:rsidP="00ED76FF">
      <w:pPr>
        <w:pStyle w:val="a3"/>
        <w:spacing w:line="100" w:lineRule="atLeast"/>
        <w:jc w:val="both"/>
      </w:pPr>
    </w:p>
    <w:p w:rsidR="00ED76FF" w:rsidRDefault="00ED76FF" w:rsidP="00ED76FF">
      <w:pPr>
        <w:pStyle w:val="a3"/>
        <w:spacing w:line="100" w:lineRule="atLeast"/>
        <w:jc w:val="both"/>
      </w:pPr>
    </w:p>
    <w:p w:rsidR="00991D65" w:rsidRDefault="00991D65"/>
    <w:sectPr w:rsidR="00991D65" w:rsidSect="00991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9FA" w:rsidRDefault="008A69FA" w:rsidP="00135300">
      <w:pPr>
        <w:spacing w:after="0" w:line="240" w:lineRule="auto"/>
      </w:pPr>
      <w:r>
        <w:separator/>
      </w:r>
    </w:p>
  </w:endnote>
  <w:endnote w:type="continuationSeparator" w:id="1">
    <w:p w:rsidR="008A69FA" w:rsidRDefault="008A69FA" w:rsidP="00135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9FA" w:rsidRDefault="008A69FA" w:rsidP="00135300">
      <w:pPr>
        <w:spacing w:after="0" w:line="240" w:lineRule="auto"/>
      </w:pPr>
      <w:r>
        <w:separator/>
      </w:r>
    </w:p>
  </w:footnote>
  <w:footnote w:type="continuationSeparator" w:id="1">
    <w:p w:rsidR="008A69FA" w:rsidRDefault="008A69FA" w:rsidP="001353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6E14"/>
    <w:multiLevelType w:val="multilevel"/>
    <w:tmpl w:val="F126F7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">
    <w:nsid w:val="4C441F53"/>
    <w:multiLevelType w:val="multilevel"/>
    <w:tmpl w:val="F126F7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76FF"/>
    <w:rsid w:val="00067FF0"/>
    <w:rsid w:val="00135300"/>
    <w:rsid w:val="00142BCD"/>
    <w:rsid w:val="00162EB2"/>
    <w:rsid w:val="003100CF"/>
    <w:rsid w:val="0056356E"/>
    <w:rsid w:val="007D7CFD"/>
    <w:rsid w:val="008A69FA"/>
    <w:rsid w:val="00991D65"/>
    <w:rsid w:val="00A91D3A"/>
    <w:rsid w:val="00A91DDB"/>
    <w:rsid w:val="00ED7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D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ED76FF"/>
    <w:pPr>
      <w:tabs>
        <w:tab w:val="left" w:pos="709"/>
      </w:tabs>
      <w:suppressAutoHyphens/>
      <w:spacing w:after="0" w:line="276" w:lineRule="atLeast"/>
    </w:pPr>
    <w:rPr>
      <w:rFonts w:ascii="Calibri" w:eastAsia="DejaVu Sans" w:hAnsi="Calibri" w:cs="Times New Roman"/>
      <w:color w:val="00000A"/>
      <w:sz w:val="24"/>
      <w:szCs w:val="24"/>
      <w:lang w:eastAsia="ar-SA"/>
    </w:rPr>
  </w:style>
  <w:style w:type="paragraph" w:styleId="a4">
    <w:name w:val="List Paragraph"/>
    <w:basedOn w:val="a3"/>
    <w:rsid w:val="00ED76FF"/>
  </w:style>
  <w:style w:type="paragraph" w:styleId="a5">
    <w:name w:val="Balloon Text"/>
    <w:basedOn w:val="a"/>
    <w:link w:val="a6"/>
    <w:uiPriority w:val="99"/>
    <w:semiHidden/>
    <w:unhideWhenUsed/>
    <w:rsid w:val="00ED7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76F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135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35300"/>
  </w:style>
  <w:style w:type="paragraph" w:styleId="a9">
    <w:name w:val="footer"/>
    <w:basedOn w:val="a"/>
    <w:link w:val="aa"/>
    <w:uiPriority w:val="99"/>
    <w:semiHidden/>
    <w:unhideWhenUsed/>
    <w:rsid w:val="00135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35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Галиева</dc:creator>
  <cp:lastModifiedBy>PB</cp:lastModifiedBy>
  <cp:revision>8</cp:revision>
  <dcterms:created xsi:type="dcterms:W3CDTF">2016-02-09T09:18:00Z</dcterms:created>
  <dcterms:modified xsi:type="dcterms:W3CDTF">2016-12-24T14:57:00Z</dcterms:modified>
</cp:coreProperties>
</file>