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1D5D">
        <w:rPr>
          <w:rFonts w:ascii="Times New Roman" w:eastAsia="Calibri" w:hAnsi="Times New Roman" w:cs="Times New Roman"/>
          <w:sz w:val="28"/>
          <w:szCs w:val="28"/>
        </w:rPr>
        <w:t>Филиал № 1 федерального казенного профессионального образовательного учреждения № 66 Федеральной службы исполнения наказаний</w:t>
      </w: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1D5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71D5D">
        <w:rPr>
          <w:rFonts w:ascii="Times New Roman" w:eastAsia="Calibri" w:hAnsi="Times New Roman" w:cs="Times New Roman"/>
          <w:b/>
          <w:sz w:val="32"/>
          <w:szCs w:val="32"/>
        </w:rPr>
        <w:t>РАЗРАБОТКА И МЕТОДИКА</w:t>
      </w: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71D5D">
        <w:rPr>
          <w:rFonts w:ascii="Times New Roman" w:eastAsia="Calibri" w:hAnsi="Times New Roman" w:cs="Times New Roman"/>
          <w:b/>
          <w:sz w:val="32"/>
          <w:szCs w:val="32"/>
        </w:rPr>
        <w:t>ПРОВЕДЕНИЯ ОТКРЫТОГО УРОКА</w:t>
      </w: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71D5D">
        <w:rPr>
          <w:rFonts w:ascii="Times New Roman" w:eastAsia="Calibri" w:hAnsi="Times New Roman" w:cs="Times New Roman"/>
          <w:b/>
          <w:sz w:val="32"/>
          <w:szCs w:val="32"/>
        </w:rPr>
        <w:t xml:space="preserve"> НА ТЕМУ:</w:t>
      </w: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71D5D" w:rsidRPr="00F71D5D" w:rsidRDefault="00F71D5D" w:rsidP="00F71D5D">
      <w:pPr>
        <w:spacing w:before="120" w:after="120" w:line="360" w:lineRule="auto"/>
        <w:ind w:left="-142" w:right="-426"/>
        <w:jc w:val="center"/>
        <w:rPr>
          <w:rFonts w:ascii="Times New Roman" w:eastAsia="Calibri" w:hAnsi="Times New Roman" w:cs="Times New Roman"/>
          <w:b/>
          <w:iCs/>
          <w:sz w:val="32"/>
          <w:szCs w:val="32"/>
        </w:rPr>
      </w:pPr>
      <w:r w:rsidRPr="00F71D5D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r w:rsidRPr="00F71D5D">
        <w:rPr>
          <w:rFonts w:ascii="Times New Roman" w:eastAsia="Calibri" w:hAnsi="Times New Roman" w:cs="Times New Roman"/>
          <w:b/>
          <w:iCs/>
          <w:sz w:val="32"/>
          <w:szCs w:val="32"/>
        </w:rPr>
        <w:t>Речевой этикет</w:t>
      </w:r>
      <w:r w:rsidRPr="00F71D5D"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71D5D" w:rsidRPr="00F71D5D" w:rsidRDefault="00F71D5D" w:rsidP="00F71D5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1D5D"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Деловая культура</w:t>
      </w:r>
    </w:p>
    <w:p w:rsidR="00F71D5D" w:rsidRPr="00F71D5D" w:rsidRDefault="00F71D5D" w:rsidP="00F71D5D">
      <w:pPr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1D5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71D5D" w:rsidRPr="00F71D5D" w:rsidRDefault="00F71D5D" w:rsidP="00F71D5D">
      <w:pPr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71D5D" w:rsidRPr="00F71D5D" w:rsidRDefault="00F71D5D" w:rsidP="00F71D5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1D5D">
        <w:rPr>
          <w:rFonts w:ascii="Times New Roman" w:eastAsia="Calibri" w:hAnsi="Times New Roman" w:cs="Times New Roman"/>
          <w:sz w:val="28"/>
          <w:szCs w:val="28"/>
        </w:rPr>
        <w:t>Подготовлено и проведено: преподаватель</w:t>
      </w:r>
    </w:p>
    <w:p w:rsidR="00F71D5D" w:rsidRPr="00F71D5D" w:rsidRDefault="00F71D5D" w:rsidP="00F71D5D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71D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 w:rsidRPr="00F71D5D">
        <w:rPr>
          <w:rFonts w:ascii="Times New Roman" w:eastAsia="Calibri" w:hAnsi="Times New Roman" w:cs="Times New Roman"/>
          <w:b/>
          <w:sz w:val="28"/>
          <w:szCs w:val="28"/>
        </w:rPr>
        <w:t>Корначева</w:t>
      </w:r>
      <w:proofErr w:type="spellEnd"/>
      <w:r w:rsidRPr="00F71D5D">
        <w:rPr>
          <w:rFonts w:ascii="Times New Roman" w:eastAsia="Calibri" w:hAnsi="Times New Roman" w:cs="Times New Roman"/>
          <w:b/>
          <w:sz w:val="28"/>
          <w:szCs w:val="28"/>
        </w:rPr>
        <w:t xml:space="preserve"> Н.В. </w:t>
      </w:r>
    </w:p>
    <w:p w:rsidR="00F71D5D" w:rsidRPr="00F71D5D" w:rsidRDefault="00F71D5D" w:rsidP="00F71D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1D5D" w:rsidRPr="00F71D5D" w:rsidRDefault="00F71D5D" w:rsidP="00F71D5D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1D5D">
        <w:rPr>
          <w:rFonts w:ascii="Times New Roman" w:eastAsia="Calibri" w:hAnsi="Times New Roman" w:cs="Times New Roman"/>
          <w:sz w:val="28"/>
          <w:szCs w:val="28"/>
        </w:rPr>
        <w:t>г. Можайск</w:t>
      </w:r>
    </w:p>
    <w:p w:rsidR="00F71D5D" w:rsidRDefault="00F71D5D" w:rsidP="00AB3C62">
      <w:pPr>
        <w:spacing w:before="270" w:after="135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8C4021" w:rsidRPr="008C4021" w:rsidRDefault="008C4021" w:rsidP="008C4021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C4021">
        <w:rPr>
          <w:rFonts w:ascii="Times New Roman" w:eastAsia="Calibri" w:hAnsi="Times New Roman" w:cs="Times New Roman"/>
          <w:sz w:val="28"/>
          <w:szCs w:val="28"/>
        </w:rPr>
        <w:lastRenderedPageBreak/>
        <w:t>Утверждаю</w:t>
      </w:r>
    </w:p>
    <w:p w:rsidR="008C4021" w:rsidRPr="008C4021" w:rsidRDefault="008C4021" w:rsidP="008C4021">
      <w:pPr>
        <w:spacing w:line="12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C4021">
        <w:rPr>
          <w:rFonts w:ascii="Times New Roman" w:eastAsia="Calibri" w:hAnsi="Times New Roman" w:cs="Times New Roman"/>
          <w:sz w:val="28"/>
          <w:szCs w:val="28"/>
        </w:rPr>
        <w:t>_____________________</w:t>
      </w:r>
    </w:p>
    <w:p w:rsidR="008C4021" w:rsidRPr="008C4021" w:rsidRDefault="008C4021" w:rsidP="008C4021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C4021">
        <w:rPr>
          <w:rFonts w:ascii="Times New Roman" w:eastAsia="Calibri" w:hAnsi="Times New Roman" w:cs="Times New Roman"/>
          <w:sz w:val="28"/>
          <w:szCs w:val="28"/>
        </w:rPr>
        <w:t>_____________________</w:t>
      </w:r>
    </w:p>
    <w:p w:rsidR="008C4021" w:rsidRPr="008C4021" w:rsidRDefault="008C4021" w:rsidP="008C4021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4021" w:rsidRPr="008C4021" w:rsidRDefault="008C4021" w:rsidP="008C4021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4021">
        <w:rPr>
          <w:rFonts w:ascii="Times New Roman" w:eastAsia="Calibri" w:hAnsi="Times New Roman" w:cs="Times New Roman"/>
          <w:b/>
          <w:sz w:val="28"/>
          <w:szCs w:val="28"/>
        </w:rPr>
        <w:t>ПЛАН УРОКА</w:t>
      </w:r>
    </w:p>
    <w:p w:rsidR="008C4021" w:rsidRPr="008C4021" w:rsidRDefault="008C4021" w:rsidP="008C4021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4021" w:rsidRPr="008C4021" w:rsidRDefault="008C4021" w:rsidP="008C4021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</w:pPr>
      <w:r w:rsidRPr="008C4021">
        <w:rPr>
          <w:rFonts w:ascii="Times New Roman" w:eastAsia="Calibri" w:hAnsi="Times New Roman" w:cs="Times New Roman"/>
          <w:b/>
          <w:sz w:val="28"/>
          <w:szCs w:val="28"/>
        </w:rPr>
        <w:t>Тема</w:t>
      </w:r>
      <w:r w:rsidRPr="008C402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8C4021">
        <w:rPr>
          <w:rFonts w:ascii="Times New Roman" w:eastAsia="Calibri" w:hAnsi="Times New Roman" w:cs="Times New Roman"/>
          <w:b/>
          <w:sz w:val="28"/>
          <w:szCs w:val="28"/>
        </w:rPr>
        <w:t>урока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C40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8C4021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Речевой этикет</w:t>
      </w:r>
      <w:r w:rsidRPr="008C4021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 xml:space="preserve"> </w:t>
      </w:r>
    </w:p>
    <w:p w:rsidR="00AB3C62" w:rsidRPr="008C4021" w:rsidRDefault="008C4021" w:rsidP="004E246B">
      <w:pPr>
        <w:spacing w:before="120"/>
        <w:jc w:val="both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sz w:val="28"/>
          <w:szCs w:val="28"/>
        </w:rPr>
        <w:t>Тип урока:</w:t>
      </w:r>
      <w:r w:rsidRPr="008C402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0D2C4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И</w:t>
      </w:r>
      <w:r w:rsidR="0042701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сследование с применением групповой, парной, индивидуальной работы</w:t>
      </w:r>
      <w:r w:rsidRPr="008C402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:rsidR="00AB3C62" w:rsidRPr="008C4021" w:rsidRDefault="00AB3C62" w:rsidP="00AB3C62">
      <w:pPr>
        <w:spacing w:after="135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То, что я слышу, я забываю,</w:t>
      </w:r>
      <w:r w:rsidRPr="008C402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То, что я вижу, я запоминаю,</w:t>
      </w:r>
      <w:r w:rsidRPr="008C402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То, что я делаю, я понимаю.</w:t>
      </w:r>
      <w:proofErr w:type="gramEnd"/>
    </w:p>
    <w:p w:rsidR="00AB3C62" w:rsidRPr="008C4021" w:rsidRDefault="00AB3C62" w:rsidP="00AB3C62">
      <w:pPr>
        <w:spacing w:after="135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Конфуций</w:t>
      </w:r>
    </w:p>
    <w:p w:rsidR="00AB3C62" w:rsidRPr="008C4021" w:rsidRDefault="00AB3C62" w:rsidP="00782080">
      <w:pPr>
        <w:spacing w:after="135" w:line="240" w:lineRule="auto"/>
        <w:ind w:right="14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Цели урока:</w:t>
      </w: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8C4021" w:rsidP="00782080">
      <w:pPr>
        <w:spacing w:before="100" w:beforeAutospacing="1" w:after="100" w:afterAutospacing="1" w:line="240" w:lineRule="auto"/>
        <w:ind w:left="284" w:right="141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Обучить навыкам эффективной коммуникации в различных условиях общения;</w:t>
      </w:r>
    </w:p>
    <w:p w:rsidR="00AB3C62" w:rsidRPr="008C4021" w:rsidRDefault="008C4021" w:rsidP="00782080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Повысить общую речевую культуру;</w:t>
      </w:r>
    </w:p>
    <w:p w:rsidR="00AB3C62" w:rsidRPr="008C4021" w:rsidRDefault="008C4021" w:rsidP="00782080">
      <w:pPr>
        <w:spacing w:before="100" w:beforeAutospacing="1" w:after="100" w:afterAutospacing="1" w:line="240" w:lineRule="auto"/>
        <w:ind w:left="284" w:right="141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Раскрыть многообразие стилистических возможностей русского языка в официально-деловой речи</w:t>
      </w:r>
    </w:p>
    <w:p w:rsidR="00AB3C62" w:rsidRPr="008C4021" w:rsidRDefault="00AB3C62" w:rsidP="00782080">
      <w:pPr>
        <w:spacing w:after="135" w:line="240" w:lineRule="auto"/>
        <w:ind w:right="14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B35AB3" w:rsidP="00782080">
      <w:pPr>
        <w:spacing w:before="100" w:beforeAutospacing="1" w:after="100" w:afterAutospacing="1" w:line="240" w:lineRule="auto"/>
        <w:ind w:left="142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Овладение навыками делового общения;</w:t>
      </w:r>
    </w:p>
    <w:p w:rsidR="00AB3C62" w:rsidRPr="008C4021" w:rsidRDefault="00B35AB3" w:rsidP="00782080">
      <w:pPr>
        <w:spacing w:before="100" w:beforeAutospacing="1" w:after="100" w:afterAutospacing="1" w:line="240" w:lineRule="auto"/>
        <w:ind w:left="284" w:right="141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-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Закрепление и совершенствование навыков владения нормами русского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языка;</w:t>
      </w:r>
    </w:p>
    <w:p w:rsidR="00AB3C62" w:rsidRPr="008C4021" w:rsidRDefault="009A4144" w:rsidP="00782080">
      <w:pPr>
        <w:spacing w:before="100" w:beforeAutospacing="1" w:after="100" w:afterAutospacing="1" w:line="240" w:lineRule="auto"/>
        <w:ind w:left="284" w:right="141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-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основного понятийного аппарата. Закрепление и усиление интереса    к русскому языку:</w:t>
      </w:r>
    </w:p>
    <w:p w:rsidR="006862AE" w:rsidRPr="008C4021" w:rsidRDefault="00A43DBF" w:rsidP="00A43DBF">
      <w:pPr>
        <w:spacing w:before="100" w:beforeAutospacing="1" w:after="100" w:afterAutospacing="1" w:line="240" w:lineRule="auto"/>
        <w:ind w:left="142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лингв</w:t>
      </w:r>
      <w:r w:rsidR="006862AE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истических способностей обучающихся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их познавательной самостоятельности.</w:t>
      </w:r>
    </w:p>
    <w:p w:rsidR="004B3C4A" w:rsidRPr="008C4021" w:rsidRDefault="004B3C4A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Применяемые технологии:</w:t>
      </w:r>
    </w:p>
    <w:p w:rsidR="004B3C4A" w:rsidRPr="008C4021" w:rsidRDefault="00F71D5D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1. Личностно</w:t>
      </w:r>
      <w:r w:rsidR="004B3C4A"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–ори</w:t>
      </w:r>
      <w:r w:rsidR="00736391"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ентированная</w:t>
      </w:r>
    </w:p>
    <w:p w:rsidR="00736391" w:rsidRPr="008C4021" w:rsidRDefault="00736391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Цель: вс</w:t>
      </w:r>
      <w:r w:rsidR="008C4021"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естороннее гармоничное развитие</w:t>
      </w: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; обучение каждого на уровне его способностей.</w:t>
      </w:r>
    </w:p>
    <w:p w:rsidR="004B3C4A" w:rsidRPr="008C4021" w:rsidRDefault="004B3C4A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2.</w:t>
      </w:r>
      <w:r w:rsidR="006A6E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Групповые технологии</w:t>
      </w:r>
    </w:p>
    <w:p w:rsidR="00736391" w:rsidRPr="008C4021" w:rsidRDefault="00736391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Цель: распределение работы при совместном действии; воспитание чувства коллективизма, положительного настроя и сопереживания.</w:t>
      </w:r>
    </w:p>
    <w:p w:rsidR="004B3C4A" w:rsidRPr="008C4021" w:rsidRDefault="00736391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3.</w:t>
      </w:r>
      <w:r w:rsidR="006A6E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Здоровьесберегающая</w:t>
      </w:r>
      <w:proofErr w:type="spellEnd"/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технология</w:t>
      </w:r>
    </w:p>
    <w:p w:rsidR="00736391" w:rsidRPr="008C4021" w:rsidRDefault="00736391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Цель: создание благоприятного микроклимата на уроке.</w:t>
      </w:r>
    </w:p>
    <w:p w:rsidR="00736391" w:rsidRPr="008C4021" w:rsidRDefault="00736391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4.</w:t>
      </w:r>
      <w:r w:rsidR="006A6E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Технология проблемного обучения</w:t>
      </w:r>
    </w:p>
    <w:p w:rsidR="004B3C4A" w:rsidRPr="008C4021" w:rsidRDefault="00736391" w:rsidP="00B70CE9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Цель: развитие самостоятельности,</w:t>
      </w:r>
      <w:r w:rsidR="007845E1" w:rsidRPr="008C402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ответственности и самокритичности; решение нестандартных задач.</w:t>
      </w:r>
    </w:p>
    <w:p w:rsidR="003C28B9" w:rsidRPr="008C4021" w:rsidRDefault="006862AE" w:rsidP="00C4362B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Тип урока: Изучение нового учебного материала</w:t>
      </w:r>
    </w:p>
    <w:p w:rsidR="003C28B9" w:rsidRPr="008C4021" w:rsidRDefault="003C28B9" w:rsidP="00C4362B">
      <w:pPr>
        <w:pStyle w:val="a5"/>
        <w:spacing w:after="0"/>
        <w:ind w:right="141"/>
        <w:jc w:val="both"/>
        <w:rPr>
          <w:b/>
          <w:bCs/>
          <w:i/>
          <w:iCs/>
          <w:color w:val="000000" w:themeColor="text1"/>
          <w:sz w:val="28"/>
          <w:szCs w:val="28"/>
        </w:rPr>
      </w:pPr>
      <w:r w:rsidRPr="008C4021">
        <w:rPr>
          <w:b/>
          <w:bCs/>
          <w:i/>
          <w:iCs/>
          <w:color w:val="000000" w:themeColor="text1"/>
          <w:sz w:val="28"/>
          <w:szCs w:val="28"/>
          <w:u w:val="single"/>
        </w:rPr>
        <w:t>Виды самостоятельной работы на уроке</w:t>
      </w:r>
      <w:r w:rsidRPr="008C4021">
        <w:rPr>
          <w:b/>
          <w:bCs/>
          <w:i/>
          <w:iCs/>
          <w:color w:val="000000" w:themeColor="text1"/>
          <w:sz w:val="28"/>
          <w:szCs w:val="28"/>
        </w:rPr>
        <w:t>:</w:t>
      </w:r>
      <w:r w:rsidRPr="008C4021"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  <w:t> </w:t>
      </w:r>
      <w:r w:rsidRPr="008C4021">
        <w:rPr>
          <w:i/>
          <w:iCs/>
          <w:color w:val="000000" w:themeColor="text1"/>
          <w:sz w:val="28"/>
          <w:szCs w:val="28"/>
        </w:rPr>
        <w:t xml:space="preserve"> Опрос по карточкам </w:t>
      </w:r>
      <w:r w:rsidR="005726A3" w:rsidRPr="008C4021">
        <w:rPr>
          <w:i/>
          <w:iCs/>
          <w:color w:val="000000" w:themeColor="text1"/>
          <w:sz w:val="28"/>
          <w:szCs w:val="28"/>
        </w:rPr>
        <w:t xml:space="preserve"> </w:t>
      </w:r>
      <w:r w:rsidRPr="008C4021">
        <w:rPr>
          <w:i/>
          <w:iCs/>
          <w:color w:val="000000" w:themeColor="text1"/>
          <w:sz w:val="28"/>
          <w:szCs w:val="28"/>
        </w:rPr>
        <w:t>задания</w:t>
      </w:r>
      <w:r w:rsidRPr="008C4021">
        <w:rPr>
          <w:b/>
          <w:bCs/>
          <w:i/>
          <w:iCs/>
          <w:color w:val="000000" w:themeColor="text1"/>
          <w:sz w:val="28"/>
          <w:szCs w:val="28"/>
        </w:rPr>
        <w:t>.</w:t>
      </w:r>
    </w:p>
    <w:p w:rsidR="003C28B9" w:rsidRPr="008C4021" w:rsidRDefault="003C28B9" w:rsidP="00C4362B">
      <w:pPr>
        <w:pStyle w:val="a5"/>
        <w:spacing w:after="0"/>
        <w:ind w:right="141" w:firstLine="141"/>
        <w:jc w:val="both"/>
        <w:rPr>
          <w:color w:val="000000" w:themeColor="text1"/>
          <w:sz w:val="28"/>
          <w:szCs w:val="28"/>
        </w:rPr>
      </w:pPr>
    </w:p>
    <w:p w:rsidR="003C28B9" w:rsidRPr="008C4021" w:rsidRDefault="003C28B9" w:rsidP="00C4362B">
      <w:pPr>
        <w:pStyle w:val="a5"/>
        <w:spacing w:after="0" w:line="253" w:lineRule="atLeast"/>
        <w:ind w:right="141"/>
        <w:jc w:val="both"/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</w:pPr>
      <w:r w:rsidRPr="008C4021">
        <w:rPr>
          <w:b/>
          <w:bCs/>
          <w:i/>
          <w:iCs/>
          <w:color w:val="000000" w:themeColor="text1"/>
          <w:sz w:val="28"/>
          <w:szCs w:val="28"/>
          <w:u w:val="single"/>
        </w:rPr>
        <w:t>Материально-техническое оснащение урока</w:t>
      </w:r>
      <w:r w:rsidRPr="008C4021">
        <w:rPr>
          <w:b/>
          <w:bCs/>
          <w:i/>
          <w:iCs/>
          <w:color w:val="000000" w:themeColor="text1"/>
          <w:sz w:val="28"/>
          <w:szCs w:val="28"/>
        </w:rPr>
        <w:t>:</w:t>
      </w:r>
      <w:r w:rsidRPr="008C4021"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  <w:t> </w:t>
      </w:r>
      <w:r w:rsidRPr="008C4021">
        <w:rPr>
          <w:rStyle w:val="apple-converted-space"/>
          <w:bCs/>
          <w:i/>
          <w:iCs/>
          <w:color w:val="000000" w:themeColor="text1"/>
          <w:sz w:val="28"/>
          <w:szCs w:val="28"/>
        </w:rPr>
        <w:t>плакаты</w:t>
      </w:r>
    </w:p>
    <w:p w:rsidR="003C28B9" w:rsidRPr="008C4021" w:rsidRDefault="003C28B9" w:rsidP="00C4362B">
      <w:pPr>
        <w:pStyle w:val="a5"/>
        <w:spacing w:after="0" w:line="253" w:lineRule="atLeast"/>
        <w:ind w:right="141" w:firstLine="141"/>
        <w:jc w:val="both"/>
        <w:rPr>
          <w:color w:val="000000" w:themeColor="text1"/>
          <w:sz w:val="28"/>
          <w:szCs w:val="28"/>
        </w:rPr>
      </w:pPr>
      <w:r w:rsidRPr="008C4021">
        <w:rPr>
          <w:b/>
          <w:bCs/>
          <w:color w:val="000000" w:themeColor="text1"/>
          <w:sz w:val="28"/>
          <w:szCs w:val="28"/>
        </w:rPr>
        <w:t xml:space="preserve"> </w:t>
      </w:r>
    </w:p>
    <w:p w:rsidR="003C28B9" w:rsidRPr="008C4021" w:rsidRDefault="003C28B9" w:rsidP="00C4362B">
      <w:pPr>
        <w:pStyle w:val="a5"/>
        <w:shd w:val="clear" w:color="auto" w:fill="FFFFFF"/>
        <w:spacing w:after="0"/>
        <w:ind w:right="141"/>
        <w:jc w:val="both"/>
        <w:rPr>
          <w:color w:val="000000" w:themeColor="text1"/>
          <w:sz w:val="28"/>
          <w:szCs w:val="28"/>
        </w:rPr>
      </w:pPr>
      <w:r w:rsidRPr="008E0022">
        <w:rPr>
          <w:b/>
          <w:bCs/>
          <w:i/>
          <w:color w:val="000000" w:themeColor="text1"/>
          <w:sz w:val="28"/>
          <w:szCs w:val="28"/>
          <w:u w:val="single"/>
        </w:rPr>
        <w:t>Оборудование и методическое обеспечение урока:</w:t>
      </w:r>
      <w:r w:rsidRPr="008C4021">
        <w:rPr>
          <w:color w:val="000000" w:themeColor="text1"/>
          <w:sz w:val="28"/>
          <w:szCs w:val="28"/>
        </w:rPr>
        <w:t xml:space="preserve">  карточки задания.</w:t>
      </w:r>
    </w:p>
    <w:p w:rsidR="00AB3C62" w:rsidRPr="008C4021" w:rsidRDefault="00AB3C62" w:rsidP="00782080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62AE" w:rsidRPr="008C4021" w:rsidRDefault="00AB3C62" w:rsidP="00782080">
      <w:pPr>
        <w:spacing w:after="135" w:line="240" w:lineRule="auto"/>
        <w:ind w:right="14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УРОКА</w:t>
      </w:r>
    </w:p>
    <w:p w:rsidR="006862AE" w:rsidRPr="008C4021" w:rsidRDefault="008B625E" w:rsidP="00DE186A">
      <w:pPr>
        <w:tabs>
          <w:tab w:val="left" w:pos="525"/>
        </w:tabs>
        <w:spacing w:after="135" w:line="240" w:lineRule="auto"/>
        <w:ind w:right="14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Преподаватель</w:t>
      </w:r>
      <w:r w:rsidR="00684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="00684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Корначева</w:t>
      </w:r>
      <w:proofErr w:type="spellEnd"/>
      <w:r w:rsidR="00684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Н.В.</w:t>
      </w:r>
    </w:p>
    <w:p w:rsidR="00AB3C62" w:rsidRPr="008C4021" w:rsidRDefault="00AB3C62" w:rsidP="00782080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Язык не только важнейшее средство человеческого общения и орудие мышления и познания. Язык в известном смысле – это наш дом, наше духовное жилище. И если не любить и постоянно не обустраивать свой дом, то ведь не воспитать любви к нему новых поколений, не пробудить в них высокого чувства ответственности за прошлое, настоящее </w:t>
      </w:r>
      <w:r w:rsidR="00A43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будущее своей культуры, своего языка.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На уроке мы поговорим о нормах и правилах делового общения, нормами и правилами составления и оформления деловых документов. Всё это поможет вам не чувствовать себя неловко в незнакомой деловой обстановке. А человек, не задающий поминутно вопросы секретарю приёмной комиссии, работнику отдела кадров о том, где поставить число, где указать дату, производит впечатление.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поговорим об этике и этикете, особенностях официально-делового стиля на лексическом, морфологическом и синтаксическом уровнях.</w:t>
      </w:r>
      <w:proofErr w:type="gramEnd"/>
    </w:p>
    <w:p w:rsidR="00AB3C62" w:rsidRPr="008C4021" w:rsidRDefault="00AB3C62" w:rsidP="00782080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Прошу </w:t>
      </w:r>
      <w:proofErr w:type="gramStart"/>
      <w:r w:rsidR="008B625E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написать  заявление на имя директора образовательного учреждения с просьбой принять на занятия </w:t>
      </w:r>
      <w:r w:rsidR="00064DFE" w:rsidRPr="008C402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дополнительного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курса. (Эти заявления мы на время откладываем, вернемся к ним позднее, когда будем говорить о деловых бумагах).</w:t>
      </w:r>
    </w:p>
    <w:p w:rsidR="00AB3C62" w:rsidRPr="008C4021" w:rsidRDefault="00AB3C62" w:rsidP="00782080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Итак, этикет. Что это такое?</w:t>
      </w:r>
    </w:p>
    <w:p w:rsidR="00AB3C62" w:rsidRPr="008C4021" w:rsidRDefault="00AB3C62" w:rsidP="00782080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Смотрим, как объясняют это понятие словарь С.И.Ожегова В.И.Даля: </w:t>
      </w:r>
    </w:p>
    <w:p w:rsidR="00AB3C62" w:rsidRPr="008C4021" w:rsidRDefault="00AB3C62" w:rsidP="00782080">
      <w:pPr>
        <w:numPr>
          <w:ilvl w:val="0"/>
          <w:numId w:val="4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Установленный, принятый порядок поведения, форм обхождения (Толковый словарь С.И. Ожегова)</w:t>
      </w:r>
    </w:p>
    <w:p w:rsidR="00AB3C62" w:rsidRPr="008C4021" w:rsidRDefault="00AB3C62" w:rsidP="00782080">
      <w:pPr>
        <w:numPr>
          <w:ilvl w:val="0"/>
          <w:numId w:val="4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Чин, порядок, светский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обык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(принятый, вошедший в обычай) внешних обрядов и приличия; принятая, условная,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ломливая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ломливый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чванный, спесивый, кто важничает собою…) вежливость; церемониал; внешняя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обрядливость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(Словарь В.И.Даля)</w:t>
      </w:r>
    </w:p>
    <w:p w:rsidR="00AB3C62" w:rsidRPr="008C4021" w:rsidRDefault="00AB3C62" w:rsidP="00DE186A">
      <w:pPr>
        <w:spacing w:after="135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Выступление</w:t>
      </w:r>
      <w:r w:rsidR="0044344B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44344B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обучающего</w:t>
      </w:r>
      <w:proofErr w:type="gramEnd"/>
      <w:r w:rsidR="005726A3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5726A3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Слово этика – греческое, образованное от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ethikos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касающийся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нравственности, выражающий нравственные убеждения. Этика – учение о морали и, в частности, о правилах и нормах человеческого поведения, об обязанностях людей по отношению друг к другу. Этикет (фр.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Etiquette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в переводе на русский язык означает «ярлык», «этикетка». Этикет – это правила поведения и общения людей, принятые в данном обществе. Этикет подчинён сложившейся у данного народа системе ценностей. Выполнять предписания этикета означает принимать сложившуюся систему ценностей. С помощью этикета можно измерить   отношения между людьми: отношения близкие или далёкие, тёплые или прохладные, дружеские или натянутые, равные или неравные. Общаясь с людьми,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 или иначе оцениваем отношения с ними, подводим эти отношения под определённый тип, регулируем их, и помогают нам в этом средства этикета.</w:t>
      </w:r>
    </w:p>
    <w:p w:rsidR="00AB3C62" w:rsidRPr="008C4021" w:rsidRDefault="0044344B" w:rsidP="00DE186A">
      <w:pPr>
        <w:spacing w:after="13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Выступление </w:t>
      </w:r>
      <w:proofErr w:type="gramStart"/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обучающего</w:t>
      </w:r>
      <w:proofErr w:type="gramEnd"/>
      <w:r w:rsidR="00AB3C62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«Из истории делового этикета»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Основы современного служебного этикета фактически были заложены «Генеральным регламентом» Петра 1,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вобравшем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себя лучший отечественный и зарубежный опыт. «Генеральный регламент» вышел в 1720 году. А ещё в 1715 году Пётр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послал своих представителей в Швецию, Данию и Германию для изучения коллегиальной системы управления и возможности её использования в России. Посланники Петра 1 собрали материалы и представили доклады об устройстве коллегий в этих странах.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Изучив материалы, за образец взяли шведские коллегии и решили вводить систему коллегиального управления постепенно, учитывая особенности российского государственного строя. В 1722 году был издан «Табель о рангах», положивший начало строгой системе чинов, званий, титулов, употребление которых было обязательно вплоть до 1917 года.</w:t>
      </w:r>
    </w:p>
    <w:p w:rsidR="0044344B" w:rsidRPr="008C4021" w:rsidRDefault="0044344B" w:rsidP="00DE186A">
      <w:pPr>
        <w:spacing w:after="13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Преподаватель: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Деловой этикет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установленный порядок поведения в сфере бизнеса и в сфере деловых контактов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Деловой человек. Каков он?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Отметьте качества, которые, на ваш взгляд, являются личностными качествами делового человека: </w:t>
      </w:r>
    </w:p>
    <w:p w:rsidR="00AB3C62" w:rsidRPr="008C4021" w:rsidRDefault="00AB3C62" w:rsidP="00782080">
      <w:pPr>
        <w:numPr>
          <w:ilvl w:val="0"/>
          <w:numId w:val="5"/>
        </w:numPr>
        <w:spacing w:before="100" w:beforeAutospacing="1" w:after="100" w:afterAutospacing="1"/>
        <w:ind w:left="4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Уверенность в себе </w:t>
      </w:r>
    </w:p>
    <w:p w:rsidR="00AB3C62" w:rsidRPr="008C4021" w:rsidRDefault="00AB3C62" w:rsidP="00782080">
      <w:pPr>
        <w:numPr>
          <w:ilvl w:val="0"/>
          <w:numId w:val="5"/>
        </w:numPr>
        <w:spacing w:before="100" w:beforeAutospacing="1" w:after="100" w:afterAutospacing="1"/>
        <w:ind w:left="4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Самоуверенность</w:t>
      </w:r>
    </w:p>
    <w:p w:rsidR="00AB3C62" w:rsidRPr="008C4021" w:rsidRDefault="00AB3C62" w:rsidP="00782080">
      <w:pPr>
        <w:numPr>
          <w:ilvl w:val="0"/>
          <w:numId w:val="5"/>
        </w:numPr>
        <w:spacing w:before="100" w:beforeAutospacing="1" w:after="100" w:afterAutospacing="1"/>
        <w:ind w:left="4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Владение предметом коммуникации</w:t>
      </w:r>
    </w:p>
    <w:p w:rsidR="00AB3C62" w:rsidRPr="008C4021" w:rsidRDefault="00AB3C62" w:rsidP="00782080">
      <w:pPr>
        <w:numPr>
          <w:ilvl w:val="0"/>
          <w:numId w:val="5"/>
        </w:numPr>
        <w:spacing w:before="100" w:beforeAutospacing="1" w:after="100" w:afterAutospacing="1"/>
        <w:ind w:left="4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Информированность и компетентность</w:t>
      </w:r>
    </w:p>
    <w:p w:rsidR="00AB3C62" w:rsidRPr="008C4021" w:rsidRDefault="00AB3C62" w:rsidP="00782080">
      <w:pPr>
        <w:numPr>
          <w:ilvl w:val="0"/>
          <w:numId w:val="5"/>
        </w:numPr>
        <w:spacing w:before="100" w:beforeAutospacing="1" w:after="100" w:afterAutospacing="1"/>
        <w:ind w:left="4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Вспыльчивость</w:t>
      </w:r>
    </w:p>
    <w:p w:rsidR="00AB3C62" w:rsidRPr="008C4021" w:rsidRDefault="00AB3C62" w:rsidP="00DE186A">
      <w:pPr>
        <w:spacing w:after="13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Выступление</w:t>
      </w:r>
      <w:r w:rsidR="0044344B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44344B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обучающего</w:t>
      </w:r>
      <w:proofErr w:type="gramEnd"/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«Из истории русского этикета»</w:t>
      </w:r>
    </w:p>
    <w:p w:rsidR="00AB3C62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революции в России издавалось много книг, в которых излагались правила хорошего тона. Ещё в 16 веке был издан «Домострой» – свод правил поведения горожанина, которыми он должен руководствоваться в отношении к власти, церкви, семье и слугам. В бурную эпоху Петра 1ломка традиций старой Руси сопровождалась ломкой старого этикета. Чтобы сломать патриархальный уклад, мешающий сближению России с цивилизованной Западной Европой, Пётр 1 вводил новые правила поведения. В 1717 году по инициативе Петра 1 была создана книга «Юности честное зерцало или Показание к житейскому обхождению», в которой давались советы молодым дворянам, как вести себя в обществе, чтобы иметь успех при дворе и в свете. Давая советы, авторы поясняли личностную ценность этих правил. Учтивость и вежливость нужны не только тем, с кем молодой человек общается, но и ему самому, так как «лучше, когда про кого говорят: он есть вежлив, смиренный кавалер и молодец, нежели когда скажут про которого: он есть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спесивый</w:t>
      </w:r>
      <w:proofErr w:type="gramEnd"/>
      <w:r w:rsidR="0044344B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«</w:t>
      </w:r>
      <w:proofErr w:type="spellStart"/>
      <w:r w:rsidR="0044344B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лван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44344B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43DBF" w:rsidRDefault="00A43DBF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43DBF" w:rsidRPr="008C4021" w:rsidRDefault="00A43DBF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344B" w:rsidRPr="008C4021" w:rsidRDefault="0044344B" w:rsidP="00DE186A">
      <w:pPr>
        <w:spacing w:after="13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Преподаватель: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вспомним слова А.П.Чехова: «В человеке всё должно быть прекрасно: и душа, и одежда, и лицо, и мысли». Как всё это звучит современно и актуально!</w:t>
      </w:r>
    </w:p>
    <w:p w:rsidR="00AB3C62" w:rsidRPr="008C4021" w:rsidRDefault="00AB3C62" w:rsidP="00782080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Этикет деловой речи имеет определённые этикетные характеристики. Из всего большого списка ситуаций делового общения мы рассмотрим формулы приветствия и прощания, извинения, этикет телефонных разговоров, выражение стандартных ситуаций в деловом общении.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Как вы обратитесь к официальному лицу? </w:t>
      </w:r>
    </w:p>
    <w:p w:rsidR="00AB3C62" w:rsidRPr="008C4021" w:rsidRDefault="00AB3C62" w:rsidP="00DE186A">
      <w:pPr>
        <w:spacing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Этикет деловой речи имеет определённые этикетные характеристики: </w:t>
      </w:r>
    </w:p>
    <w:p w:rsidR="00AB3C62" w:rsidRPr="008C4021" w:rsidRDefault="00AB3C62" w:rsidP="00AB3C62">
      <w:pPr>
        <w:numPr>
          <w:ilvl w:val="0"/>
          <w:numId w:val="6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Формулы приветствия и прощания</w:t>
      </w:r>
    </w:p>
    <w:p w:rsidR="00AB3C62" w:rsidRPr="008C4021" w:rsidRDefault="00AB3C62" w:rsidP="00AB3C62">
      <w:pPr>
        <w:numPr>
          <w:ilvl w:val="0"/>
          <w:numId w:val="6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Извинения</w:t>
      </w:r>
    </w:p>
    <w:p w:rsidR="00AB3C62" w:rsidRPr="008C4021" w:rsidRDefault="00AB3C62" w:rsidP="00AB3C62">
      <w:pPr>
        <w:numPr>
          <w:ilvl w:val="0"/>
          <w:numId w:val="6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Этикет телефонных разговоров</w:t>
      </w:r>
    </w:p>
    <w:p w:rsidR="00AB3C62" w:rsidRPr="008C4021" w:rsidRDefault="00AB3C62" w:rsidP="00AB3C62">
      <w:pPr>
        <w:numPr>
          <w:ilvl w:val="0"/>
          <w:numId w:val="6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Выражение стандартных ситуаций в деловом общении</w:t>
      </w:r>
    </w:p>
    <w:p w:rsidR="00AB3C62" w:rsidRPr="008C4021" w:rsidRDefault="00AB3C62" w:rsidP="00AB3C6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обратиться к официальному лицу?</w:t>
      </w:r>
    </w:p>
    <w:p w:rsidR="00AB3C62" w:rsidRPr="008C4021" w:rsidRDefault="00AB3C62" w:rsidP="00AB3C6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Принято говорить:</w:t>
      </w:r>
    </w:p>
    <w:p w:rsidR="00AB3C62" w:rsidRPr="008C4021" w:rsidRDefault="00AB3C62" w:rsidP="00DE186A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Простите…, Извините…, Будьте добры…, Будьте любезны…, Скажите, пожалуйста…, </w:t>
      </w:r>
    </w:p>
    <w:p w:rsidR="00AB3C62" w:rsidRPr="008C4021" w:rsidRDefault="00AB3C62" w:rsidP="00DE186A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подчёркнуто вежливым обращениям относятся выражения: Простите за беспокойство…, Не будете ли вы так любезны…</w:t>
      </w:r>
    </w:p>
    <w:p w:rsidR="00AB3C62" w:rsidRPr="008C4021" w:rsidRDefault="00AB3C62" w:rsidP="00AB3C6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После этих слов возможны следующие обращения:</w:t>
      </w:r>
    </w:p>
    <w:p w:rsidR="00AB3C62" w:rsidRPr="008C4021" w:rsidRDefault="0044344B" w:rsidP="00DE186A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Товарищ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…, Секретарь…, Директор…, Господин Сидоров…, Госпожа Иванова…(если известна фамилия официального лица, официальное обращение), Гражданин…, Гражданка…(обращение, употребляемое в государственных учреждениях).</w:t>
      </w:r>
      <w:proofErr w:type="gramEnd"/>
    </w:p>
    <w:p w:rsidR="00AB3C62" w:rsidRPr="008C4021" w:rsidRDefault="00AB3C62" w:rsidP="00AB3C6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закончить официальный разговор?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AB3C62" w:rsidP="00AB3C62">
      <w:pPr>
        <w:numPr>
          <w:ilvl w:val="0"/>
          <w:numId w:val="7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Благодарю вас за помощь (за нужную информацию), до свидания!</w:t>
      </w:r>
    </w:p>
    <w:p w:rsidR="00AB3C62" w:rsidRPr="008C4021" w:rsidRDefault="00AB3C62" w:rsidP="00AB3C62">
      <w:pPr>
        <w:numPr>
          <w:ilvl w:val="0"/>
          <w:numId w:val="7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за помощь! Всего доброго! Будьте здоровы!</w:t>
      </w:r>
    </w:p>
    <w:p w:rsidR="00AB3C62" w:rsidRPr="008C4021" w:rsidRDefault="00AB3C62" w:rsidP="00AB3C62">
      <w:pPr>
        <w:numPr>
          <w:ilvl w:val="0"/>
          <w:numId w:val="7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Разрешите попрощаться! Позвольте попрощаться!</w:t>
      </w:r>
    </w:p>
    <w:p w:rsidR="00A15803" w:rsidRPr="008C4021" w:rsidRDefault="00A15803" w:rsidP="00AB3C6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B3C4A" w:rsidRPr="008C4021" w:rsidRDefault="004B3C4A" w:rsidP="00DE186A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Практическое задание №1</w:t>
      </w:r>
    </w:p>
    <w:p w:rsidR="00AB3C62" w:rsidRPr="008C4021" w:rsidRDefault="00AB3C62" w:rsidP="00AB3C6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вы обратитесь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секретарю приемной комиссии института, в которой вы собираетесь поступать, с просьбой перечислить необходимые для допуска к экзаменам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документы;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водителю автобуса с просьбой продать абонентную книжку; с вопросом, когда будет остановка «Александровский сад»;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начальнику паспортного стола с просьбой рассказать, 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что нужно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получения паспорта;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работнику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электромастерской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просьбой выполнить ваш заказ срочно;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смотрителю политехнического музея  с просьбой показать зал новых изобретений;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еподавателю курсов с просьбой (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вопросом), какие </w:t>
      </w:r>
      <w:r w:rsidR="00A43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книги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потребуются для занятий;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раб</w:t>
      </w:r>
      <w:r w:rsidR="00A43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отнику отдела кадров с вопросом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какие документы нужны;</w:t>
      </w:r>
      <w:r w:rsidR="00A43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директору автошколы с вопросом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 какого времени (возраста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можно обучаться в их школе.</w:t>
      </w:r>
    </w:p>
    <w:p w:rsidR="007845E1" w:rsidRPr="008C4021" w:rsidRDefault="007845E1" w:rsidP="00051724">
      <w:pPr>
        <w:spacing w:after="135"/>
        <w:ind w:right="14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Практическое задание №2</w:t>
      </w:r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Обратитесь к незнакомым лицам, если вы звоните: </w:t>
      </w:r>
    </w:p>
    <w:p w:rsidR="00A15803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справочное бюро аэропорта, железнодорожного вокзала; – на работу вашего отца, матери, в поликлинику, где будете проходить диспансеризацию, медицинскую комиссию; в приемную комиссию техникума с просьбой узнать результаты экзамена по истории; на курсы иностранного языка, где бы вы хотели заниматься.</w:t>
      </w:r>
    </w:p>
    <w:p w:rsidR="007845E1" w:rsidRPr="008C4021" w:rsidRDefault="007845E1" w:rsidP="00051724">
      <w:pPr>
        <w:spacing w:after="135"/>
        <w:ind w:right="14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Практическое задание №3</w:t>
      </w:r>
    </w:p>
    <w:p w:rsidR="00AB3C62" w:rsidRPr="008C4021" w:rsidRDefault="00AB3C62" w:rsidP="00B70CE9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Дополните выражения, учитывая условия, в которых могут они быть произнесены:</w:t>
      </w:r>
    </w:p>
    <w:p w:rsidR="00AB3C62" w:rsidRPr="008C4021" w:rsidRDefault="00AB3C62" w:rsidP="00B70CE9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Вы не могли бы уделить мне…(в отделе кадров организации, 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куда вас направили на стажировку).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– Вы не можете… (за 15 минут до обеденного перерыва 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в отделе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доставки на почте).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Я могу отнять у вас… (у секретаря декана техникума, в который вы хотели бы поступить).</w:t>
      </w:r>
    </w:p>
    <w:p w:rsidR="00A15803" w:rsidRPr="008C4021" w:rsidRDefault="00A15803" w:rsidP="00051724">
      <w:pPr>
        <w:spacing w:after="135"/>
        <w:ind w:right="14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Практическое задание №4</w:t>
      </w:r>
    </w:p>
    <w:p w:rsidR="00AB3C62" w:rsidRPr="008C4021" w:rsidRDefault="00AB3C62" w:rsidP="00B70CE9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ответить на телефонный звонок и обращение  по телефону? (Вам позвонили)</w:t>
      </w:r>
    </w:p>
    <w:p w:rsidR="00AB3C62" w:rsidRPr="008C4021" w:rsidRDefault="00AB3C62" w:rsidP="00051724">
      <w:pPr>
        <w:spacing w:after="135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Алло!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Да!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Слушаю! Слушаю вас! Я слушаю! Вас слушают!</w:t>
      </w:r>
    </w:p>
    <w:p w:rsidR="00A15803" w:rsidRPr="008C4021" w:rsidRDefault="00A15803" w:rsidP="00051724">
      <w:pPr>
        <w:spacing w:after="135" w:line="240" w:lineRule="auto"/>
        <w:ind w:right="14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Практическое задание №5</w:t>
      </w:r>
    </w:p>
    <w:p w:rsidR="00AB3C62" w:rsidRPr="008C4021" w:rsidRDefault="00AB3C62" w:rsidP="00051724">
      <w:pPr>
        <w:spacing w:after="135" w:line="240" w:lineRule="auto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Ответьте согласием на просьбы.</w:t>
      </w:r>
    </w:p>
    <w:p w:rsidR="00AB3C62" w:rsidRPr="008C4021" w:rsidRDefault="00AB3C62" w:rsidP="00B70CE9">
      <w:pPr>
        <w:spacing w:after="135" w:line="240" w:lineRule="auto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 Необходимо принести медицинскую справку о состоянии здоровья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…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Статья должна быть написана ко вторнику.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… 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Не могли бы вы передать эти письма вашему учителю истории?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… 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– Не могли б передать эти книги Сидоровой Ане. Она забыла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здесь ещё на прошлой неделе.</w:t>
      </w:r>
    </w:p>
    <w:p w:rsidR="00A15803" w:rsidRPr="008C4021" w:rsidRDefault="00A15803" w:rsidP="00051724">
      <w:pPr>
        <w:spacing w:after="135" w:line="240" w:lineRule="auto"/>
        <w:ind w:right="14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Практическое задание №6</w:t>
      </w:r>
    </w:p>
    <w:p w:rsidR="00AB3C62" w:rsidRPr="008C4021" w:rsidRDefault="00A15803" w:rsidP="00B70CE9">
      <w:pPr>
        <w:spacing w:after="135" w:line="240" w:lineRule="auto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Ответьте отказом на следующие просьбы, предложения.</w:t>
      </w:r>
    </w:p>
    <w:p w:rsidR="00AB3C62" w:rsidRPr="008C4021" w:rsidRDefault="00AB3C62" w:rsidP="00051724">
      <w:pPr>
        <w:spacing w:after="135" w:line="240" w:lineRule="auto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Останьтесь после занятий, мне нужно с вами поговорить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…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На это вам потребуется всего два часа.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… 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Вы не можете уделить мне 15 минут?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… 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Мне было бы интересно поговорить с вами, ведь вы уже три года занимаетесь делопроизводством в школе.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… .</w:t>
      </w:r>
    </w:p>
    <w:p w:rsidR="00A15803" w:rsidRDefault="00A15803" w:rsidP="00051724">
      <w:pPr>
        <w:spacing w:after="135" w:line="240" w:lineRule="auto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4362B" w:rsidRPr="008C4021" w:rsidRDefault="00C4362B" w:rsidP="00051724">
      <w:pPr>
        <w:spacing w:after="135" w:line="240" w:lineRule="auto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B3C62" w:rsidRPr="008C4021" w:rsidRDefault="00AB3C62" w:rsidP="00051724">
      <w:pPr>
        <w:spacing w:after="135" w:line="240" w:lineRule="auto"/>
        <w:ind w:right="14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Деловой стиль речи</w:t>
      </w:r>
      <w:r w:rsidR="00A15803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15803" w:rsidRPr="008C4021" w:rsidRDefault="00A15803" w:rsidP="00051724">
      <w:pPr>
        <w:spacing w:after="135" w:line="240" w:lineRule="auto"/>
        <w:ind w:right="14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Преподаватель:</w:t>
      </w:r>
    </w:p>
    <w:p w:rsidR="00AB3C62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Основным требованием к языку служебных документов является соответствие нормам и особенностям официально-делового стиля. 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Каковы особенности этого стиля: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Логичность, точность, краткость высказывания, нейтральный тон, неличный характер изложения.</w:t>
      </w:r>
    </w:p>
    <w:p w:rsidR="00C4362B" w:rsidRPr="008C4021" w:rsidRDefault="00C4362B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Процесс стандартизации деловой речи: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AB3C62" w:rsidP="00051724">
      <w:pPr>
        <w:numPr>
          <w:ilvl w:val="0"/>
          <w:numId w:val="9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Широкое использование готовых, уже утвердившихся штампов, трафаретов, словесных форм;</w:t>
      </w:r>
    </w:p>
    <w:p w:rsidR="00AB3C62" w:rsidRPr="008C4021" w:rsidRDefault="00AB3C62" w:rsidP="00051724">
      <w:pPr>
        <w:numPr>
          <w:ilvl w:val="0"/>
          <w:numId w:val="9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Частая повторяемость одних и тех же слов, форм, конструкций, стремление к однотипности способов выражения мысли в однотипных ситуациях.</w:t>
      </w:r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Деловой стиль речи:</w:t>
      </w:r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Языковые средства, лексические средства, фразеология деловой речи, морфологические средства, стилистические особенности.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Языковые средства официально-делового стиля: </w:t>
      </w:r>
    </w:p>
    <w:p w:rsidR="00AB3C62" w:rsidRPr="008C4021" w:rsidRDefault="00AB3C62" w:rsidP="00051724">
      <w:pPr>
        <w:numPr>
          <w:ilvl w:val="0"/>
          <w:numId w:val="10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слов-наименований лиц по действию (вкладчик), собирательных существительных (выборы, дети, родители), слов-названий документов (объявление, доверенность), сложносокращённых слов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(технадзор),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канцеляризмов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(нижеподписавшиеся), устойчивых сочетаний слов (принимая во внимание, доводить до сведения, без уважительной причины).</w:t>
      </w:r>
      <w:proofErr w:type="gramEnd"/>
    </w:p>
    <w:p w:rsidR="00AB3C62" w:rsidRPr="008C4021" w:rsidRDefault="00AB3C62" w:rsidP="00051724">
      <w:pPr>
        <w:numPr>
          <w:ilvl w:val="0"/>
          <w:numId w:val="10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специальной терминологии (служебное письмо составляется – не пишется).</w:t>
      </w:r>
    </w:p>
    <w:p w:rsidR="00AB3C62" w:rsidRPr="008C4021" w:rsidRDefault="00AB3C62" w:rsidP="00051724">
      <w:pPr>
        <w:numPr>
          <w:ilvl w:val="0"/>
          <w:numId w:val="10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отглагольных сущ. (проезд, выполнение), н.ф.г. (зачислить, принять) вместе со словами НУЖНО, НЕОБХОДИМО, СЛЕДУЕТ…).</w:t>
      </w:r>
      <w:proofErr w:type="gramEnd"/>
    </w:p>
    <w:p w:rsidR="00AB3C62" w:rsidRPr="008C4021" w:rsidRDefault="00AB3C62" w:rsidP="00051724">
      <w:pPr>
        <w:numPr>
          <w:ilvl w:val="0"/>
          <w:numId w:val="10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усиления категоричности могут использоваться наречные слова (заявить решительно).</w:t>
      </w:r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Языковые средства: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AB3C62" w:rsidP="00051724">
      <w:pPr>
        <w:numPr>
          <w:ilvl w:val="0"/>
          <w:numId w:val="11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форм н.в. глагола, форм б. в. С оттенками долженствования, предписания, форм п.в. Со значением подчёркнутой констатации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(комиссия в составе…осмотрела).</w:t>
      </w:r>
      <w:proofErr w:type="gramEnd"/>
    </w:p>
    <w:p w:rsidR="00AB3C62" w:rsidRPr="008C4021" w:rsidRDefault="00AB3C62" w:rsidP="00051724">
      <w:pPr>
        <w:numPr>
          <w:ilvl w:val="0"/>
          <w:numId w:val="11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Использование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прил. Модального характера (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должен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AB3C62" w:rsidRPr="008C4021" w:rsidRDefault="00AB3C62" w:rsidP="00051724">
      <w:pPr>
        <w:numPr>
          <w:ilvl w:val="0"/>
          <w:numId w:val="11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Широкое использование сочинительных союзов: а равно; а также; как…, так и.</w:t>
      </w:r>
    </w:p>
    <w:p w:rsidR="00AB3C62" w:rsidRPr="008C4021" w:rsidRDefault="00AB3C62" w:rsidP="00051724">
      <w:pPr>
        <w:numPr>
          <w:ilvl w:val="0"/>
          <w:numId w:val="11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Употребление синтаксических конструкций (простые предложения с однородными членами, с вводными и вставными конструкциями, преобладание в предложениях союзной связи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бессоюзной; безличные предложения).</w:t>
      </w:r>
    </w:p>
    <w:p w:rsidR="00AB3C62" w:rsidRPr="008C4021" w:rsidRDefault="0075096D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B3C62"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Лексические средства делового стиля:</w:t>
      </w:r>
    </w:p>
    <w:p w:rsidR="00AB3C62" w:rsidRPr="008C4021" w:rsidRDefault="0075096D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C62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ИЗБЕГАЙТЕ ОШИБОК! </w:t>
      </w:r>
    </w:p>
    <w:p w:rsidR="00AB3C62" w:rsidRPr="008C4021" w:rsidRDefault="00AB3C62" w:rsidP="00051724">
      <w:pPr>
        <w:numPr>
          <w:ilvl w:val="0"/>
          <w:numId w:val="12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Неправильное использование слов и терминов (вместо «внедрить»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–о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существить внедрение).</w:t>
      </w:r>
    </w:p>
    <w:p w:rsidR="00AB3C62" w:rsidRPr="008C4021" w:rsidRDefault="00AB3C62" w:rsidP="00051724">
      <w:pPr>
        <w:numPr>
          <w:ilvl w:val="0"/>
          <w:numId w:val="12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Неуместное или неоправданное употребление иностранных сло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в(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«пролонгировать»вместо «продлить»).</w:t>
      </w:r>
    </w:p>
    <w:p w:rsidR="00AB3C62" w:rsidRPr="008C4021" w:rsidRDefault="00AB3C62" w:rsidP="00051724">
      <w:pPr>
        <w:numPr>
          <w:ilvl w:val="0"/>
          <w:numId w:val="12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</w:t>
      </w:r>
      <w:r w:rsidR="005726A3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различение слов-паронимов: командированный и командировочный, гарантийный и гарантированный, поместить и разместить.</w:t>
      </w:r>
    </w:p>
    <w:p w:rsidR="00AB3C62" w:rsidRPr="008C4021" w:rsidRDefault="00AB3C62" w:rsidP="00051724">
      <w:pPr>
        <w:numPr>
          <w:ilvl w:val="0"/>
          <w:numId w:val="12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Ошибки в употреблении синонимо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в(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строить и возвести, требование и запрос).</w:t>
      </w:r>
    </w:p>
    <w:p w:rsidR="00AB3C62" w:rsidRPr="008C4021" w:rsidRDefault="00AB3C62" w:rsidP="00051724">
      <w:pPr>
        <w:numPr>
          <w:ilvl w:val="0"/>
          <w:numId w:val="12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Употребление разговорных, просторечных, жаргонных слов, эмоционально окрашенной лексики (оплата по индивидуальной сдельщине).</w:t>
      </w:r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Фразеология деловой речи: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AB3C62" w:rsidP="00051724">
      <w:pPr>
        <w:numPr>
          <w:ilvl w:val="0"/>
          <w:numId w:val="13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Стилистически нейтральные выражения, связанные с выражением оценки: «оставлять желать лучшего», «находиться на уровне чего-либо», «называть вещи своими именами», «узкое место», «общее место».</w:t>
      </w:r>
    </w:p>
    <w:p w:rsidR="00AB3C62" w:rsidRPr="008C4021" w:rsidRDefault="00AB3C62" w:rsidP="00051724">
      <w:pPr>
        <w:numPr>
          <w:ilvl w:val="0"/>
          <w:numId w:val="13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Устоявшиеся речевые формулы: «принять к сведению», «довести до сведения», «принять во внимание», «в соответствии с достигнутой договорённостью», «в порядке оказания помощи», «в связи с тяжёлым положением».</w:t>
      </w:r>
    </w:p>
    <w:p w:rsidR="00AB3C62" w:rsidRPr="008C4021" w:rsidRDefault="00AB3C62" w:rsidP="00051724">
      <w:pPr>
        <w:spacing w:after="135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Морфологические средства языка: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AB3C62" w:rsidP="00051724">
      <w:pPr>
        <w:numPr>
          <w:ilvl w:val="0"/>
          <w:numId w:val="14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Употребление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прил. (ср: Выводы комиссии обоснованны и справедливы.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Выводы комиссии обоснованные и справедливые).</w:t>
      </w:r>
      <w:proofErr w:type="gramEnd"/>
    </w:p>
    <w:p w:rsidR="00AB3C62" w:rsidRPr="008C4021" w:rsidRDefault="00AB3C62" w:rsidP="00051724">
      <w:pPr>
        <w:numPr>
          <w:ilvl w:val="0"/>
          <w:numId w:val="14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Трудности употребления местоимений (без него, для неё, напротив них).</w:t>
      </w:r>
    </w:p>
    <w:p w:rsidR="00AB3C62" w:rsidRPr="008C4021" w:rsidRDefault="00AB3C62" w:rsidP="00051724">
      <w:pPr>
        <w:numPr>
          <w:ilvl w:val="0"/>
          <w:numId w:val="14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Трудности в употреблении числительных (собирательные </w:t>
      </w:r>
      <w:proofErr w:type="spell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</w:t>
      </w:r>
      <w:proofErr w:type="spell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Четверо детей, нас было трое).</w:t>
      </w:r>
      <w:proofErr w:type="gramEnd"/>
    </w:p>
    <w:p w:rsidR="00AB3C62" w:rsidRPr="008C4021" w:rsidRDefault="00AB3C62" w:rsidP="00051724">
      <w:pPr>
        <w:numPr>
          <w:ilvl w:val="0"/>
          <w:numId w:val="14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Особенности употребления форм глагола (вид, время глагола, причастий: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книге описываются события, имеющие место…</w:t>
      </w:r>
      <w:r w:rsidR="007509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(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правильно: имевшие место).</w:t>
      </w:r>
    </w:p>
    <w:p w:rsidR="00AB3C62" w:rsidRPr="008C4021" w:rsidRDefault="00AB3C62" w:rsidP="00051724">
      <w:pPr>
        <w:numPr>
          <w:ilvl w:val="0"/>
          <w:numId w:val="14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Трудности в употреблении предлогов – наиболее распространённые: благодаря – из-за – вследствие – в результате – при условии – вопреки – несмотря на – в целях –</w:t>
      </w:r>
      <w:r w:rsidR="00B70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End"/>
    </w:p>
    <w:p w:rsidR="00AB3C62" w:rsidRPr="008C4021" w:rsidRDefault="00AB3C62" w:rsidP="00051724">
      <w:pPr>
        <w:spacing w:after="135" w:line="240" w:lineRule="auto"/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Синтаксические ошибки делового стиля:</w:t>
      </w: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3C62" w:rsidRPr="008C4021" w:rsidRDefault="00AB3C62" w:rsidP="0075096D">
      <w:pPr>
        <w:numPr>
          <w:ilvl w:val="0"/>
          <w:numId w:val="15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Трудности в согласовании сказуемого с подлежащим (31 ученик награждён).</w:t>
      </w:r>
    </w:p>
    <w:p w:rsidR="00AB3C62" w:rsidRPr="008C4021" w:rsidRDefault="00AB3C62" w:rsidP="0075096D">
      <w:pPr>
        <w:numPr>
          <w:ilvl w:val="0"/>
          <w:numId w:val="15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Трудности в согласовании определений (математик С.Ковалевская).</w:t>
      </w:r>
    </w:p>
    <w:p w:rsidR="00AB3C62" w:rsidRPr="008C4021" w:rsidRDefault="00AB3C62" w:rsidP="0075096D">
      <w:pPr>
        <w:numPr>
          <w:ilvl w:val="0"/>
          <w:numId w:val="15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Трудности в употреблении дополнений и обстоятельств (допустимо: не исправлял недостатки, не исправлял недостатков).</w:t>
      </w:r>
    </w:p>
    <w:p w:rsidR="00AB3C62" w:rsidRPr="008C4021" w:rsidRDefault="00AB3C62" w:rsidP="0075096D">
      <w:pPr>
        <w:numPr>
          <w:ilvl w:val="0"/>
          <w:numId w:val="15"/>
        </w:numPr>
        <w:spacing w:before="100" w:beforeAutospacing="1" w:after="100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Использование конструкций с </w:t>
      </w:r>
      <w:proofErr w:type="gramStart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отглагольными</w:t>
      </w:r>
      <w:proofErr w:type="gramEnd"/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сущ. (зажигание костров на территории школы запрещается).</w:t>
      </w:r>
    </w:p>
    <w:p w:rsidR="003C28B9" w:rsidRPr="00B70CE9" w:rsidRDefault="00AB3C62" w:rsidP="0075096D">
      <w:pPr>
        <w:numPr>
          <w:ilvl w:val="0"/>
          <w:numId w:val="15"/>
        </w:numPr>
        <w:spacing w:before="100" w:beforeAutospacing="1" w:after="135" w:afterAutospacing="1"/>
        <w:ind w:left="495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Усложнённые конструкции должны упрощаться путём прямого сокращения.</w:t>
      </w:r>
    </w:p>
    <w:p w:rsidR="003C28B9" w:rsidRPr="008C4021" w:rsidRDefault="003C28B9" w:rsidP="004E246B">
      <w:pPr>
        <w:pStyle w:val="a5"/>
        <w:spacing w:after="0" w:line="276" w:lineRule="auto"/>
        <w:ind w:left="360" w:right="141"/>
        <w:rPr>
          <w:color w:val="000000" w:themeColor="text1"/>
          <w:sz w:val="28"/>
          <w:szCs w:val="28"/>
        </w:rPr>
      </w:pPr>
      <w:r w:rsidRPr="008C4021">
        <w:rPr>
          <w:b/>
          <w:bCs/>
          <w:i/>
          <w:iCs/>
          <w:color w:val="000000" w:themeColor="text1"/>
          <w:sz w:val="28"/>
          <w:szCs w:val="28"/>
          <w:u w:val="single"/>
        </w:rPr>
        <w:t>Подведение итогов урока</w:t>
      </w:r>
      <w:r w:rsidRPr="008C4021">
        <w:rPr>
          <w:b/>
          <w:bCs/>
          <w:i/>
          <w:iCs/>
          <w:color w:val="000000" w:themeColor="text1"/>
          <w:sz w:val="28"/>
          <w:szCs w:val="28"/>
        </w:rPr>
        <w:t>:</w:t>
      </w:r>
      <w:r w:rsidR="004E246B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C4021">
        <w:rPr>
          <w:i/>
          <w:iCs/>
          <w:color w:val="000000" w:themeColor="text1"/>
          <w:sz w:val="28"/>
          <w:szCs w:val="28"/>
        </w:rPr>
        <w:t>Обобщение новой темы урока, выставление оценок за урок.</w:t>
      </w:r>
    </w:p>
    <w:p w:rsidR="003C28B9" w:rsidRPr="008C4021" w:rsidRDefault="003C28B9" w:rsidP="004E246B">
      <w:pPr>
        <w:pStyle w:val="a5"/>
        <w:spacing w:after="0" w:line="276" w:lineRule="auto"/>
        <w:ind w:right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360" w:right="141"/>
        <w:rPr>
          <w:i/>
          <w:iCs/>
          <w:color w:val="000000" w:themeColor="text1"/>
          <w:sz w:val="28"/>
          <w:szCs w:val="28"/>
        </w:rPr>
      </w:pPr>
      <w:r w:rsidRPr="008C4021">
        <w:rPr>
          <w:b/>
          <w:bCs/>
          <w:i/>
          <w:iCs/>
          <w:color w:val="000000" w:themeColor="text1"/>
          <w:sz w:val="28"/>
          <w:szCs w:val="28"/>
          <w:u w:val="single"/>
        </w:rPr>
        <w:t>Задание на дом:</w:t>
      </w:r>
      <w:r w:rsidRPr="008C4021">
        <w:rPr>
          <w:rStyle w:val="apple-converted-space"/>
          <w:b/>
          <w:bCs/>
          <w:i/>
          <w:iCs/>
          <w:color w:val="000000" w:themeColor="text1"/>
          <w:sz w:val="28"/>
          <w:szCs w:val="28"/>
          <w:u w:val="single"/>
        </w:rPr>
        <w:t> </w:t>
      </w:r>
      <w:r w:rsidRPr="008C4021">
        <w:rPr>
          <w:i/>
          <w:iCs/>
          <w:color w:val="000000" w:themeColor="text1"/>
          <w:sz w:val="28"/>
          <w:szCs w:val="28"/>
        </w:rPr>
        <w:t>повторить новую тему по конспекту</w:t>
      </w: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5726A3" w:rsidRPr="008C4021" w:rsidRDefault="005726A3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5726A3" w:rsidRPr="008C4021" w:rsidRDefault="005726A3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5726A3" w:rsidRPr="008C4021" w:rsidRDefault="005726A3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5726A3" w:rsidRPr="008C4021" w:rsidRDefault="005726A3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5726A3" w:rsidRDefault="005726A3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B70CE9" w:rsidRPr="008C4021" w:rsidRDefault="00B70CE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5726A3" w:rsidRPr="008C4021" w:rsidRDefault="005726A3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pStyle w:val="a5"/>
        <w:spacing w:after="0" w:line="276" w:lineRule="auto"/>
        <w:ind w:left="-567" w:right="141" w:firstLine="141"/>
        <w:rPr>
          <w:color w:val="000000" w:themeColor="text1"/>
          <w:sz w:val="28"/>
          <w:szCs w:val="28"/>
        </w:rPr>
      </w:pPr>
    </w:p>
    <w:p w:rsidR="003C28B9" w:rsidRPr="008C4021" w:rsidRDefault="003C28B9" w:rsidP="0075096D">
      <w:pPr>
        <w:spacing w:after="0"/>
        <w:ind w:right="14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28B9" w:rsidRPr="008C4021" w:rsidRDefault="003C28B9" w:rsidP="004E246B">
      <w:pPr>
        <w:spacing w:after="0"/>
        <w:ind w:right="14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40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Самоанализ урока</w:t>
      </w:r>
      <w:r w:rsidR="000F7B23" w:rsidRPr="008C40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3C28B9" w:rsidRPr="008C4021" w:rsidRDefault="003C28B9" w:rsidP="0075096D">
      <w:pPr>
        <w:spacing w:after="0"/>
        <w:ind w:right="14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28B9" w:rsidRPr="00B70CE9" w:rsidRDefault="003C28B9" w:rsidP="00B70CE9">
      <w:pPr>
        <w:pStyle w:val="a9"/>
        <w:numPr>
          <w:ilvl w:val="1"/>
          <w:numId w:val="14"/>
        </w:numPr>
        <w:spacing w:after="0"/>
        <w:ind w:left="426" w:right="141" w:hanging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70C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Характеристика группы:</w:t>
      </w:r>
    </w:p>
    <w:p w:rsidR="003C28B9" w:rsidRPr="008C4021" w:rsidRDefault="003C28B9" w:rsidP="0075096D">
      <w:pPr>
        <w:spacing w:after="0"/>
        <w:ind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B70C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группа    на 70% состоит из осужденных учащихся имеющ</w:t>
      </w:r>
      <w:r w:rsidR="004E246B">
        <w:rPr>
          <w:rFonts w:ascii="Times New Roman" w:hAnsi="Times New Roman" w:cs="Times New Roman"/>
          <w:color w:val="000000" w:themeColor="text1"/>
          <w:sz w:val="28"/>
          <w:szCs w:val="28"/>
        </w:rPr>
        <w:t>их статью 228-    употребление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, хранение и сбыт  наркотических средств.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70C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психологические особенности </w:t>
      </w:r>
      <w:proofErr w:type="gramStart"/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: слабо развита пам</w:t>
      </w:r>
      <w:r w:rsidR="004E246B">
        <w:rPr>
          <w:rFonts w:ascii="Times New Roman" w:hAnsi="Times New Roman" w:cs="Times New Roman"/>
          <w:color w:val="000000" w:themeColor="text1"/>
          <w:sz w:val="28"/>
          <w:szCs w:val="28"/>
        </w:rPr>
        <w:t>ять, мышление, волевые качества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E24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Обучающиеся</w:t>
      </w:r>
      <w:proofErr w:type="gramEnd"/>
      <w:r w:rsidR="00064DFE"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устают при обычных учебных нагрузках.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28B9" w:rsidRPr="00B70CE9" w:rsidRDefault="00064DFE" w:rsidP="004E246B">
      <w:pPr>
        <w:tabs>
          <w:tab w:val="center" w:pos="4677"/>
        </w:tabs>
        <w:spacing w:before="270" w:after="135"/>
        <w:ind w:right="141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40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="003C28B9" w:rsidRPr="008C40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70CE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Тема открытого урока: "Речевой этикет"  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82080">
        <w:rPr>
          <w:rFonts w:ascii="Times New Roman" w:hAnsi="Times New Roman" w:cs="Times New Roman"/>
          <w:color w:val="000000" w:themeColor="text1"/>
          <w:sz w:val="28"/>
          <w:szCs w:val="28"/>
        </w:rPr>
        <w:t>ною был выбран этот урок потому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820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="00064DFE"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4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4DFE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владение навыками делового общения, поможет  не чувствовать себя неловко в незнакомой деловой обстановке и </w:t>
      </w:r>
      <w:r w:rsidR="00064DFE"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повысит общую деловую культуру обучающихся</w:t>
      </w:r>
      <w:r w:rsidR="000F7B23"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Так же поможет адаптироваться после отбывания  наказания.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C28B9" w:rsidRPr="008C4021" w:rsidRDefault="000F7B23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</w:t>
      </w:r>
      <w:r w:rsidR="00B70C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C28B9" w:rsidRPr="008C40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Подведение итогов открытого урока: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Изучение нового материала было в форме объяснения с привлечением обучающихся к беседе с элементами показа графиков и решения тестовых заданий.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подведении итогов учебного занятия: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все обучающиеся в процессе урока были активны;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-при повторении базового материала показали хорошие знания;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-этап закрепления нового материала показал, что обучающиеся усвоили тему;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4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так как ответы на 85% были оценены на «4» и «5», урок цели достиг.</w:t>
      </w: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C28B9" w:rsidRPr="008C4021" w:rsidRDefault="003C28B9" w:rsidP="004E246B">
      <w:pPr>
        <w:spacing w:after="0"/>
        <w:ind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5141D" w:rsidRPr="008C4021" w:rsidRDefault="00A5141D" w:rsidP="004E246B">
      <w:pPr>
        <w:ind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5141D" w:rsidRPr="008C4021" w:rsidSect="00A51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010"/>
    <w:multiLevelType w:val="multilevel"/>
    <w:tmpl w:val="29E4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63F5E"/>
    <w:multiLevelType w:val="multilevel"/>
    <w:tmpl w:val="63D6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971982"/>
    <w:multiLevelType w:val="multilevel"/>
    <w:tmpl w:val="A4164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42122A"/>
    <w:multiLevelType w:val="multilevel"/>
    <w:tmpl w:val="F72E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E3657"/>
    <w:multiLevelType w:val="multilevel"/>
    <w:tmpl w:val="C988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BD37B0"/>
    <w:multiLevelType w:val="multilevel"/>
    <w:tmpl w:val="B352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645A9A"/>
    <w:multiLevelType w:val="multilevel"/>
    <w:tmpl w:val="1E481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9410AA"/>
    <w:multiLevelType w:val="multilevel"/>
    <w:tmpl w:val="14B0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8E71CE"/>
    <w:multiLevelType w:val="multilevel"/>
    <w:tmpl w:val="5C3AA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902717"/>
    <w:multiLevelType w:val="multilevel"/>
    <w:tmpl w:val="ABBE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121B09"/>
    <w:multiLevelType w:val="multilevel"/>
    <w:tmpl w:val="B8680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6924AD"/>
    <w:multiLevelType w:val="multilevel"/>
    <w:tmpl w:val="92F8A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E930F8"/>
    <w:multiLevelType w:val="multilevel"/>
    <w:tmpl w:val="9A30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EB43F2"/>
    <w:multiLevelType w:val="multilevel"/>
    <w:tmpl w:val="BDA2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D9787A"/>
    <w:multiLevelType w:val="multilevel"/>
    <w:tmpl w:val="8782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79601C"/>
    <w:multiLevelType w:val="multilevel"/>
    <w:tmpl w:val="DF80D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4"/>
  </w:num>
  <w:num w:numId="9">
    <w:abstractNumId w:val="13"/>
  </w:num>
  <w:num w:numId="10">
    <w:abstractNumId w:val="12"/>
  </w:num>
  <w:num w:numId="11">
    <w:abstractNumId w:val="0"/>
  </w:num>
  <w:num w:numId="12">
    <w:abstractNumId w:val="11"/>
  </w:num>
  <w:num w:numId="13">
    <w:abstractNumId w:val="1"/>
  </w:num>
  <w:num w:numId="14">
    <w:abstractNumId w:val="14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3C62"/>
    <w:rsid w:val="00051724"/>
    <w:rsid w:val="00064DFE"/>
    <w:rsid w:val="000D2C41"/>
    <w:rsid w:val="000F7B23"/>
    <w:rsid w:val="00212A67"/>
    <w:rsid w:val="002D75FC"/>
    <w:rsid w:val="00381A3D"/>
    <w:rsid w:val="003C28B9"/>
    <w:rsid w:val="0042701C"/>
    <w:rsid w:val="0044344B"/>
    <w:rsid w:val="004A3E76"/>
    <w:rsid w:val="004B3C4A"/>
    <w:rsid w:val="004E246B"/>
    <w:rsid w:val="005726A3"/>
    <w:rsid w:val="0068408A"/>
    <w:rsid w:val="006862AE"/>
    <w:rsid w:val="006A6E05"/>
    <w:rsid w:val="00736391"/>
    <w:rsid w:val="0075096D"/>
    <w:rsid w:val="00782080"/>
    <w:rsid w:val="007845E1"/>
    <w:rsid w:val="007E19D4"/>
    <w:rsid w:val="008B625E"/>
    <w:rsid w:val="008C4021"/>
    <w:rsid w:val="008E0022"/>
    <w:rsid w:val="009A4144"/>
    <w:rsid w:val="009C3B5C"/>
    <w:rsid w:val="00A15803"/>
    <w:rsid w:val="00A43DBF"/>
    <w:rsid w:val="00A5141D"/>
    <w:rsid w:val="00AB3C62"/>
    <w:rsid w:val="00B35AB3"/>
    <w:rsid w:val="00B70CE9"/>
    <w:rsid w:val="00C4362B"/>
    <w:rsid w:val="00DE186A"/>
    <w:rsid w:val="00E00B15"/>
    <w:rsid w:val="00EC550D"/>
    <w:rsid w:val="00F71D5D"/>
    <w:rsid w:val="00F9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41D"/>
  </w:style>
  <w:style w:type="paragraph" w:styleId="1">
    <w:name w:val="heading 1"/>
    <w:basedOn w:val="a"/>
    <w:link w:val="10"/>
    <w:uiPriority w:val="9"/>
    <w:qFormat/>
    <w:rsid w:val="00AB3C62"/>
    <w:pPr>
      <w:spacing w:before="270" w:after="135" w:line="240" w:lineRule="auto"/>
      <w:outlineLvl w:val="0"/>
    </w:pPr>
    <w:rPr>
      <w:rFonts w:ascii="inherit" w:eastAsia="Times New Roman" w:hAnsi="inherit" w:cs="Times New Roman"/>
      <w:kern w:val="36"/>
      <w:sz w:val="50"/>
      <w:szCs w:val="5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C62"/>
    <w:rPr>
      <w:rFonts w:ascii="inherit" w:eastAsia="Times New Roman" w:hAnsi="inherit" w:cs="Times New Roman"/>
      <w:kern w:val="36"/>
      <w:sz w:val="50"/>
      <w:szCs w:val="50"/>
      <w:lang w:eastAsia="ru-RU"/>
    </w:rPr>
  </w:style>
  <w:style w:type="character" w:styleId="a3">
    <w:name w:val="Hyperlink"/>
    <w:basedOn w:val="a0"/>
    <w:uiPriority w:val="99"/>
    <w:semiHidden/>
    <w:unhideWhenUsed/>
    <w:rsid w:val="00AB3C62"/>
    <w:rPr>
      <w:strike w:val="0"/>
      <w:dstrike w:val="0"/>
      <w:color w:val="008738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AB3C62"/>
    <w:rPr>
      <w:b/>
      <w:bCs/>
    </w:rPr>
  </w:style>
  <w:style w:type="paragraph" w:styleId="a5">
    <w:name w:val="Normal (Web)"/>
    <w:basedOn w:val="a"/>
    <w:uiPriority w:val="99"/>
    <w:unhideWhenUsed/>
    <w:rsid w:val="00AB3C62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B3C6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B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3C6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C28B9"/>
  </w:style>
  <w:style w:type="paragraph" w:styleId="a9">
    <w:name w:val="List Paragraph"/>
    <w:basedOn w:val="a"/>
    <w:uiPriority w:val="34"/>
    <w:qFormat/>
    <w:rsid w:val="00F71D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7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80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6730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05633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22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2178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CEE10-0BFE-4796-914D-A3EC34AD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2347</Words>
  <Characters>13381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KIRILL</cp:lastModifiedBy>
  <cp:revision>27</cp:revision>
  <cp:lastPrinted>2017-05-16T07:06:00Z</cp:lastPrinted>
  <dcterms:created xsi:type="dcterms:W3CDTF">2017-05-16T06:55:00Z</dcterms:created>
  <dcterms:modified xsi:type="dcterms:W3CDTF">2018-07-17T22:12:00Z</dcterms:modified>
</cp:coreProperties>
</file>