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DA7" w:rsidRPr="00D64FD6" w:rsidRDefault="007F7856" w:rsidP="002C3DA7">
      <w:pPr>
        <w:pStyle w:val="western"/>
        <w:spacing w:after="274"/>
        <w:jc w:val="center"/>
        <w:rPr>
          <w:sz w:val="28"/>
          <w:szCs w:val="28"/>
        </w:rPr>
      </w:pPr>
      <w:r>
        <w:rPr>
          <w:sz w:val="28"/>
          <w:szCs w:val="28"/>
        </w:rPr>
        <w:t>МКОУ СОШ п. Юбилейный Екатериновского района Саратовской области</w:t>
      </w:r>
    </w:p>
    <w:p w:rsidR="002C3DA7" w:rsidRPr="00D64FD6" w:rsidRDefault="002C3DA7" w:rsidP="002C3DA7">
      <w:pPr>
        <w:pStyle w:val="western"/>
        <w:spacing w:after="274"/>
        <w:rPr>
          <w:sz w:val="28"/>
          <w:szCs w:val="28"/>
        </w:rPr>
      </w:pPr>
    </w:p>
    <w:p w:rsidR="002C3DA7" w:rsidRDefault="002C3DA7" w:rsidP="002C3DA7">
      <w:pPr>
        <w:pStyle w:val="western"/>
        <w:spacing w:after="274"/>
        <w:rPr>
          <w:sz w:val="28"/>
          <w:szCs w:val="28"/>
        </w:rPr>
      </w:pPr>
    </w:p>
    <w:p w:rsidR="007F7856" w:rsidRDefault="007F7856" w:rsidP="002C3DA7">
      <w:pPr>
        <w:pStyle w:val="western"/>
        <w:spacing w:after="274"/>
        <w:rPr>
          <w:sz w:val="28"/>
          <w:szCs w:val="28"/>
        </w:rPr>
      </w:pPr>
    </w:p>
    <w:p w:rsidR="007F7856" w:rsidRDefault="007F7856" w:rsidP="002C3DA7">
      <w:pPr>
        <w:pStyle w:val="western"/>
        <w:spacing w:after="274"/>
        <w:rPr>
          <w:sz w:val="28"/>
          <w:szCs w:val="28"/>
        </w:rPr>
      </w:pPr>
    </w:p>
    <w:p w:rsidR="007F7856" w:rsidRPr="00D64FD6" w:rsidRDefault="007F7856" w:rsidP="002C3DA7">
      <w:pPr>
        <w:pStyle w:val="western"/>
        <w:spacing w:after="274"/>
        <w:rPr>
          <w:sz w:val="28"/>
          <w:szCs w:val="28"/>
        </w:rPr>
      </w:pPr>
    </w:p>
    <w:p w:rsidR="002C3DA7" w:rsidRPr="007F7856" w:rsidRDefault="002C3DA7" w:rsidP="002C3DA7">
      <w:pPr>
        <w:pStyle w:val="western"/>
        <w:spacing w:after="274"/>
        <w:jc w:val="center"/>
        <w:rPr>
          <w:sz w:val="28"/>
          <w:szCs w:val="28"/>
        </w:rPr>
      </w:pPr>
      <w:r w:rsidRPr="007F7856">
        <w:rPr>
          <w:sz w:val="28"/>
          <w:szCs w:val="28"/>
        </w:rPr>
        <w:t xml:space="preserve">Доклад </w:t>
      </w:r>
    </w:p>
    <w:p w:rsidR="007F7856" w:rsidRPr="007F7856" w:rsidRDefault="007F7856" w:rsidP="007F7856">
      <w:pPr>
        <w:pStyle w:val="western"/>
        <w:spacing w:after="274"/>
        <w:rPr>
          <w:sz w:val="28"/>
          <w:szCs w:val="28"/>
        </w:rPr>
      </w:pPr>
    </w:p>
    <w:p w:rsidR="002C3DA7" w:rsidRPr="007F7856" w:rsidRDefault="007F7856" w:rsidP="002C3DA7">
      <w:pPr>
        <w:pStyle w:val="western"/>
        <w:spacing w:after="274"/>
        <w:jc w:val="center"/>
        <w:rPr>
          <w:sz w:val="28"/>
          <w:szCs w:val="28"/>
        </w:rPr>
      </w:pPr>
      <w:r w:rsidRPr="007F7856">
        <w:rPr>
          <w:sz w:val="28"/>
          <w:szCs w:val="28"/>
        </w:rPr>
        <w:t>«</w:t>
      </w:r>
      <w:r w:rsidR="002C3DA7" w:rsidRPr="007F7856">
        <w:rPr>
          <w:sz w:val="28"/>
          <w:szCs w:val="28"/>
        </w:rPr>
        <w:t>Деятельность учителя  в условиях введения новых стандартов</w:t>
      </w:r>
      <w:r w:rsidRPr="007F7856">
        <w:rPr>
          <w:sz w:val="28"/>
          <w:szCs w:val="28"/>
        </w:rPr>
        <w:t>»</w:t>
      </w:r>
    </w:p>
    <w:p w:rsidR="002C3DA7" w:rsidRPr="007F7856" w:rsidRDefault="002C3DA7" w:rsidP="002C3DA7">
      <w:pPr>
        <w:pStyle w:val="a4"/>
        <w:jc w:val="both"/>
        <w:rPr>
          <w:sz w:val="28"/>
          <w:szCs w:val="28"/>
        </w:rPr>
      </w:pPr>
    </w:p>
    <w:p w:rsidR="002C3DA7" w:rsidRDefault="002C3DA7" w:rsidP="002C3DA7">
      <w:pPr>
        <w:pStyle w:val="a4"/>
        <w:jc w:val="both"/>
        <w:rPr>
          <w:sz w:val="28"/>
          <w:szCs w:val="28"/>
        </w:rPr>
      </w:pPr>
    </w:p>
    <w:p w:rsidR="007F7856" w:rsidRDefault="007F7856" w:rsidP="002C3DA7">
      <w:pPr>
        <w:pStyle w:val="a4"/>
        <w:jc w:val="both"/>
        <w:rPr>
          <w:sz w:val="28"/>
          <w:szCs w:val="28"/>
        </w:rPr>
      </w:pPr>
    </w:p>
    <w:p w:rsidR="007F7856" w:rsidRPr="00D64FD6" w:rsidRDefault="007F7856" w:rsidP="002C3DA7">
      <w:pPr>
        <w:pStyle w:val="a4"/>
        <w:jc w:val="both"/>
        <w:rPr>
          <w:sz w:val="28"/>
          <w:szCs w:val="28"/>
        </w:rPr>
      </w:pPr>
    </w:p>
    <w:p w:rsidR="002C3DA7" w:rsidRPr="00D64FD6" w:rsidRDefault="007F7856" w:rsidP="007F7856">
      <w:pPr>
        <w:pStyle w:val="a4"/>
        <w:jc w:val="right"/>
        <w:rPr>
          <w:sz w:val="28"/>
          <w:szCs w:val="28"/>
        </w:rPr>
      </w:pPr>
      <w:r>
        <w:rPr>
          <w:sz w:val="28"/>
          <w:szCs w:val="28"/>
        </w:rPr>
        <w:t>Подготовила:</w:t>
      </w:r>
    </w:p>
    <w:p w:rsidR="002C3DA7" w:rsidRDefault="007F7856" w:rsidP="007F7856">
      <w:pPr>
        <w:pStyle w:val="a4"/>
        <w:jc w:val="right"/>
        <w:rPr>
          <w:sz w:val="28"/>
          <w:szCs w:val="28"/>
        </w:rPr>
      </w:pPr>
      <w:r>
        <w:rPr>
          <w:sz w:val="28"/>
          <w:szCs w:val="28"/>
        </w:rPr>
        <w:t>у</w:t>
      </w:r>
      <w:r w:rsidR="002C3DA7">
        <w:rPr>
          <w:sz w:val="28"/>
          <w:szCs w:val="28"/>
        </w:rPr>
        <w:t xml:space="preserve">читель </w:t>
      </w:r>
      <w:r>
        <w:rPr>
          <w:sz w:val="28"/>
          <w:szCs w:val="28"/>
        </w:rPr>
        <w:t xml:space="preserve">русского языка и литературы </w:t>
      </w:r>
    </w:p>
    <w:p w:rsidR="007F7856" w:rsidRDefault="007F7856" w:rsidP="007F7856">
      <w:pPr>
        <w:pStyle w:val="a4"/>
        <w:jc w:val="right"/>
        <w:rPr>
          <w:sz w:val="28"/>
          <w:szCs w:val="28"/>
        </w:rPr>
      </w:pPr>
      <w:r>
        <w:rPr>
          <w:sz w:val="28"/>
          <w:szCs w:val="28"/>
        </w:rPr>
        <w:t>Именалиева Е.Н.</w:t>
      </w:r>
    </w:p>
    <w:p w:rsidR="002C3DA7" w:rsidRPr="00D64FD6" w:rsidRDefault="002C3DA7" w:rsidP="002C3DA7">
      <w:pPr>
        <w:pStyle w:val="a4"/>
        <w:jc w:val="right"/>
        <w:rPr>
          <w:sz w:val="28"/>
          <w:szCs w:val="28"/>
        </w:rPr>
      </w:pPr>
      <w:r>
        <w:rPr>
          <w:sz w:val="28"/>
          <w:szCs w:val="28"/>
        </w:rPr>
        <w:t xml:space="preserve">                                                                                            </w:t>
      </w:r>
    </w:p>
    <w:p w:rsidR="002C3DA7" w:rsidRPr="00D64FD6" w:rsidRDefault="002C3DA7" w:rsidP="002C3DA7">
      <w:pPr>
        <w:pStyle w:val="a4"/>
        <w:rPr>
          <w:sz w:val="28"/>
          <w:szCs w:val="28"/>
        </w:rPr>
      </w:pPr>
    </w:p>
    <w:p w:rsidR="002C3DA7" w:rsidRDefault="002C3DA7" w:rsidP="002C3DA7">
      <w:pPr>
        <w:pStyle w:val="a4"/>
        <w:jc w:val="center"/>
        <w:rPr>
          <w:sz w:val="28"/>
          <w:szCs w:val="28"/>
        </w:rPr>
      </w:pPr>
    </w:p>
    <w:p w:rsidR="002C3DA7" w:rsidRDefault="002C3DA7" w:rsidP="002C3DA7">
      <w:pPr>
        <w:pStyle w:val="a4"/>
        <w:jc w:val="center"/>
        <w:rPr>
          <w:sz w:val="28"/>
          <w:szCs w:val="28"/>
        </w:rPr>
      </w:pPr>
    </w:p>
    <w:p w:rsidR="002C3DA7" w:rsidRDefault="002C3DA7" w:rsidP="002C3DA7">
      <w:pPr>
        <w:pStyle w:val="a4"/>
        <w:jc w:val="center"/>
        <w:rPr>
          <w:sz w:val="28"/>
          <w:szCs w:val="28"/>
        </w:rPr>
      </w:pPr>
    </w:p>
    <w:p w:rsidR="002C3DA7" w:rsidRDefault="002C3DA7" w:rsidP="002C3DA7">
      <w:pPr>
        <w:pStyle w:val="a4"/>
        <w:jc w:val="center"/>
        <w:rPr>
          <w:sz w:val="28"/>
          <w:szCs w:val="28"/>
        </w:rPr>
      </w:pPr>
    </w:p>
    <w:p w:rsidR="002C3DA7" w:rsidRPr="00D64FD6" w:rsidRDefault="002C3DA7" w:rsidP="002C3DA7">
      <w:pPr>
        <w:pStyle w:val="a4"/>
        <w:rPr>
          <w:sz w:val="28"/>
          <w:szCs w:val="28"/>
        </w:rPr>
      </w:pPr>
    </w:p>
    <w:p w:rsidR="002C3DA7" w:rsidRDefault="002C3DA7" w:rsidP="00A64654">
      <w:pPr>
        <w:pStyle w:val="western"/>
        <w:spacing w:after="274"/>
        <w:rPr>
          <w:sz w:val="28"/>
          <w:szCs w:val="28"/>
        </w:rPr>
      </w:pPr>
    </w:p>
    <w:p w:rsidR="007F7856" w:rsidRDefault="007F7856" w:rsidP="00A64654">
      <w:pPr>
        <w:pStyle w:val="western"/>
        <w:spacing w:after="274"/>
        <w:rPr>
          <w:sz w:val="28"/>
          <w:szCs w:val="28"/>
        </w:rPr>
      </w:pPr>
    </w:p>
    <w:p w:rsidR="007F7856" w:rsidRDefault="007F7856" w:rsidP="00A64654">
      <w:pPr>
        <w:pStyle w:val="western"/>
        <w:spacing w:after="274"/>
        <w:rPr>
          <w:sz w:val="28"/>
          <w:szCs w:val="28"/>
        </w:rPr>
      </w:pPr>
    </w:p>
    <w:p w:rsidR="00A64654" w:rsidRPr="007F7856" w:rsidRDefault="007F7856" w:rsidP="007F7856">
      <w:pPr>
        <w:pStyle w:val="western"/>
        <w:spacing w:after="274" w:line="360" w:lineRule="auto"/>
      </w:pPr>
      <w:r w:rsidRPr="007F7856">
        <w:lastRenderedPageBreak/>
        <w:t>Тема</w:t>
      </w:r>
      <w:r w:rsidR="00A64654" w:rsidRPr="007F7856">
        <w:t>: « Деятельность учителя  в условиях введения новых стандартов».</w:t>
      </w:r>
    </w:p>
    <w:p w:rsidR="002A43B5" w:rsidRPr="007F7856" w:rsidRDefault="00A64654" w:rsidP="007F7856">
      <w:pPr>
        <w:spacing w:line="360" w:lineRule="auto"/>
        <w:rPr>
          <w:color w:val="000000"/>
        </w:rPr>
      </w:pPr>
      <w:r w:rsidRPr="007F7856">
        <w:rPr>
          <w:color w:val="000000"/>
        </w:rPr>
        <w:br/>
      </w:r>
    </w:p>
    <w:tbl>
      <w:tblPr>
        <w:tblW w:w="0" w:type="auto"/>
        <w:tblLook w:val="01E0"/>
      </w:tblPr>
      <w:tblGrid>
        <w:gridCol w:w="4785"/>
        <w:gridCol w:w="4786"/>
      </w:tblGrid>
      <w:tr w:rsidR="002A43B5" w:rsidRPr="007F7856" w:rsidTr="00E80EBA">
        <w:tc>
          <w:tcPr>
            <w:tcW w:w="4785" w:type="dxa"/>
          </w:tcPr>
          <w:p w:rsidR="002A43B5" w:rsidRPr="007F7856" w:rsidRDefault="002A43B5" w:rsidP="007F7856">
            <w:pPr>
              <w:spacing w:line="360" w:lineRule="auto"/>
              <w:rPr>
                <w:color w:val="000000"/>
              </w:rPr>
            </w:pPr>
          </w:p>
        </w:tc>
        <w:tc>
          <w:tcPr>
            <w:tcW w:w="4786" w:type="dxa"/>
          </w:tcPr>
          <w:p w:rsidR="008E7BF1" w:rsidRPr="007F7856" w:rsidRDefault="002A43B5" w:rsidP="007F7856">
            <w:pPr>
              <w:spacing w:line="360" w:lineRule="auto"/>
              <w:rPr>
                <w:color w:val="000000"/>
              </w:rPr>
            </w:pPr>
            <w:r w:rsidRPr="007F7856">
              <w:rPr>
                <w:color w:val="000000"/>
              </w:rPr>
              <w:t xml:space="preserve">Чем легче учителю учить, тем труднее ученикам учиться. Чем труднее учителю, тем легче ученику. Чем больше будет учитель сам учиться, обдумывать каждый урок и соразмерять с силами ученика, чем больше будет следить за ходом мысли ученика, чем больше вызывать на ответы и вопросы, тем легче будет учиться ученик. </w:t>
            </w:r>
          </w:p>
          <w:p w:rsidR="002A43B5" w:rsidRPr="007F7856" w:rsidRDefault="008E7BF1" w:rsidP="007F7856">
            <w:pPr>
              <w:spacing w:line="360" w:lineRule="auto"/>
              <w:rPr>
                <w:b/>
                <w:bCs/>
                <w:i/>
                <w:iCs/>
                <w:color w:val="000000"/>
              </w:rPr>
            </w:pPr>
            <w:r w:rsidRPr="007F7856">
              <w:rPr>
                <w:color w:val="000000"/>
              </w:rPr>
              <w:t xml:space="preserve">                                  </w:t>
            </w:r>
            <w:r w:rsidR="002A43B5" w:rsidRPr="007F7856">
              <w:rPr>
                <w:b/>
                <w:bCs/>
                <w:i/>
                <w:iCs/>
                <w:color w:val="000000"/>
              </w:rPr>
              <w:t>Лев Толстой.</w:t>
            </w:r>
          </w:p>
          <w:p w:rsidR="002A43B5" w:rsidRPr="007F7856" w:rsidRDefault="002A43B5" w:rsidP="007F7856">
            <w:pPr>
              <w:spacing w:line="360" w:lineRule="auto"/>
              <w:rPr>
                <w:color w:val="000000"/>
              </w:rPr>
            </w:pPr>
          </w:p>
        </w:tc>
      </w:tr>
    </w:tbl>
    <w:p w:rsidR="00A64654" w:rsidRPr="007F7856" w:rsidRDefault="00A64654" w:rsidP="007F7856">
      <w:pPr>
        <w:spacing w:line="360" w:lineRule="auto"/>
        <w:rPr>
          <w:color w:val="000000"/>
        </w:rPr>
      </w:pPr>
    </w:p>
    <w:p w:rsidR="002A43B5" w:rsidRPr="007F7856" w:rsidRDefault="00AC7C6A" w:rsidP="007F7856">
      <w:pPr>
        <w:spacing w:line="360" w:lineRule="auto"/>
      </w:pPr>
      <w:r w:rsidRPr="007F7856">
        <w:t xml:space="preserve">   </w:t>
      </w:r>
      <w:r w:rsidR="00B74C60" w:rsidRPr="007F7856">
        <w:t xml:space="preserve">Педагогическая деятельность – это профессиональная активность учителя, в которой с помощью различных средств воздействия на </w:t>
      </w:r>
      <w:r w:rsidR="005B782E" w:rsidRPr="007F7856">
        <w:t xml:space="preserve">ученика </w:t>
      </w:r>
      <w:r w:rsidR="00B74C60" w:rsidRPr="007F7856">
        <w:t xml:space="preserve"> решаются задачи их обучения и воспитания.</w:t>
      </w:r>
      <w:r w:rsidRPr="007F7856">
        <w:t xml:space="preserve">  Деятельность учителя заключается в развитии у обучающихся самой потребности в самостоятельной работе, в самовыражении  через различные виды деятельности.</w:t>
      </w:r>
      <w:r w:rsidR="001E314E" w:rsidRPr="007F7856">
        <w:t xml:space="preserve"> </w:t>
      </w:r>
    </w:p>
    <w:p w:rsidR="002A43B5" w:rsidRPr="007F7856" w:rsidRDefault="00AC7C6A" w:rsidP="007F7856">
      <w:pPr>
        <w:spacing w:line="360" w:lineRule="auto"/>
        <w:rPr>
          <w:color w:val="000000"/>
        </w:rPr>
      </w:pPr>
      <w:r w:rsidRPr="007F7856">
        <w:rPr>
          <w:color w:val="000000"/>
        </w:rPr>
        <w:t xml:space="preserve">     </w:t>
      </w:r>
      <w:r w:rsidR="007F7856">
        <w:rPr>
          <w:color w:val="000000"/>
        </w:rPr>
        <w:t>Ш</w:t>
      </w:r>
      <w:r w:rsidR="002A43B5" w:rsidRPr="007F7856">
        <w:rPr>
          <w:color w:val="000000"/>
        </w:rPr>
        <w:t>колы сейчас включены в инновационную деятельность, потому что без инноваций в наше время невозможно быть успешными и поддерживать должный уровень педагогического мастерства. К тому же, в соответствии с решением Правительства Российской Федерации уже несколько лет назад был издан Федеральный закон от 1 декабря 2007г. о новом понимании с</w:t>
      </w:r>
      <w:r w:rsidR="008E7BF1" w:rsidRPr="007F7856">
        <w:rPr>
          <w:color w:val="000000"/>
        </w:rPr>
        <w:t>одержания и структуры понятия «Ф</w:t>
      </w:r>
      <w:r w:rsidR="002A43B5" w:rsidRPr="007F7856">
        <w:rPr>
          <w:color w:val="000000"/>
        </w:rPr>
        <w:t>едеральный государственный образовательный стандарт» (ФГОС) Закон Российской Федерации № 309-ФЗ «Об образовании», статья 7: «В Российской Федерации устанавливаются федеральные государственные образовательные стандарты, представляющие собой совокупность требований, обязательных при реализации основных образовательных программ начального общего, основного общего, среднего (полного) общего образования...». Что это значит для школы, для учителя? Это означает выход на принципиально новый уровень образовательных услуг и необходимость включения в инновационную деятельность, освоения новых требований к реализации ФГОС.</w:t>
      </w:r>
    </w:p>
    <w:p w:rsidR="00A43CA6" w:rsidRPr="007F7856" w:rsidRDefault="00A43CA6" w:rsidP="007F7856">
      <w:pPr>
        <w:pStyle w:val="a4"/>
        <w:spacing w:line="360" w:lineRule="auto"/>
        <w:rPr>
          <w:i/>
        </w:rPr>
      </w:pPr>
      <w:r w:rsidRPr="007F7856">
        <w:rPr>
          <w:color w:val="000000"/>
        </w:rPr>
        <w:t xml:space="preserve"> </w:t>
      </w:r>
      <w:r w:rsidRPr="007F7856">
        <w:rPr>
          <w:rStyle w:val="a5"/>
          <w:bCs/>
          <w:i w:val="0"/>
        </w:rPr>
        <w:t>В чем же новизна стандарта второго поколения и современного урока?</w:t>
      </w:r>
    </w:p>
    <w:p w:rsidR="00A43CA6" w:rsidRPr="007F7856" w:rsidRDefault="00A43CA6" w:rsidP="007F7856">
      <w:pPr>
        <w:pStyle w:val="a4"/>
        <w:spacing w:line="360" w:lineRule="auto"/>
      </w:pPr>
      <w:r w:rsidRPr="007F7856">
        <w:t>Уходит в прошлое практика, когда учитель работает фронтально с целым классом. Чаще организуются индивидуальные и групповые формы работы на уроке. Постепенно преодолевается авторитарный стиль общения между учителем и учеником.</w:t>
      </w:r>
    </w:p>
    <w:p w:rsidR="00A43CA6" w:rsidRPr="007F7856" w:rsidRDefault="00A43CA6" w:rsidP="007F7856">
      <w:pPr>
        <w:spacing w:line="360" w:lineRule="auto"/>
        <w:rPr>
          <w:color w:val="000000"/>
        </w:rPr>
      </w:pPr>
    </w:p>
    <w:p w:rsidR="00A43CA6" w:rsidRPr="007F7856" w:rsidRDefault="00A43CA6" w:rsidP="007F7856">
      <w:pPr>
        <w:pStyle w:val="c1c32"/>
        <w:shd w:val="clear" w:color="auto" w:fill="FFFFFF"/>
        <w:spacing w:line="360" w:lineRule="auto"/>
      </w:pPr>
      <w:r w:rsidRPr="007F7856">
        <w:rPr>
          <w:rStyle w:val="c4"/>
        </w:rPr>
        <w:lastRenderedPageBreak/>
        <w:t xml:space="preserve">  В </w:t>
      </w:r>
      <w:r w:rsidRPr="007F7856">
        <w:rPr>
          <w:rStyle w:val="c4"/>
          <w:lang w:val="en-US"/>
        </w:rPr>
        <w:t>XXI</w:t>
      </w:r>
      <w:r w:rsidRPr="007F7856">
        <w:rPr>
          <w:rStyle w:val="c4"/>
        </w:rPr>
        <w:t xml:space="preserve"> веке резко выросла информированность детей. Если раньше школа и уроки были источниками получения ребенком информации о мире, человеке, обществе, природе, то сегодня СМИ, Интернет оказываются существенным фактором формирования картины мира у ребенка, причем не всегда положительной. </w:t>
      </w:r>
    </w:p>
    <w:p w:rsidR="00A43CA6" w:rsidRPr="007F7856" w:rsidRDefault="00A43CA6" w:rsidP="007F7856">
      <w:pPr>
        <w:pStyle w:val="c1c32"/>
        <w:shd w:val="clear" w:color="auto" w:fill="FFFFFF"/>
        <w:spacing w:line="360" w:lineRule="auto"/>
      </w:pPr>
      <w:r w:rsidRPr="007F7856">
        <w:rPr>
          <w:rStyle w:val="c4"/>
        </w:rPr>
        <w:t xml:space="preserve"> </w:t>
      </w:r>
      <w:r w:rsidR="008E7BF1" w:rsidRPr="007F7856">
        <w:rPr>
          <w:rStyle w:val="c4"/>
        </w:rPr>
        <w:t xml:space="preserve"> </w:t>
      </w:r>
      <w:r w:rsidRPr="007F7856">
        <w:rPr>
          <w:rStyle w:val="c4"/>
        </w:rPr>
        <w:t xml:space="preserve">Современные дети мало читают, особенно классическую и художественную литературу. Телевидение, фильмы, видео вытесняют литературное чтение. Отсюда и трудности в обучении в школе, связанные с невозможностью смыслового анализа текстов различных жанров, с трудностью логического мышления и воображения. </w:t>
      </w:r>
    </w:p>
    <w:p w:rsidR="00A43CA6" w:rsidRPr="007F7856" w:rsidRDefault="00A43CA6" w:rsidP="007F7856">
      <w:pPr>
        <w:spacing w:line="360" w:lineRule="auto"/>
        <w:rPr>
          <w:b/>
          <w:color w:val="000000"/>
        </w:rPr>
      </w:pPr>
      <w:r w:rsidRPr="007F7856">
        <w:rPr>
          <w:b/>
          <w:color w:val="000000"/>
        </w:rPr>
        <w:t xml:space="preserve"> </w:t>
      </w:r>
      <w:r w:rsidR="008E7BF1" w:rsidRPr="007F7856">
        <w:rPr>
          <w:b/>
          <w:color w:val="000000"/>
        </w:rPr>
        <w:t xml:space="preserve"> </w:t>
      </w:r>
      <w:r w:rsidRPr="007F7856">
        <w:rPr>
          <w:color w:val="000000"/>
        </w:rPr>
        <w:t xml:space="preserve">Как же привить интерес к предмету? Интерес к русскому языку и литературе можно привить через урок, книгу, внеклассное мероприятие, познавательные игры. </w:t>
      </w:r>
    </w:p>
    <w:p w:rsidR="001E314E" w:rsidRPr="007F7856" w:rsidRDefault="00A43CA6" w:rsidP="007F7856">
      <w:pPr>
        <w:spacing w:line="360" w:lineRule="auto"/>
        <w:rPr>
          <w:color w:val="000000"/>
        </w:rPr>
      </w:pPr>
      <w:r w:rsidRPr="007F7856">
        <w:rPr>
          <w:color w:val="000000"/>
        </w:rPr>
        <w:t xml:space="preserve"> </w:t>
      </w:r>
      <w:r w:rsidR="008E7BF1" w:rsidRPr="007F7856">
        <w:rPr>
          <w:color w:val="000000"/>
        </w:rPr>
        <w:t xml:space="preserve"> </w:t>
      </w:r>
      <w:r w:rsidRPr="007F7856">
        <w:rPr>
          <w:color w:val="000000"/>
        </w:rPr>
        <w:t>«Учение, лишенное всякого интереса и взятое только силою принуждения убивает в ученике охоту к учению, без которой он далеко не уйдет", - писал К.Д. Ушинский. Учение же, опирающееся на интерес обучающихся к предмету, становится более легким и плодотворным, способствует активному получению ими осознанных и прочных</w:t>
      </w:r>
      <w:r w:rsidR="00A239C5" w:rsidRPr="007F7856">
        <w:rPr>
          <w:color w:val="000000"/>
        </w:rPr>
        <w:t xml:space="preserve"> знаний. </w:t>
      </w:r>
    </w:p>
    <w:p w:rsidR="002A43B5" w:rsidRPr="007F7856" w:rsidRDefault="008E7BF1" w:rsidP="007F7856">
      <w:pPr>
        <w:spacing w:before="100" w:beforeAutospacing="1" w:after="100" w:afterAutospacing="1" w:line="360" w:lineRule="auto"/>
        <w:jc w:val="both"/>
        <w:rPr>
          <w:spacing w:val="20"/>
        </w:rPr>
      </w:pPr>
      <w:r w:rsidRPr="007F7856">
        <w:rPr>
          <w:spacing w:val="20"/>
        </w:rPr>
        <w:t xml:space="preserve">  </w:t>
      </w:r>
      <w:r w:rsidR="002A43B5" w:rsidRPr="007F7856">
        <w:rPr>
          <w:spacing w:val="20"/>
        </w:rPr>
        <w:t>В учебно-воспитательном процессе имеют место следующие взаимосвязанные виды педагогической деятельности учителя:</w:t>
      </w:r>
    </w:p>
    <w:p w:rsidR="002A43B5" w:rsidRPr="007F7856" w:rsidRDefault="00092443" w:rsidP="007F7856">
      <w:pPr>
        <w:numPr>
          <w:ilvl w:val="0"/>
          <w:numId w:val="1"/>
        </w:numPr>
        <w:spacing w:before="100" w:beforeAutospacing="1" w:after="100" w:afterAutospacing="1" w:line="360" w:lineRule="auto"/>
        <w:jc w:val="both"/>
        <w:rPr>
          <w:spacing w:val="20"/>
        </w:rPr>
      </w:pPr>
      <w:hyperlink r:id="rId7" w:anchor="s1#s1" w:history="1">
        <w:r w:rsidR="002A43B5" w:rsidRPr="007F7856">
          <w:rPr>
            <w:rStyle w:val="a3"/>
            <w:color w:val="auto"/>
            <w:spacing w:val="20"/>
            <w:u w:val="none"/>
          </w:rPr>
          <w:t xml:space="preserve">диагностическая;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8" w:anchor="s2#s2" w:history="1">
        <w:r w:rsidR="002A43B5" w:rsidRPr="007F7856">
          <w:rPr>
            <w:rStyle w:val="a3"/>
            <w:color w:val="auto"/>
            <w:spacing w:val="20"/>
            <w:u w:val="none"/>
          </w:rPr>
          <w:t xml:space="preserve">ориентационно-прогностическая: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9" w:anchor="s3#s3" w:history="1">
        <w:r w:rsidR="002A43B5" w:rsidRPr="007F7856">
          <w:rPr>
            <w:rStyle w:val="a3"/>
            <w:color w:val="auto"/>
            <w:spacing w:val="20"/>
            <w:u w:val="none"/>
          </w:rPr>
          <w:t xml:space="preserve">конструктивно-проектировочная;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10" w:anchor="s4#s4" w:history="1">
        <w:r w:rsidR="002A43B5" w:rsidRPr="007F7856">
          <w:rPr>
            <w:rStyle w:val="a3"/>
            <w:color w:val="auto"/>
            <w:spacing w:val="20"/>
            <w:u w:val="none"/>
          </w:rPr>
          <w:t xml:space="preserve">организаторская;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11" w:anchor="s5#s5" w:history="1">
        <w:r w:rsidR="002A43B5" w:rsidRPr="007F7856">
          <w:rPr>
            <w:rStyle w:val="a3"/>
            <w:color w:val="auto"/>
            <w:spacing w:val="20"/>
            <w:u w:val="none"/>
          </w:rPr>
          <w:t xml:space="preserve">информационно-объяснительная;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12" w:anchor="s6#s6" w:history="1">
        <w:r w:rsidR="002A43B5" w:rsidRPr="007F7856">
          <w:rPr>
            <w:rStyle w:val="a3"/>
            <w:color w:val="auto"/>
            <w:spacing w:val="20"/>
            <w:u w:val="none"/>
          </w:rPr>
          <w:t xml:space="preserve">коммуникативно-стимулирующая;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13" w:anchor="s7#s7" w:history="1">
        <w:r w:rsidR="002A43B5" w:rsidRPr="007F7856">
          <w:rPr>
            <w:rStyle w:val="a3"/>
            <w:color w:val="auto"/>
            <w:spacing w:val="20"/>
            <w:u w:val="none"/>
          </w:rPr>
          <w:t xml:space="preserve">аналитико-оценочная; </w:t>
        </w:r>
      </w:hyperlink>
    </w:p>
    <w:p w:rsidR="002A43B5" w:rsidRPr="007F7856" w:rsidRDefault="00092443" w:rsidP="007F7856">
      <w:pPr>
        <w:numPr>
          <w:ilvl w:val="0"/>
          <w:numId w:val="1"/>
        </w:numPr>
        <w:spacing w:before="100" w:beforeAutospacing="1" w:after="100" w:afterAutospacing="1" w:line="360" w:lineRule="auto"/>
        <w:jc w:val="both"/>
        <w:rPr>
          <w:spacing w:val="20"/>
        </w:rPr>
      </w:pPr>
      <w:hyperlink r:id="rId14" w:anchor="s8#s8" w:history="1">
        <w:r w:rsidR="002A43B5" w:rsidRPr="007F7856">
          <w:rPr>
            <w:rStyle w:val="a3"/>
            <w:color w:val="auto"/>
            <w:spacing w:val="20"/>
            <w:u w:val="none"/>
          </w:rPr>
          <w:t xml:space="preserve">исследовательско-творческая. </w:t>
        </w:r>
      </w:hyperlink>
    </w:p>
    <w:p w:rsidR="0005736E" w:rsidRPr="00480376" w:rsidRDefault="00A239C5" w:rsidP="00480376">
      <w:pPr>
        <w:spacing w:line="360" w:lineRule="auto"/>
        <w:jc w:val="both"/>
      </w:pPr>
      <w:r w:rsidRPr="007F7856">
        <w:rPr>
          <w:color w:val="000000"/>
        </w:rPr>
        <w:t xml:space="preserve">  </w:t>
      </w:r>
      <w:r w:rsidR="002A43B5" w:rsidRPr="007F7856">
        <w:rPr>
          <w:color w:val="000000"/>
        </w:rPr>
        <w:t xml:space="preserve"> </w:t>
      </w:r>
      <w:r w:rsidR="008E7BF1" w:rsidRPr="007F7856">
        <w:rPr>
          <w:color w:val="000000"/>
        </w:rPr>
        <w:t xml:space="preserve"> </w:t>
      </w:r>
      <w:r w:rsidR="00A64654" w:rsidRPr="007F7856">
        <w:rPr>
          <w:color w:val="000000"/>
        </w:rPr>
        <w:t>Я использую на уроках</w:t>
      </w:r>
      <w:r w:rsidR="00480376">
        <w:rPr>
          <w:color w:val="000000"/>
        </w:rPr>
        <w:t xml:space="preserve"> и во внеурочной деятельности</w:t>
      </w:r>
      <w:r w:rsidR="00A64654" w:rsidRPr="007F7856">
        <w:rPr>
          <w:color w:val="000000"/>
        </w:rPr>
        <w:t xml:space="preserve"> </w:t>
      </w:r>
      <w:r w:rsidR="007F7856">
        <w:rPr>
          <w:color w:val="000000"/>
        </w:rPr>
        <w:t>презентации</w:t>
      </w:r>
      <w:r w:rsidR="00A64654" w:rsidRPr="007F7856">
        <w:rPr>
          <w:color w:val="000000"/>
        </w:rPr>
        <w:t>,</w:t>
      </w:r>
      <w:r w:rsidR="00B35C8D" w:rsidRPr="007F7856">
        <w:rPr>
          <w:color w:val="000000"/>
        </w:rPr>
        <w:t xml:space="preserve"> </w:t>
      </w:r>
      <w:r w:rsidR="00F95B55" w:rsidRPr="007F7856">
        <w:rPr>
          <w:color w:val="000000"/>
        </w:rPr>
        <w:t>лекции-</w:t>
      </w:r>
      <w:r w:rsidR="00B35C8D" w:rsidRPr="007F7856">
        <w:rPr>
          <w:color w:val="000000"/>
        </w:rPr>
        <w:t xml:space="preserve">дискуссии, </w:t>
      </w:r>
      <w:r w:rsidR="00F95B55" w:rsidRPr="007F7856">
        <w:rPr>
          <w:color w:val="000000"/>
        </w:rPr>
        <w:t>урок</w:t>
      </w:r>
      <w:r w:rsidR="00000F68" w:rsidRPr="007F7856">
        <w:rPr>
          <w:color w:val="000000"/>
        </w:rPr>
        <w:t xml:space="preserve"> </w:t>
      </w:r>
      <w:r w:rsidR="00F95B55" w:rsidRPr="007F7856">
        <w:rPr>
          <w:color w:val="000000"/>
        </w:rPr>
        <w:t xml:space="preserve">- семинар, урок-зачёт, </w:t>
      </w:r>
      <w:r w:rsidR="00000F68" w:rsidRPr="007F7856">
        <w:rPr>
          <w:color w:val="000000"/>
        </w:rPr>
        <w:t xml:space="preserve">урок-практикум, </w:t>
      </w:r>
      <w:r w:rsidR="007F7856">
        <w:rPr>
          <w:color w:val="000000"/>
        </w:rPr>
        <w:t xml:space="preserve">проекты, </w:t>
      </w:r>
      <w:r w:rsidR="00000F68" w:rsidRPr="007F7856">
        <w:rPr>
          <w:color w:val="000000"/>
        </w:rPr>
        <w:t xml:space="preserve">познавательные </w:t>
      </w:r>
      <w:r w:rsidR="00F95B55" w:rsidRPr="007F7856">
        <w:rPr>
          <w:color w:val="000000"/>
        </w:rPr>
        <w:t xml:space="preserve"> игры</w:t>
      </w:r>
      <w:r w:rsidR="00000F68" w:rsidRPr="007F7856">
        <w:rPr>
          <w:color w:val="000000"/>
        </w:rPr>
        <w:t>:</w:t>
      </w:r>
      <w:r w:rsidR="00F95B55" w:rsidRPr="007F7856">
        <w:rPr>
          <w:color w:val="000000"/>
        </w:rPr>
        <w:t xml:space="preserve"> </w:t>
      </w:r>
      <w:r w:rsidR="00674724" w:rsidRPr="007F7856">
        <w:rPr>
          <w:color w:val="000000"/>
        </w:rPr>
        <w:t xml:space="preserve"> </w:t>
      </w:r>
      <w:r w:rsidR="00B35C8D" w:rsidRPr="007F7856">
        <w:rPr>
          <w:color w:val="000000"/>
        </w:rPr>
        <w:t>«</w:t>
      </w:r>
      <w:r w:rsidR="00674724" w:rsidRPr="007F7856">
        <w:rPr>
          <w:color w:val="000000"/>
        </w:rPr>
        <w:t>Интеллектуальный КВН</w:t>
      </w:r>
      <w:r w:rsidR="00B35C8D" w:rsidRPr="007F7856">
        <w:rPr>
          <w:color w:val="000000"/>
        </w:rPr>
        <w:t>»</w:t>
      </w:r>
      <w:r w:rsidR="00674724" w:rsidRPr="007F7856">
        <w:rPr>
          <w:color w:val="000000"/>
        </w:rPr>
        <w:t xml:space="preserve">, </w:t>
      </w:r>
      <w:r w:rsidR="00B35C8D" w:rsidRPr="007F7856">
        <w:rPr>
          <w:color w:val="000000"/>
        </w:rPr>
        <w:t>«</w:t>
      </w:r>
      <w:r w:rsidR="00674724" w:rsidRPr="007F7856">
        <w:rPr>
          <w:color w:val="000000"/>
        </w:rPr>
        <w:t>Ч</w:t>
      </w:r>
      <w:r w:rsidR="00A64654" w:rsidRPr="007F7856">
        <w:rPr>
          <w:color w:val="000000"/>
        </w:rPr>
        <w:t>то</w:t>
      </w:r>
      <w:r w:rsidR="00674724" w:rsidRPr="007F7856">
        <w:rPr>
          <w:color w:val="000000"/>
        </w:rPr>
        <w:t>? Г</w:t>
      </w:r>
      <w:r w:rsidR="00A64654" w:rsidRPr="007F7856">
        <w:rPr>
          <w:color w:val="000000"/>
        </w:rPr>
        <w:t>де</w:t>
      </w:r>
      <w:r w:rsidR="00674724" w:rsidRPr="007F7856">
        <w:rPr>
          <w:color w:val="000000"/>
        </w:rPr>
        <w:t>? К</w:t>
      </w:r>
      <w:r w:rsidR="00B35C8D" w:rsidRPr="007F7856">
        <w:rPr>
          <w:color w:val="000000"/>
        </w:rPr>
        <w:t>огда?,</w:t>
      </w:r>
      <w:r w:rsidR="00000F68" w:rsidRPr="007F7856">
        <w:rPr>
          <w:color w:val="000000"/>
        </w:rPr>
        <w:t xml:space="preserve"> </w:t>
      </w:r>
      <w:r w:rsidR="00B35C8D" w:rsidRPr="007F7856">
        <w:rPr>
          <w:color w:val="000000"/>
        </w:rPr>
        <w:t>«</w:t>
      </w:r>
      <w:r w:rsidR="00674724" w:rsidRPr="007F7856">
        <w:rPr>
          <w:color w:val="000000"/>
        </w:rPr>
        <w:t>Литературные викторины</w:t>
      </w:r>
      <w:r w:rsidR="007F7856">
        <w:rPr>
          <w:color w:val="000000"/>
        </w:rPr>
        <w:t xml:space="preserve">. </w:t>
      </w:r>
      <w:r w:rsidR="00A64654" w:rsidRPr="007F7856">
        <w:rPr>
          <w:color w:val="000000"/>
        </w:rPr>
        <w:t xml:space="preserve">Детям очень нравится, </w:t>
      </w:r>
      <w:r w:rsidR="00000F68" w:rsidRPr="007F7856">
        <w:rPr>
          <w:color w:val="000000"/>
        </w:rPr>
        <w:t>такие уроки развивают мыслительную активность каждого ученика, р</w:t>
      </w:r>
      <w:r w:rsidR="007F7856">
        <w:rPr>
          <w:color w:val="000000"/>
        </w:rPr>
        <w:t>азвивают его самостоятельность,</w:t>
      </w:r>
      <w:r w:rsidRPr="007F7856">
        <w:rPr>
          <w:color w:val="000000"/>
        </w:rPr>
        <w:t xml:space="preserve"> </w:t>
      </w:r>
      <w:r w:rsidR="00480376">
        <w:rPr>
          <w:color w:val="000000"/>
        </w:rPr>
        <w:t xml:space="preserve">повышают авторитет знаний. </w:t>
      </w:r>
    </w:p>
    <w:p w:rsidR="00F95B55" w:rsidRPr="007F7856" w:rsidRDefault="00F95B55" w:rsidP="007F7856">
      <w:pPr>
        <w:pStyle w:val="a4"/>
        <w:spacing w:line="360" w:lineRule="auto"/>
        <w:rPr>
          <w:b/>
          <w:color w:val="000000"/>
        </w:rPr>
      </w:pPr>
      <w:r w:rsidRPr="007F7856">
        <w:rPr>
          <w:color w:val="000000"/>
        </w:rPr>
        <w:t xml:space="preserve">Метод проектов – это самостоятельная исследовательская деятельность ученика, которая имеет не только учебную, но и научно-практическую значимость. </w:t>
      </w:r>
      <w:r w:rsidRPr="007F7856">
        <w:rPr>
          <w:color w:val="000000"/>
        </w:rPr>
        <w:br/>
        <w:t xml:space="preserve">Эта технология актуализирует важнейшие речевые умения, вовлекая учеников во все виды речевой </w:t>
      </w:r>
      <w:r w:rsidRPr="007F7856">
        <w:rPr>
          <w:color w:val="000000"/>
        </w:rPr>
        <w:lastRenderedPageBreak/>
        <w:t>деятельности (говорение, аудирование, чтение, письмо), совершенствует умение работать с текстами разных стилей и типов речи на уровне информационно-смысловой обработки.</w:t>
      </w:r>
    </w:p>
    <w:p w:rsidR="0005736E" w:rsidRPr="007F7856" w:rsidRDefault="00CB63FB" w:rsidP="007F7856">
      <w:pPr>
        <w:pStyle w:val="a4"/>
        <w:spacing w:line="360" w:lineRule="auto"/>
      </w:pPr>
      <w:r w:rsidRPr="007F7856">
        <w:t>В  школе</w:t>
      </w:r>
      <w:r w:rsidR="0005736E" w:rsidRPr="007F7856">
        <w:t xml:space="preserve"> ученикам чаще всего поручаются различные виды самостоятельных работ. Начиная с 5-го класса, они всё охотнее и увереннее выполняют такие работы. Проекты делятся на следующие группы:</w:t>
      </w:r>
    </w:p>
    <w:p w:rsidR="002A43B5" w:rsidRPr="007F7856" w:rsidRDefault="0005736E" w:rsidP="007F7856">
      <w:pPr>
        <w:pStyle w:val="a4"/>
        <w:spacing w:line="360" w:lineRule="auto"/>
      </w:pPr>
      <w:r w:rsidRPr="007F7856">
        <w:t xml:space="preserve"> 1.Мини-проекты</w:t>
      </w:r>
      <w:r w:rsidR="002A43B5" w:rsidRPr="007F7856">
        <w:t>: занимают 1 урок.</w:t>
      </w:r>
    </w:p>
    <w:p w:rsidR="002A43B5" w:rsidRPr="007F7856" w:rsidRDefault="002A43B5" w:rsidP="007F7856">
      <w:pPr>
        <w:pStyle w:val="a4"/>
        <w:spacing w:line="360" w:lineRule="auto"/>
      </w:pPr>
      <w:r w:rsidRPr="007F7856">
        <w:t xml:space="preserve"> </w:t>
      </w:r>
      <w:r w:rsidR="0005736E" w:rsidRPr="007F7856">
        <w:t xml:space="preserve">2. Краткосрочные проекты </w:t>
      </w:r>
      <w:r w:rsidRPr="007F7856">
        <w:t xml:space="preserve"> занимают 4 – 6 уроков. </w:t>
      </w:r>
    </w:p>
    <w:p w:rsidR="005B782E" w:rsidRPr="007F7856" w:rsidRDefault="0005736E" w:rsidP="007F7856">
      <w:pPr>
        <w:pStyle w:val="a4"/>
        <w:spacing w:line="360" w:lineRule="auto"/>
      </w:pPr>
      <w:r w:rsidRPr="007F7856">
        <w:t xml:space="preserve"> 3.Недельные проекты выполняются в группах.  </w:t>
      </w:r>
    </w:p>
    <w:p w:rsidR="00502415" w:rsidRDefault="005B782E" w:rsidP="00502415">
      <w:pPr>
        <w:pStyle w:val="a4"/>
        <w:spacing w:line="360" w:lineRule="auto"/>
      </w:pPr>
      <w:r w:rsidRPr="007F7856">
        <w:t xml:space="preserve"> 4.</w:t>
      </w:r>
      <w:r w:rsidR="0005736E" w:rsidRPr="007F7856">
        <w:t>Годичные проекты по русскому языку и литературе могут выполняться как в группах, так и индивидуально. В ряде школ эта работа традиционно проводится в рамках ученических научных обществ. Весь годичный проект – от определения проблемы и темы до презентации – выполняется во внеурочное время. Это серьёзное исследование, защита которого чаще всего проводится на городских научно-практических конференциях.</w:t>
      </w:r>
      <w:r w:rsidR="00B35C8D" w:rsidRPr="007F7856">
        <w:t xml:space="preserve">  Работа идет под руководством учителя.  Возможно сочетание классных форм работы (лекции, диспуты) с внеклассными (экскурсии, видеосъёмки). Такое глубокое «погружение» делает проектную неделю оптимальной формой организации данной деятельности.</w:t>
      </w:r>
      <w:r w:rsidR="00502415">
        <w:t xml:space="preserve"> </w:t>
      </w:r>
      <w:r w:rsidR="008E7BF1" w:rsidRPr="007F7856">
        <w:t xml:space="preserve">Конечно, на ученика </w:t>
      </w:r>
      <w:r w:rsidR="00CB63FB" w:rsidRPr="007F7856">
        <w:t xml:space="preserve"> </w:t>
      </w:r>
      <w:r w:rsidR="00B6633D" w:rsidRPr="007F7856">
        <w:t xml:space="preserve"> накладывается </w:t>
      </w:r>
      <w:r w:rsidR="00B35C8D" w:rsidRPr="007F7856">
        <w:t>дополнительная нагрузка, но одно</w:t>
      </w:r>
      <w:r w:rsidR="00CB63FB" w:rsidRPr="007F7856">
        <w:t>временно</w:t>
      </w:r>
      <w:r w:rsidR="00B35C8D" w:rsidRPr="007F7856">
        <w:t xml:space="preserve"> развиваются  и</w:t>
      </w:r>
      <w:r w:rsidR="00502415">
        <w:t>х способности</w:t>
      </w:r>
      <w:r w:rsidR="00B6633D" w:rsidRPr="007F7856">
        <w:t xml:space="preserve">. </w:t>
      </w:r>
    </w:p>
    <w:p w:rsidR="00502415" w:rsidRDefault="00B6633D" w:rsidP="00502415">
      <w:pPr>
        <w:pStyle w:val="a4"/>
        <w:spacing w:line="360" w:lineRule="auto"/>
        <w:rPr>
          <w:color w:val="000000"/>
        </w:rPr>
      </w:pPr>
      <w:r w:rsidRPr="007F7856">
        <w:t>Занятия внеурочной</w:t>
      </w:r>
      <w:r w:rsidR="00674724" w:rsidRPr="007F7856">
        <w:t xml:space="preserve">  </w:t>
      </w:r>
      <w:r w:rsidRPr="007F7856">
        <w:t xml:space="preserve"> деятельности благотворно влияют на  обучающихся, ведь каждая минута, проведённая в школе, даёт ребёнку положительный опыт общения, позволяет проявить себя как активную, творческую личность, расширяет его представления об окружающем мире.</w:t>
      </w:r>
      <w:r w:rsidR="00A64654" w:rsidRPr="007F7856">
        <w:br/>
        <w:t>Надо заметить, что возрастные интересы и потребности подростков часто вли</w:t>
      </w:r>
      <w:r w:rsidR="00F95B55" w:rsidRPr="007F7856">
        <w:t>яют на выбор вида проекта. Так об</w:t>
      </w:r>
      <w:r w:rsidR="00A64654" w:rsidRPr="007F7856">
        <w:t>уча</w:t>
      </w:r>
      <w:r w:rsidR="00F95B55" w:rsidRPr="007F7856">
        <w:t>ю</w:t>
      </w:r>
      <w:r w:rsidR="00A64654" w:rsidRPr="007F7856">
        <w:t>щиеся 5 - 6-х классов с их огромной потребностью в межличностном общении проявляют</w:t>
      </w:r>
      <w:r w:rsidR="00F95B55" w:rsidRPr="007F7856">
        <w:t xml:space="preserve"> большую склонность к  </w:t>
      </w:r>
      <w:r w:rsidR="00A64654" w:rsidRPr="007F7856">
        <w:t xml:space="preserve">игровым </w:t>
      </w:r>
      <w:r w:rsidR="00F95B55" w:rsidRPr="007F7856">
        <w:t xml:space="preserve">проектам. 7 – 8–классы </w:t>
      </w:r>
      <w:r w:rsidR="00A64654" w:rsidRPr="007F7856">
        <w:t xml:space="preserve"> любят работать над практико-ориентированными проектами – их уже значительный школьный опыт гар</w:t>
      </w:r>
      <w:r w:rsidR="00502415">
        <w:t>антирует успех в такой работе. Более с</w:t>
      </w:r>
      <w:r w:rsidR="00A64654" w:rsidRPr="007F7856">
        <w:t>таршие успешно справляются с исследовательскими проектами, у них хорошо развито теоретическое мышление и есть интерес</w:t>
      </w:r>
      <w:r w:rsidR="00F95B55" w:rsidRPr="007F7856">
        <w:t xml:space="preserve"> к исследовательской работе. И</w:t>
      </w:r>
      <w:r w:rsidR="00A64654" w:rsidRPr="007F7856">
        <w:t xml:space="preserve"> практически все </w:t>
      </w:r>
      <w:r w:rsidR="00F95B55" w:rsidRPr="007F7856">
        <w:t>об</w:t>
      </w:r>
      <w:r w:rsidR="00A64654" w:rsidRPr="007F7856">
        <w:t>уча</w:t>
      </w:r>
      <w:r w:rsidR="00F95B55" w:rsidRPr="007F7856">
        <w:t xml:space="preserve">ющиеся </w:t>
      </w:r>
      <w:r w:rsidR="00A64654" w:rsidRPr="007F7856">
        <w:t xml:space="preserve">охотно выполняют творческие проекты. </w:t>
      </w:r>
      <w:r w:rsidR="00A64654" w:rsidRPr="007F7856">
        <w:br/>
      </w:r>
      <w:r w:rsidR="00A64654" w:rsidRPr="007F7856">
        <w:rPr>
          <w:color w:val="000000"/>
        </w:rPr>
        <w:br/>
      </w:r>
      <w:r w:rsidR="00A64654" w:rsidRPr="007F7856">
        <w:rPr>
          <w:color w:val="000000"/>
          <w:u w:val="single"/>
        </w:rPr>
        <w:t>Компьютерные техн</w:t>
      </w:r>
      <w:r w:rsidR="008E7BF1" w:rsidRPr="007F7856">
        <w:rPr>
          <w:color w:val="000000"/>
          <w:u w:val="single"/>
        </w:rPr>
        <w:t>ологии в обучении русскому языку</w:t>
      </w:r>
      <w:r w:rsidR="005B782E" w:rsidRPr="007F7856">
        <w:rPr>
          <w:color w:val="000000"/>
          <w:u w:val="single"/>
        </w:rPr>
        <w:t xml:space="preserve"> и литературе</w:t>
      </w:r>
      <w:r w:rsidR="008E7BF1" w:rsidRPr="007F7856">
        <w:rPr>
          <w:color w:val="000000"/>
          <w:u w:val="single"/>
        </w:rPr>
        <w:t>.</w:t>
      </w:r>
      <w:r w:rsidR="00502415">
        <w:rPr>
          <w:color w:val="000000"/>
          <w:u w:val="single"/>
        </w:rPr>
        <w:t xml:space="preserve"> </w:t>
      </w:r>
      <w:r w:rsidR="00A64654" w:rsidRPr="007F7856">
        <w:rPr>
          <w:color w:val="000000"/>
          <w:u w:val="single"/>
        </w:rPr>
        <w:br/>
      </w:r>
      <w:r w:rsidR="00A64654" w:rsidRPr="007F7856">
        <w:rPr>
          <w:color w:val="000000"/>
        </w:rPr>
        <w:t>В начале XXI-го века технологии мультимедиа и Интернета получили широкое распространение в нашей жизни, что позволяет использовать их в качестве средства обучения, в том числе и обучения русскому языку и литературе</w:t>
      </w:r>
      <w:r w:rsidR="00000F68" w:rsidRPr="007F7856">
        <w:rPr>
          <w:color w:val="000000"/>
        </w:rPr>
        <w:t>.</w:t>
      </w:r>
      <w:r w:rsidR="00A64654" w:rsidRPr="007F7856">
        <w:rPr>
          <w:color w:val="000000"/>
        </w:rPr>
        <w:t xml:space="preserve"> </w:t>
      </w:r>
      <w:r w:rsidR="00A64654" w:rsidRPr="007F7856">
        <w:rPr>
          <w:color w:val="000000"/>
        </w:rPr>
        <w:br/>
      </w:r>
      <w:r w:rsidR="00A64654" w:rsidRPr="007F7856">
        <w:rPr>
          <w:color w:val="000000"/>
        </w:rPr>
        <w:lastRenderedPageBreak/>
        <w:t xml:space="preserve">Информационные технологии позволяют любому учителю добиваться высоких результатов обучения, используя некий «пакет» дидактических и технических средств. </w:t>
      </w:r>
      <w:r w:rsidR="00A64654" w:rsidRPr="007F7856">
        <w:rPr>
          <w:color w:val="000000"/>
        </w:rPr>
        <w:br/>
      </w:r>
      <w:r w:rsidR="008E7BF1" w:rsidRPr="007F7856">
        <w:rPr>
          <w:color w:val="000000"/>
        </w:rPr>
        <w:t xml:space="preserve"> </w:t>
      </w:r>
      <w:r w:rsidR="00A64654" w:rsidRPr="007F7856">
        <w:rPr>
          <w:color w:val="000000"/>
        </w:rPr>
        <w:t xml:space="preserve">В настоящее время программы, ориентированные на использование компьютерных и интернет-технологий, созданные учеными и учителями-предметниками, можно разделить на три большие группы: </w:t>
      </w:r>
    </w:p>
    <w:p w:rsidR="00F7328E" w:rsidRPr="00502415" w:rsidRDefault="00A64654" w:rsidP="00502415">
      <w:pPr>
        <w:pStyle w:val="a4"/>
        <w:spacing w:line="360" w:lineRule="auto"/>
      </w:pPr>
      <w:r w:rsidRPr="007F7856">
        <w:rPr>
          <w:color w:val="000000"/>
        </w:rPr>
        <w:t xml:space="preserve">- презентации </w:t>
      </w:r>
      <w:r w:rsidRPr="007F7856">
        <w:rPr>
          <w:color w:val="000000"/>
        </w:rPr>
        <w:br/>
        <w:t>- информацио</w:t>
      </w:r>
      <w:r w:rsidR="00502415">
        <w:rPr>
          <w:color w:val="000000"/>
        </w:rPr>
        <w:t xml:space="preserve">нно-обучающие </w:t>
      </w:r>
      <w:r w:rsidR="00502415">
        <w:rPr>
          <w:color w:val="000000"/>
        </w:rPr>
        <w:br/>
        <w:t xml:space="preserve">- тестирующие. </w:t>
      </w:r>
      <w:r w:rsidRPr="007F7856">
        <w:rPr>
          <w:color w:val="000000"/>
        </w:rPr>
        <w:br/>
        <w:t>Пре</w:t>
      </w:r>
      <w:r w:rsidR="00000F68" w:rsidRPr="007F7856">
        <w:rPr>
          <w:color w:val="000000"/>
        </w:rPr>
        <w:t xml:space="preserve">зентация хороша </w:t>
      </w:r>
      <w:r w:rsidR="00F7328E" w:rsidRPr="007F7856">
        <w:rPr>
          <w:color w:val="000000"/>
        </w:rPr>
        <w:t xml:space="preserve">для объяснения </w:t>
      </w:r>
      <w:r w:rsidRPr="007F7856">
        <w:rPr>
          <w:color w:val="000000"/>
        </w:rPr>
        <w:t>новой темы</w:t>
      </w:r>
      <w:r w:rsidR="00F7328E" w:rsidRPr="007F7856">
        <w:rPr>
          <w:color w:val="000000"/>
        </w:rPr>
        <w:t xml:space="preserve"> или закрепления по пройденной теме</w:t>
      </w:r>
      <w:r w:rsidR="00502415">
        <w:rPr>
          <w:color w:val="000000"/>
        </w:rPr>
        <w:t xml:space="preserve">. </w:t>
      </w:r>
      <w:r w:rsidRPr="007F7856">
        <w:rPr>
          <w:color w:val="000000"/>
        </w:rPr>
        <w:br/>
        <w:t xml:space="preserve">Информационно-обучающие программы более сложны в исполнении. Это может быть презентация или слайд с материалами урока, которые дополнены ссылками на электронные справочники, словари, интернет-репетиторы по предмету </w:t>
      </w:r>
      <w:r w:rsidR="00502415">
        <w:rPr>
          <w:color w:val="000000"/>
        </w:rPr>
        <w:t xml:space="preserve">или на электронные библиотеки. </w:t>
      </w:r>
      <w:r w:rsidRPr="007F7856">
        <w:rPr>
          <w:color w:val="000000"/>
        </w:rPr>
        <w:br/>
      </w:r>
      <w:r w:rsidR="008E7BF1" w:rsidRPr="007F7856">
        <w:rPr>
          <w:color w:val="000000"/>
        </w:rPr>
        <w:t xml:space="preserve">  </w:t>
      </w:r>
      <w:r w:rsidRPr="007F7856">
        <w:rPr>
          <w:color w:val="000000"/>
        </w:rPr>
        <w:t>Тестирующие программы как способ контроля очень широко распространены в современной школе: это варианты от простых карточек с вопросами до сл</w:t>
      </w:r>
      <w:r w:rsidR="00502415">
        <w:rPr>
          <w:color w:val="000000"/>
        </w:rPr>
        <w:t xml:space="preserve">ожных многоуровневых программ. </w:t>
      </w:r>
      <w:r w:rsidRPr="007F7856">
        <w:rPr>
          <w:color w:val="000000"/>
        </w:rPr>
        <w:br/>
      </w:r>
      <w:r w:rsidR="008E7BF1" w:rsidRPr="007F7856">
        <w:rPr>
          <w:color w:val="000000"/>
        </w:rPr>
        <w:t xml:space="preserve">  </w:t>
      </w:r>
      <w:r w:rsidRPr="007F7856">
        <w:rPr>
          <w:color w:val="000000"/>
        </w:rPr>
        <w:t>Ясно, что с помощью программного обеспечения учитель русского языка и литературы может разработать различные материалы. Это могут быть карт</w:t>
      </w:r>
      <w:r w:rsidR="00000F68" w:rsidRPr="007F7856">
        <w:rPr>
          <w:color w:val="000000"/>
        </w:rPr>
        <w:t xml:space="preserve">очки с заданиями, тесты, </w:t>
      </w:r>
      <w:r w:rsidRPr="007F7856">
        <w:rPr>
          <w:color w:val="000000"/>
        </w:rPr>
        <w:t xml:space="preserve"> опорные конспекты, схемы и т.д. </w:t>
      </w:r>
      <w:r w:rsidRPr="007F7856">
        <w:rPr>
          <w:color w:val="000000"/>
        </w:rPr>
        <w:br/>
        <w:t>Теперь существует большое количество компьютерных обучающих программ по русскому языку, словарей и энциклопедий, словарных и текстовых баз данных, которыми может воспользоваться учитель русского языка и литературы как при подготовке к уроку, так и на самом уроке. Есть в Сети м</w:t>
      </w:r>
      <w:r w:rsidR="00000F68" w:rsidRPr="007F7856">
        <w:rPr>
          <w:color w:val="000000"/>
        </w:rPr>
        <w:t xml:space="preserve">етодические </w:t>
      </w:r>
      <w:r w:rsidRPr="007F7856">
        <w:rPr>
          <w:color w:val="000000"/>
        </w:rPr>
        <w:t xml:space="preserve"> материалы</w:t>
      </w:r>
      <w:r w:rsidR="00000F68" w:rsidRPr="007F7856">
        <w:rPr>
          <w:color w:val="000000"/>
        </w:rPr>
        <w:t>, тренажёры, тесты</w:t>
      </w:r>
      <w:r w:rsidRPr="007F7856">
        <w:rPr>
          <w:color w:val="000000"/>
        </w:rPr>
        <w:t xml:space="preserve">. </w:t>
      </w:r>
    </w:p>
    <w:p w:rsidR="00A64654" w:rsidRPr="007F7856" w:rsidRDefault="00F7328E" w:rsidP="007F7856">
      <w:pPr>
        <w:spacing w:line="360" w:lineRule="auto"/>
        <w:rPr>
          <w:color w:val="000000"/>
        </w:rPr>
      </w:pPr>
      <w:r w:rsidRPr="007F7856">
        <w:rPr>
          <w:color w:val="000000"/>
        </w:rPr>
        <w:t xml:space="preserve"> </w:t>
      </w:r>
      <w:r w:rsidRPr="007F7856">
        <w:t>Компьютерная деятельность на уроке русского языка ориентирована на поддержку традиционного курса обучения, и в этом случае она не только не отвлекает ученика от предмета, но и служит развитию у ребёнка повышенного интереса к нему.</w:t>
      </w:r>
      <w:r w:rsidR="00A64654" w:rsidRPr="007F7856">
        <w:rPr>
          <w:color w:val="000000"/>
        </w:rPr>
        <w:br/>
      </w:r>
      <w:r w:rsidR="00A64654" w:rsidRPr="007F7856">
        <w:rPr>
          <w:color w:val="000000"/>
        </w:rPr>
        <w:br/>
      </w:r>
      <w:r w:rsidR="00A64654" w:rsidRPr="007F7856">
        <w:rPr>
          <w:color w:val="000000"/>
          <w:u w:val="single"/>
        </w:rPr>
        <w:t>Компьютерные обучающие программы</w:t>
      </w:r>
      <w:r w:rsidR="00000F68" w:rsidRPr="007F7856">
        <w:rPr>
          <w:color w:val="000000"/>
          <w:u w:val="single"/>
        </w:rPr>
        <w:t xml:space="preserve"> по русскому языку и литературе.</w:t>
      </w:r>
      <w:r w:rsidR="00A64654" w:rsidRPr="007F7856">
        <w:rPr>
          <w:color w:val="000000"/>
          <w:u w:val="single"/>
        </w:rPr>
        <w:br/>
      </w:r>
      <w:r w:rsidR="00A64654" w:rsidRPr="007F7856">
        <w:rPr>
          <w:color w:val="000000"/>
        </w:rPr>
        <w:t>а) Продукты серии «Уроки Кирилла и Мефодия» разработаны в соответствии с государственным стандартом образования РФ. Программы включают уроки по разным темам школьного курса русского языка и литературы</w:t>
      </w:r>
      <w:r w:rsidR="00000F68" w:rsidRPr="007F7856">
        <w:rPr>
          <w:color w:val="000000"/>
        </w:rPr>
        <w:t>.</w:t>
      </w:r>
      <w:r w:rsidR="00A64654" w:rsidRPr="007F7856">
        <w:rPr>
          <w:color w:val="000000"/>
        </w:rPr>
        <w:t xml:space="preserve"> Разработки содержат основополагающие знания по изучаемому курсу, интерактивные тренажеры, материалы к контрольным занятиям, экзамену. </w:t>
      </w:r>
      <w:r w:rsidR="00A64654" w:rsidRPr="007F7856">
        <w:rPr>
          <w:color w:val="000000"/>
        </w:rPr>
        <w:br/>
        <w:t xml:space="preserve">б) Обучающий комплекс «Русская словарная лексика» предназначен для освоения одной из самых трудных тем русского языка – правописания словарных слов. В комплекс включены практически все слова, правописание которых нужно запомнить за годы учебы в школе. Его основу составляют 1200 озвученных тестовых заданий. Для каждого слова предлагается набор родственных слов и опорная графическая картинка, на которой зашифровано его правописание. </w:t>
      </w:r>
    </w:p>
    <w:p w:rsidR="00502415" w:rsidRDefault="00A64654" w:rsidP="007F7856">
      <w:pPr>
        <w:pStyle w:val="a4"/>
        <w:spacing w:line="360" w:lineRule="auto"/>
        <w:rPr>
          <w:color w:val="000000"/>
        </w:rPr>
      </w:pPr>
      <w:r w:rsidRPr="007F7856">
        <w:rPr>
          <w:color w:val="000000"/>
          <w:u w:val="single"/>
        </w:rPr>
        <w:lastRenderedPageBreak/>
        <w:t>Игровые технологии</w:t>
      </w:r>
      <w:r w:rsidR="00576954" w:rsidRPr="007F7856">
        <w:rPr>
          <w:color w:val="000000"/>
        </w:rPr>
        <w:t>.</w:t>
      </w:r>
      <w:r w:rsidR="001E314E" w:rsidRPr="007F7856">
        <w:rPr>
          <w:color w:val="000000"/>
        </w:rPr>
        <w:t xml:space="preserve"> </w:t>
      </w:r>
      <w:r w:rsidRPr="007F7856">
        <w:rPr>
          <w:color w:val="000000"/>
        </w:rPr>
        <w:br/>
      </w:r>
      <w:r w:rsidR="00000F68" w:rsidRPr="007F7856">
        <w:rPr>
          <w:color w:val="000000"/>
        </w:rPr>
        <w:t>«</w:t>
      </w:r>
      <w:r w:rsidRPr="007F7856">
        <w:rPr>
          <w:color w:val="000000"/>
        </w:rPr>
        <w:t>Игра – это искра, зажигающая огонек пытливости и любознательности</w:t>
      </w:r>
      <w:r w:rsidR="00000F68" w:rsidRPr="007F7856">
        <w:rPr>
          <w:color w:val="000000"/>
        </w:rPr>
        <w:t>»</w:t>
      </w:r>
      <w:r w:rsidRPr="007F7856">
        <w:rPr>
          <w:color w:val="000000"/>
        </w:rPr>
        <w:t xml:space="preserve">. </w:t>
      </w:r>
      <w:r w:rsidRPr="007F7856">
        <w:rPr>
          <w:color w:val="000000"/>
        </w:rPr>
        <w:br/>
      </w:r>
      <w:r w:rsidR="00000F68" w:rsidRPr="007F7856">
        <w:rPr>
          <w:color w:val="000000"/>
        </w:rPr>
        <w:t xml:space="preserve">                                                                                              </w:t>
      </w:r>
      <w:r w:rsidR="00502415">
        <w:rPr>
          <w:color w:val="000000"/>
        </w:rPr>
        <w:t xml:space="preserve">В.А. Сухомлинский </w:t>
      </w:r>
      <w:r w:rsidRPr="007F7856">
        <w:rPr>
          <w:color w:val="000000"/>
        </w:rPr>
        <w:br/>
        <w:t xml:space="preserve">Начало любой игры – это, прежде всего эмоциональная установка на игру, на восприятие игровых задач, когда активизируется мыслительная деятельность и воображение ребенка. </w:t>
      </w:r>
      <w:r w:rsidRPr="007F7856">
        <w:rPr>
          <w:color w:val="000000"/>
        </w:rPr>
        <w:br/>
        <w:t>Установка на игру обычно создается в увлекательной форме, иногда с использованием слайдов, рисунков, кинофрагментов</w:t>
      </w:r>
      <w:r w:rsidR="00000F68" w:rsidRPr="007F7856">
        <w:rPr>
          <w:color w:val="000000"/>
        </w:rPr>
        <w:t xml:space="preserve">. </w:t>
      </w:r>
      <w:r w:rsidRPr="007F7856">
        <w:rPr>
          <w:color w:val="000000"/>
        </w:rPr>
        <w:t xml:space="preserve">Для соединения дидактических (учебных) и игровых задач необходимы правила игры. Они организуют поведение играющих, обеспечивают игрокам равные условия. </w:t>
      </w:r>
      <w:r w:rsidRPr="007F7856">
        <w:rPr>
          <w:color w:val="000000"/>
        </w:rPr>
        <w:br/>
        <w:t>Обязательным структурным элементом игры является ее результат. Результат может быть наглядным (выиграл, отгадал, выполнил); менее заметным (получил удовольс</w:t>
      </w:r>
      <w:r w:rsidR="005B782E" w:rsidRPr="007F7856">
        <w:rPr>
          <w:color w:val="000000"/>
        </w:rPr>
        <w:t>твие, заинтересовался вопросом).</w:t>
      </w:r>
    </w:p>
    <w:p w:rsidR="00A64654" w:rsidRPr="007F7856" w:rsidRDefault="00A64654" w:rsidP="007F7856">
      <w:pPr>
        <w:pStyle w:val="a4"/>
        <w:spacing w:line="360" w:lineRule="auto"/>
        <w:rPr>
          <w:color w:val="000000"/>
        </w:rPr>
      </w:pPr>
      <w:r w:rsidRPr="007F7856">
        <w:rPr>
          <w:color w:val="000000"/>
        </w:rPr>
        <w:br/>
      </w:r>
      <w:r w:rsidRPr="007F7856">
        <w:rPr>
          <w:color w:val="000000"/>
          <w:u w:val="single"/>
        </w:rPr>
        <w:t>Разновидности игр.</w:t>
      </w:r>
      <w:r w:rsidRPr="007F7856">
        <w:rPr>
          <w:color w:val="000000"/>
        </w:rPr>
        <w:t xml:space="preserve"> </w:t>
      </w:r>
      <w:r w:rsidRPr="007F7856">
        <w:rPr>
          <w:color w:val="000000"/>
        </w:rPr>
        <w:br/>
        <w:t xml:space="preserve">Среди многообразия игр, которые используются в работе с детьми в школе, различают: учебно-ролевые (сюжетно-ролевые) и дидактические игры. </w:t>
      </w:r>
      <w:r w:rsidRPr="007F7856">
        <w:rPr>
          <w:color w:val="000000"/>
        </w:rPr>
        <w:br/>
        <w:t xml:space="preserve">Отличительной особенностью ролевых игр является то, что ученики вместе с учителем становятся исполнителями определенных ролей. Ролевые игры развивают фантазию, воображение и речь, имеют большое значение в нравственном воспитании. </w:t>
      </w:r>
      <w:r w:rsidRPr="007F7856">
        <w:rPr>
          <w:color w:val="000000"/>
        </w:rPr>
        <w:br/>
        <w:t xml:space="preserve">Дидактические игры специально создаются педагогами в учебно-воспитательных целях, являются познавательными и развивающими. </w:t>
      </w:r>
      <w:r w:rsidRPr="007F7856">
        <w:rPr>
          <w:color w:val="000000"/>
        </w:rPr>
        <w:br/>
        <w:t xml:space="preserve">В школьной практике широко используются словесные игры, уроки-путешествия, КВН, уроки-викторины и т.д. </w:t>
      </w:r>
      <w:r w:rsidRPr="007F7856">
        <w:rPr>
          <w:color w:val="000000"/>
        </w:rPr>
        <w:br/>
        <w:t>В настоящее время существует большое количество игр, которые учитель может использовать на уроке русского языка и литературы в процессе работы по игровой технологии (игры - путешествия; лингвистические кроссво</w:t>
      </w:r>
      <w:r w:rsidR="00875D99" w:rsidRPr="007F7856">
        <w:rPr>
          <w:color w:val="000000"/>
        </w:rPr>
        <w:t>рды</w:t>
      </w:r>
      <w:r w:rsidRPr="007F7856">
        <w:rPr>
          <w:color w:val="000000"/>
        </w:rPr>
        <w:t xml:space="preserve">). </w:t>
      </w:r>
      <w:r w:rsidRPr="007F7856">
        <w:rPr>
          <w:color w:val="000000"/>
        </w:rPr>
        <w:br/>
        <w:t xml:space="preserve">Результативность игрового урока всегда зависит от соблюдения всех условий игры и грамотной последовательности ее этапов. </w:t>
      </w:r>
      <w:r w:rsidRPr="007F7856">
        <w:rPr>
          <w:color w:val="000000"/>
        </w:rPr>
        <w:br/>
        <w:t>Применение нестандартных уроков позволяет:</w:t>
      </w:r>
    </w:p>
    <w:p w:rsidR="00A64654" w:rsidRPr="007F7856" w:rsidRDefault="00A64654" w:rsidP="007F7856">
      <w:pPr>
        <w:pStyle w:val="a4"/>
        <w:numPr>
          <w:ilvl w:val="0"/>
          <w:numId w:val="2"/>
        </w:numPr>
        <w:spacing w:line="360" w:lineRule="auto"/>
        <w:rPr>
          <w:color w:val="000000"/>
        </w:rPr>
      </w:pPr>
      <w:r w:rsidRPr="007F7856">
        <w:rPr>
          <w:color w:val="000000"/>
        </w:rPr>
        <w:t>Создать максимально благоприятные условия для раскрытия и проявления творческого потенциала учеников</w:t>
      </w:r>
      <w:r w:rsidR="00875D99" w:rsidRPr="007F7856">
        <w:rPr>
          <w:color w:val="000000"/>
        </w:rPr>
        <w:t>;</w:t>
      </w:r>
    </w:p>
    <w:p w:rsidR="00A64654" w:rsidRPr="007F7856" w:rsidRDefault="00A64654" w:rsidP="007F7856">
      <w:pPr>
        <w:pStyle w:val="a4"/>
        <w:numPr>
          <w:ilvl w:val="0"/>
          <w:numId w:val="2"/>
        </w:numPr>
        <w:spacing w:line="360" w:lineRule="auto"/>
        <w:rPr>
          <w:color w:val="000000"/>
        </w:rPr>
      </w:pPr>
      <w:r w:rsidRPr="007F7856">
        <w:rPr>
          <w:color w:val="000000"/>
        </w:rPr>
        <w:t xml:space="preserve">Развить  воображение, фантазию, мышление </w:t>
      </w:r>
      <w:r w:rsidR="00875D99" w:rsidRPr="007F7856">
        <w:rPr>
          <w:color w:val="000000"/>
        </w:rPr>
        <w:t>об</w:t>
      </w:r>
      <w:r w:rsidRPr="007F7856">
        <w:rPr>
          <w:color w:val="000000"/>
        </w:rPr>
        <w:t>уча</w:t>
      </w:r>
      <w:r w:rsidR="00875D99" w:rsidRPr="007F7856">
        <w:rPr>
          <w:color w:val="000000"/>
        </w:rPr>
        <w:t>ю</w:t>
      </w:r>
      <w:r w:rsidRPr="007F7856">
        <w:rPr>
          <w:color w:val="000000"/>
        </w:rPr>
        <w:t>щихся</w:t>
      </w:r>
      <w:r w:rsidR="005B782E" w:rsidRPr="007F7856">
        <w:rPr>
          <w:color w:val="000000"/>
        </w:rPr>
        <w:t>;</w:t>
      </w:r>
    </w:p>
    <w:p w:rsidR="00A64654" w:rsidRPr="007F7856" w:rsidRDefault="00A64654" w:rsidP="007F7856">
      <w:pPr>
        <w:pStyle w:val="a4"/>
        <w:numPr>
          <w:ilvl w:val="0"/>
          <w:numId w:val="2"/>
        </w:numPr>
        <w:spacing w:line="360" w:lineRule="auto"/>
        <w:rPr>
          <w:color w:val="000000"/>
        </w:rPr>
      </w:pPr>
      <w:r w:rsidRPr="007F7856">
        <w:rPr>
          <w:color w:val="000000"/>
        </w:rPr>
        <w:t>Формировать внутренний мотив говорения</w:t>
      </w:r>
      <w:r w:rsidR="00875D99" w:rsidRPr="007F7856">
        <w:rPr>
          <w:color w:val="000000"/>
        </w:rPr>
        <w:t>;</w:t>
      </w:r>
    </w:p>
    <w:p w:rsidR="008E7BF1" w:rsidRPr="007F7856" w:rsidRDefault="00A64654" w:rsidP="007F7856">
      <w:pPr>
        <w:pStyle w:val="a4"/>
        <w:numPr>
          <w:ilvl w:val="0"/>
          <w:numId w:val="2"/>
        </w:numPr>
        <w:spacing w:line="360" w:lineRule="auto"/>
        <w:rPr>
          <w:color w:val="000000"/>
        </w:rPr>
      </w:pPr>
      <w:r w:rsidRPr="007F7856">
        <w:rPr>
          <w:color w:val="000000"/>
        </w:rPr>
        <w:t xml:space="preserve">Игра – не только средство оптимизации и стимуляции процесса обучения, но и важный аспект психологического комфорта и  снятия умственного перенапряжения </w:t>
      </w:r>
      <w:r w:rsidR="00875D99" w:rsidRPr="007F7856">
        <w:rPr>
          <w:color w:val="000000"/>
        </w:rPr>
        <w:t>об</w:t>
      </w:r>
      <w:r w:rsidRPr="007F7856">
        <w:rPr>
          <w:color w:val="000000"/>
        </w:rPr>
        <w:t>уча</w:t>
      </w:r>
      <w:r w:rsidR="00875D99" w:rsidRPr="007F7856">
        <w:rPr>
          <w:color w:val="000000"/>
        </w:rPr>
        <w:t>ю</w:t>
      </w:r>
      <w:r w:rsidRPr="007F7856">
        <w:rPr>
          <w:color w:val="000000"/>
        </w:rPr>
        <w:t>щихся</w:t>
      </w:r>
      <w:r w:rsidR="00875D99" w:rsidRPr="007F7856">
        <w:rPr>
          <w:color w:val="000000"/>
        </w:rPr>
        <w:t>.</w:t>
      </w:r>
    </w:p>
    <w:p w:rsidR="008E7BF1" w:rsidRPr="007F7856" w:rsidRDefault="008E7BF1" w:rsidP="007F7856">
      <w:pPr>
        <w:spacing w:line="360" w:lineRule="auto"/>
        <w:rPr>
          <w:color w:val="000000"/>
        </w:rPr>
      </w:pPr>
    </w:p>
    <w:p w:rsidR="008E7BF1" w:rsidRPr="007F7856" w:rsidRDefault="008E7BF1" w:rsidP="007F7856">
      <w:pPr>
        <w:spacing w:line="360" w:lineRule="auto"/>
        <w:rPr>
          <w:color w:val="000000"/>
        </w:rPr>
      </w:pPr>
      <w:r w:rsidRPr="007F7856">
        <w:rPr>
          <w:color w:val="000000"/>
        </w:rPr>
        <w:lastRenderedPageBreak/>
        <w:t xml:space="preserve"> </w:t>
      </w:r>
      <w:r w:rsidR="005B782E" w:rsidRPr="007F7856">
        <w:rPr>
          <w:color w:val="000000"/>
        </w:rPr>
        <w:t xml:space="preserve"> </w:t>
      </w:r>
      <w:r w:rsidRPr="007F7856">
        <w:rPr>
          <w:color w:val="000000"/>
        </w:rPr>
        <w:t xml:space="preserve"> </w:t>
      </w:r>
      <w:r w:rsidR="002C3DA7" w:rsidRPr="007F7856">
        <w:rPr>
          <w:color w:val="000000"/>
        </w:rPr>
        <w:t xml:space="preserve"> </w:t>
      </w:r>
      <w:r w:rsidRPr="007F7856">
        <w:rPr>
          <w:color w:val="000000"/>
        </w:rPr>
        <w:t xml:space="preserve">Конечно, диапазон возможностей информационных технологий гораздо шире и зависит от фантазии, творчества и технической подготовленности учителя, но в любом случае мы можем сделать вывод о том, что применение информационных технологий в преподавании русского языка и литературы не только делает  процесс обучения интенсивным, но и повышает мотивацию современного школьника к занятиям, стимулирует его познавательный интерес и повышает эффективность групповой и самостоятельной работы. </w:t>
      </w:r>
    </w:p>
    <w:p w:rsidR="00A64654" w:rsidRPr="007F7856" w:rsidRDefault="005B782E" w:rsidP="007F7856">
      <w:pPr>
        <w:spacing w:line="360" w:lineRule="auto"/>
        <w:rPr>
          <w:color w:val="000000"/>
        </w:rPr>
      </w:pPr>
      <w:r w:rsidRPr="007F7856">
        <w:rPr>
          <w:color w:val="000000"/>
        </w:rPr>
        <w:t xml:space="preserve">  </w:t>
      </w:r>
      <w:r w:rsidR="00AC7C6A" w:rsidRPr="007F7856">
        <w:rPr>
          <w:color w:val="000000"/>
        </w:rPr>
        <w:t xml:space="preserve">В </w:t>
      </w:r>
      <w:r w:rsidR="00A64654" w:rsidRPr="007F7856">
        <w:rPr>
          <w:color w:val="000000"/>
        </w:rPr>
        <w:t xml:space="preserve"> сети есть еще большое количество текстовых баз данных, словарей и просто материалов по русскому языку, литературе – все их невоз</w:t>
      </w:r>
      <w:r w:rsidR="00875D99" w:rsidRPr="007F7856">
        <w:rPr>
          <w:color w:val="000000"/>
        </w:rPr>
        <w:t>можно перечислить</w:t>
      </w:r>
      <w:r w:rsidR="00A64654" w:rsidRPr="007F7856">
        <w:rPr>
          <w:color w:val="000000"/>
        </w:rPr>
        <w:t>. Главное, что современный учитель русского языка и литературы имеет возможность пользоваться всеми этими ресурсами, исходя из своих потребностей, цел</w:t>
      </w:r>
      <w:r w:rsidR="008E7BF1" w:rsidRPr="007F7856">
        <w:rPr>
          <w:color w:val="000000"/>
        </w:rPr>
        <w:t xml:space="preserve">ей и этапов конкретного урока. </w:t>
      </w:r>
      <w:r w:rsidR="00A64654" w:rsidRPr="007F7856">
        <w:rPr>
          <w:color w:val="000000"/>
        </w:rPr>
        <w:br/>
      </w:r>
      <w:r w:rsidRPr="007F7856">
        <w:rPr>
          <w:color w:val="000000"/>
        </w:rPr>
        <w:t xml:space="preserve">  </w:t>
      </w:r>
      <w:r w:rsidR="00A64654" w:rsidRPr="007F7856">
        <w:rPr>
          <w:color w:val="000000"/>
        </w:rPr>
        <w:t>Успешность любой педагогической технологии зависит от личности учителя и психологически грамотной направленности его педагогической деятельности.</w:t>
      </w:r>
    </w:p>
    <w:p w:rsidR="00966E2F" w:rsidRPr="007F7856" w:rsidRDefault="00A64654" w:rsidP="007F7856">
      <w:pPr>
        <w:pStyle w:val="a4"/>
        <w:spacing w:line="360" w:lineRule="auto"/>
        <w:jc w:val="both"/>
      </w:pPr>
      <w:r w:rsidRPr="007F7856">
        <w:t>Введение стандартов нового поколения – это</w:t>
      </w:r>
      <w:r w:rsidR="000A3675" w:rsidRPr="007F7856">
        <w:t xml:space="preserve"> сложная и ответственная работа</w:t>
      </w:r>
      <w:r w:rsidR="00966E2F" w:rsidRPr="007F7856">
        <w:t xml:space="preserve"> и</w:t>
      </w:r>
      <w:r w:rsidR="000A3675" w:rsidRPr="007F7856">
        <w:t>,</w:t>
      </w:r>
      <w:r w:rsidR="00966E2F" w:rsidRPr="007F7856">
        <w:t xml:space="preserve"> </w:t>
      </w:r>
      <w:r w:rsidRPr="007F7856">
        <w:t>безусловно</w:t>
      </w:r>
      <w:r w:rsidR="000A3675" w:rsidRPr="007F7856">
        <w:t>,</w:t>
      </w:r>
      <w:r w:rsidRPr="007F7856">
        <w:t xml:space="preserve"> очень интересная. Именно они помогут достичь нового качества в образовании. </w:t>
      </w:r>
    </w:p>
    <w:p w:rsidR="00966E2F" w:rsidRPr="007F7856" w:rsidRDefault="00966E2F" w:rsidP="007F7856">
      <w:pPr>
        <w:pStyle w:val="a4"/>
        <w:spacing w:line="360" w:lineRule="auto"/>
        <w:jc w:val="both"/>
      </w:pPr>
      <w:r w:rsidRPr="007F7856">
        <w:t xml:space="preserve">Таким образом,  деятельность учителя до введения новых стандартов, если не меняется коренным образом, то существенно обновляется. Все нововведения направлены на усвоение обучающимся определенной суммы знаний и на развитие его личности, его познавательных и созидательных способностей. </w:t>
      </w:r>
      <w:r w:rsidRPr="007F7856">
        <w:br/>
        <w:t>Кроме знания основных нормативных документов ФГОС, методических принципов и структуры современного урока, для достижения новых образовательных результатов необходимо, чтобы учитель четко представлял, какие образовательные технологии следует использовать в учебном процессе.</w:t>
      </w:r>
    </w:p>
    <w:p w:rsidR="00A71EBC" w:rsidRPr="007F7856" w:rsidRDefault="00A71EBC" w:rsidP="007F7856">
      <w:pPr>
        <w:pStyle w:val="a4"/>
        <w:spacing w:line="360" w:lineRule="auto"/>
        <w:jc w:val="both"/>
      </w:pPr>
    </w:p>
    <w:p w:rsidR="00A71EBC" w:rsidRPr="007F7856" w:rsidRDefault="00A71EBC" w:rsidP="007F7856">
      <w:pPr>
        <w:pStyle w:val="a4"/>
        <w:spacing w:line="360" w:lineRule="auto"/>
        <w:jc w:val="both"/>
      </w:pPr>
    </w:p>
    <w:p w:rsidR="00A71EBC" w:rsidRPr="007F7856" w:rsidRDefault="00A71EBC" w:rsidP="007F7856">
      <w:pPr>
        <w:pStyle w:val="a4"/>
        <w:spacing w:line="360" w:lineRule="auto"/>
        <w:jc w:val="both"/>
      </w:pPr>
    </w:p>
    <w:p w:rsidR="00A71EBC" w:rsidRPr="007F7856" w:rsidRDefault="00A71EBC" w:rsidP="007F7856">
      <w:pPr>
        <w:pStyle w:val="a4"/>
        <w:spacing w:line="360" w:lineRule="auto"/>
        <w:jc w:val="both"/>
      </w:pPr>
    </w:p>
    <w:p w:rsidR="00A71EBC" w:rsidRPr="007F7856" w:rsidRDefault="00A71EBC" w:rsidP="007F7856">
      <w:pPr>
        <w:pStyle w:val="a4"/>
        <w:spacing w:line="360" w:lineRule="auto"/>
        <w:jc w:val="both"/>
      </w:pPr>
    </w:p>
    <w:p w:rsidR="002C3DA7" w:rsidRPr="007F7856" w:rsidRDefault="002C3DA7" w:rsidP="007F7856">
      <w:pPr>
        <w:pStyle w:val="a4"/>
        <w:spacing w:line="360" w:lineRule="auto"/>
        <w:jc w:val="both"/>
      </w:pPr>
    </w:p>
    <w:p w:rsidR="002C3DA7" w:rsidRPr="007F7856" w:rsidRDefault="002C3DA7" w:rsidP="007F7856">
      <w:pPr>
        <w:pStyle w:val="a4"/>
        <w:spacing w:line="360" w:lineRule="auto"/>
        <w:jc w:val="both"/>
      </w:pPr>
    </w:p>
    <w:p w:rsidR="002C3DA7" w:rsidRPr="007F7856" w:rsidRDefault="002C3DA7" w:rsidP="007F7856">
      <w:pPr>
        <w:pStyle w:val="a4"/>
        <w:spacing w:line="360" w:lineRule="auto"/>
        <w:jc w:val="both"/>
      </w:pPr>
    </w:p>
    <w:p w:rsidR="00966E2F" w:rsidRPr="007F7856" w:rsidRDefault="00966E2F" w:rsidP="00502415">
      <w:pPr>
        <w:pStyle w:val="a4"/>
        <w:spacing w:line="360" w:lineRule="auto"/>
        <w:jc w:val="center"/>
      </w:pPr>
      <w:r w:rsidRPr="007F7856">
        <w:lastRenderedPageBreak/>
        <w:t>Список литературы.</w:t>
      </w:r>
    </w:p>
    <w:p w:rsidR="00966E2F" w:rsidRPr="007F7856" w:rsidRDefault="00576954" w:rsidP="007F7856">
      <w:pPr>
        <w:spacing w:after="240" w:line="360" w:lineRule="auto"/>
        <w:jc w:val="both"/>
      </w:pPr>
      <w:r w:rsidRPr="007F7856">
        <w:t>1.</w:t>
      </w:r>
      <w:r w:rsidR="00966E2F" w:rsidRPr="007F7856">
        <w:t>Федеральный государственный образовательный стандарт н</w:t>
      </w:r>
      <w:r w:rsidR="00A6033B" w:rsidRPr="007F7856">
        <w:t>ачального общего образования/ Министерст</w:t>
      </w:r>
      <w:r w:rsidR="00966E2F" w:rsidRPr="007F7856">
        <w:t>во образования и науки Рос</w:t>
      </w:r>
      <w:r w:rsidR="00A6033B" w:rsidRPr="007F7856">
        <w:t xml:space="preserve">сийской </w:t>
      </w:r>
      <w:r w:rsidR="00966E2F" w:rsidRPr="007F7856">
        <w:t>Федерации.</w:t>
      </w:r>
      <w:r w:rsidR="001A1016" w:rsidRPr="007F7856">
        <w:t xml:space="preserve"> - М.: Просвещение, 2010. </w:t>
      </w:r>
      <w:r w:rsidR="00966E2F" w:rsidRPr="007F7856">
        <w:t xml:space="preserve"> – (Стандарты второго поколения) воплощение новых стандартов школьного образования. Дидактические требования к современному уроку. </w:t>
      </w:r>
    </w:p>
    <w:p w:rsidR="00966E2F" w:rsidRPr="007F7856" w:rsidRDefault="00576954" w:rsidP="007F7856">
      <w:pPr>
        <w:pStyle w:val="a4"/>
        <w:spacing w:line="360" w:lineRule="auto"/>
        <w:jc w:val="both"/>
      </w:pPr>
      <w:r w:rsidRPr="007F7856">
        <w:t>2</w:t>
      </w:r>
      <w:r w:rsidR="00966E2F" w:rsidRPr="007F7856">
        <w:t xml:space="preserve">. </w:t>
      </w:r>
      <w:hyperlink r:id="rId15" w:tooltip="А. А. Вахрушев, Д. Д. Данилов. Как готовить учителей к введению ФГОС." w:history="1">
        <w:r w:rsidR="00966E2F" w:rsidRPr="007F7856">
          <w:rPr>
            <w:rStyle w:val="a3"/>
            <w:color w:val="auto"/>
          </w:rPr>
          <w:t>http://www.school2100.ru/upload/iblock/</w:t>
        </w:r>
      </w:hyperlink>
      <w:r w:rsidR="00966E2F" w:rsidRPr="007F7856">
        <w:t xml:space="preserve"> - А. А. Вахрушев, Д. Д. Данилов. Как готовить учителей к введению ФГОС.</w:t>
      </w:r>
    </w:p>
    <w:p w:rsidR="001A1016" w:rsidRPr="007F7856" w:rsidRDefault="001A1016" w:rsidP="007F7856">
      <w:pPr>
        <w:pStyle w:val="a4"/>
        <w:spacing w:line="360" w:lineRule="auto"/>
      </w:pPr>
      <w:r w:rsidRPr="007F7856">
        <w:t xml:space="preserve">3. Ли В.Е. Применение компьютера на уроках русского языка // Фестиваль педагогических идей «Открытый урок». – М.: Изд. Дом «Первое сентября», 2004. </w:t>
      </w:r>
    </w:p>
    <w:p w:rsidR="00D40466" w:rsidRPr="007F7856" w:rsidRDefault="001A1016" w:rsidP="007F7856">
      <w:pPr>
        <w:pStyle w:val="a4"/>
        <w:spacing w:line="360" w:lineRule="auto"/>
      </w:pPr>
      <w:r w:rsidRPr="007F7856">
        <w:t>4.</w:t>
      </w:r>
      <w:r w:rsidRPr="007F7856">
        <w:rPr>
          <w:b/>
        </w:rPr>
        <w:t xml:space="preserve"> </w:t>
      </w:r>
      <w:r w:rsidRPr="007F7856">
        <w:t xml:space="preserve">Ульянова Е.В. Активизация интереса и познавательной деятельности на уроках русского языка через самостоятельные задания поискового и творческого характера // Русский язык в школе. – №5. – 2001. </w:t>
      </w:r>
    </w:p>
    <w:p w:rsidR="00D40466" w:rsidRPr="007F7856" w:rsidRDefault="00D40466" w:rsidP="007F7856">
      <w:pPr>
        <w:pStyle w:val="a4"/>
        <w:spacing w:line="360" w:lineRule="auto"/>
      </w:pPr>
      <w:r w:rsidRPr="007F7856">
        <w:t>5. Ступницкая М.А. Новые педагогические технологии: учимся работать над проектами [Текст]: рекомендации для учащихся, учителей и родителей / М.А.Ступницкая; художник А.А.Селиванов. – Ярославль: Акад</w:t>
      </w:r>
      <w:r w:rsidR="00AB282A" w:rsidRPr="007F7856">
        <w:t>емия развития, 2008.</w:t>
      </w:r>
    </w:p>
    <w:p w:rsidR="005E64D9" w:rsidRPr="007F7856" w:rsidRDefault="005E64D9" w:rsidP="007F7856">
      <w:pPr>
        <w:spacing w:line="360" w:lineRule="auto"/>
      </w:pPr>
      <w:r w:rsidRPr="007F7856">
        <w:t xml:space="preserve">6. </w:t>
      </w:r>
      <w:r w:rsidRPr="007F7856">
        <w:rPr>
          <w:bCs/>
        </w:rPr>
        <w:t>На пути к новой школе.</w:t>
      </w:r>
      <w:r w:rsidRPr="007F7856">
        <w:t xml:space="preserve"> Современные образовательные технологии в опыте учителей Игринского района. - Игра, 2010. Методическое пособие.</w:t>
      </w:r>
    </w:p>
    <w:p w:rsidR="001A1016" w:rsidRPr="007F7856" w:rsidRDefault="005E64D9" w:rsidP="007F7856">
      <w:pPr>
        <w:pStyle w:val="a4"/>
        <w:spacing w:line="360" w:lineRule="auto"/>
      </w:pPr>
      <w:r w:rsidRPr="007F7856">
        <w:t>7.</w:t>
      </w:r>
      <w:r w:rsidR="00AB282A" w:rsidRPr="007F7856">
        <w:t>Интернет-ресурсы.</w:t>
      </w:r>
      <w:r w:rsidRPr="007F7856">
        <w:t xml:space="preserve"> </w:t>
      </w:r>
    </w:p>
    <w:p w:rsidR="00A71EBC" w:rsidRPr="007F7856" w:rsidRDefault="00A71EBC" w:rsidP="007F7856">
      <w:pPr>
        <w:pStyle w:val="a4"/>
        <w:spacing w:line="360" w:lineRule="auto"/>
      </w:pPr>
      <w:r w:rsidRPr="007F7856">
        <w:t>8. Еремеева Е.В. Нетрадиционные формы промежуточного контроля знаний учащихся на уроках русского языка // Фестиваль педагогических идей «Открытый урок». – М.: Изд. Дом «Первое сентября», 2004.</w:t>
      </w:r>
    </w:p>
    <w:p w:rsidR="00A71EBC" w:rsidRPr="007F7856" w:rsidRDefault="00A71EBC" w:rsidP="007F7856">
      <w:pPr>
        <w:pStyle w:val="a4"/>
        <w:spacing w:line="360" w:lineRule="auto"/>
      </w:pPr>
    </w:p>
    <w:p w:rsidR="001A1016" w:rsidRPr="007F7856" w:rsidRDefault="001A1016" w:rsidP="007F7856">
      <w:pPr>
        <w:pStyle w:val="a4"/>
        <w:spacing w:line="360" w:lineRule="auto"/>
        <w:jc w:val="both"/>
      </w:pPr>
    </w:p>
    <w:p w:rsidR="00A71EBC" w:rsidRPr="007F7856" w:rsidRDefault="00966E2F" w:rsidP="007F7856">
      <w:pPr>
        <w:pStyle w:val="a4"/>
        <w:spacing w:line="360" w:lineRule="auto"/>
        <w:jc w:val="both"/>
      </w:pPr>
      <w:r w:rsidRPr="007F7856">
        <w:rPr>
          <w:color w:val="000000"/>
        </w:rPr>
        <w:br/>
      </w:r>
    </w:p>
    <w:p w:rsidR="00A71EBC" w:rsidRPr="007F7856" w:rsidRDefault="00A71EBC" w:rsidP="007F7856">
      <w:pPr>
        <w:pStyle w:val="a4"/>
        <w:spacing w:line="360" w:lineRule="auto"/>
        <w:jc w:val="both"/>
      </w:pPr>
    </w:p>
    <w:p w:rsidR="002C3DA7" w:rsidRPr="007F7856" w:rsidRDefault="002C3DA7" w:rsidP="007F7856">
      <w:pPr>
        <w:pStyle w:val="a4"/>
        <w:spacing w:line="360" w:lineRule="auto"/>
        <w:jc w:val="both"/>
      </w:pPr>
    </w:p>
    <w:sectPr w:rsidR="002C3DA7" w:rsidRPr="007F7856" w:rsidSect="007F7856">
      <w:footerReference w:type="even" r:id="rId16"/>
      <w:footerReference w:type="default" r:id="rId17"/>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4CA" w:rsidRDefault="00CD44CA">
      <w:r>
        <w:separator/>
      </w:r>
    </w:p>
  </w:endnote>
  <w:endnote w:type="continuationSeparator" w:id="0">
    <w:p w:rsidR="00CD44CA" w:rsidRDefault="00CD44C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A7" w:rsidRDefault="00092443" w:rsidP="002C3DA7">
    <w:pPr>
      <w:pStyle w:val="a8"/>
      <w:framePr w:wrap="around" w:vAnchor="text" w:hAnchor="margin" w:xAlign="right" w:y="1"/>
      <w:rPr>
        <w:rStyle w:val="a9"/>
      </w:rPr>
    </w:pPr>
    <w:r>
      <w:rPr>
        <w:rStyle w:val="a9"/>
      </w:rPr>
      <w:fldChar w:fldCharType="begin"/>
    </w:r>
    <w:r w:rsidR="002C3DA7">
      <w:rPr>
        <w:rStyle w:val="a9"/>
      </w:rPr>
      <w:instrText xml:space="preserve">PAGE  </w:instrText>
    </w:r>
    <w:r>
      <w:rPr>
        <w:rStyle w:val="a9"/>
      </w:rPr>
      <w:fldChar w:fldCharType="end"/>
    </w:r>
  </w:p>
  <w:p w:rsidR="002C3DA7" w:rsidRDefault="002C3DA7" w:rsidP="002C3DA7">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A7" w:rsidRDefault="00092443" w:rsidP="002C3DA7">
    <w:pPr>
      <w:pStyle w:val="a8"/>
      <w:framePr w:wrap="around" w:vAnchor="text" w:hAnchor="margin" w:xAlign="right" w:y="1"/>
      <w:rPr>
        <w:rStyle w:val="a9"/>
      </w:rPr>
    </w:pPr>
    <w:r>
      <w:rPr>
        <w:rStyle w:val="a9"/>
      </w:rPr>
      <w:fldChar w:fldCharType="begin"/>
    </w:r>
    <w:r w:rsidR="002C3DA7">
      <w:rPr>
        <w:rStyle w:val="a9"/>
      </w:rPr>
      <w:instrText xml:space="preserve">PAGE  </w:instrText>
    </w:r>
    <w:r>
      <w:rPr>
        <w:rStyle w:val="a9"/>
      </w:rPr>
      <w:fldChar w:fldCharType="separate"/>
    </w:r>
    <w:r w:rsidR="00502415">
      <w:rPr>
        <w:rStyle w:val="a9"/>
        <w:noProof/>
      </w:rPr>
      <w:t>8</w:t>
    </w:r>
    <w:r>
      <w:rPr>
        <w:rStyle w:val="a9"/>
      </w:rPr>
      <w:fldChar w:fldCharType="end"/>
    </w:r>
  </w:p>
  <w:p w:rsidR="002C3DA7" w:rsidRDefault="002C3DA7" w:rsidP="002C3DA7">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4CA" w:rsidRDefault="00CD44CA">
      <w:r>
        <w:separator/>
      </w:r>
    </w:p>
  </w:footnote>
  <w:footnote w:type="continuationSeparator" w:id="0">
    <w:p w:rsidR="00CD44CA" w:rsidRDefault="00CD44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42B71"/>
    <w:multiLevelType w:val="multilevel"/>
    <w:tmpl w:val="F29E60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F5C6A1C"/>
    <w:multiLevelType w:val="hybridMultilevel"/>
    <w:tmpl w:val="D30CFC2C"/>
    <w:lvl w:ilvl="0" w:tplc="DBC82D98">
      <w:start w:val="1"/>
      <w:numFmt w:val="bullet"/>
      <w:lvlText w:val=""/>
      <w:lvlJc w:val="left"/>
      <w:pPr>
        <w:tabs>
          <w:tab w:val="num" w:pos="720"/>
        </w:tabs>
        <w:ind w:left="720" w:hanging="360"/>
      </w:pPr>
      <w:rPr>
        <w:rFonts w:ascii="Wingdings" w:hAnsi="Wingdings" w:hint="default"/>
      </w:rPr>
    </w:lvl>
    <w:lvl w:ilvl="1" w:tplc="9774C1DE">
      <w:start w:val="1"/>
      <w:numFmt w:val="decimal"/>
      <w:lvlText w:val="%2."/>
      <w:lvlJc w:val="left"/>
      <w:pPr>
        <w:tabs>
          <w:tab w:val="num" w:pos="1440"/>
        </w:tabs>
        <w:ind w:left="1440" w:hanging="360"/>
      </w:pPr>
    </w:lvl>
    <w:lvl w:ilvl="2" w:tplc="F56CE9CC">
      <w:start w:val="1"/>
      <w:numFmt w:val="decimal"/>
      <w:lvlText w:val="%3."/>
      <w:lvlJc w:val="left"/>
      <w:pPr>
        <w:tabs>
          <w:tab w:val="num" w:pos="2160"/>
        </w:tabs>
        <w:ind w:left="2160" w:hanging="360"/>
      </w:pPr>
    </w:lvl>
    <w:lvl w:ilvl="3" w:tplc="F1480F30">
      <w:start w:val="1"/>
      <w:numFmt w:val="decimal"/>
      <w:lvlText w:val="%4."/>
      <w:lvlJc w:val="left"/>
      <w:pPr>
        <w:tabs>
          <w:tab w:val="num" w:pos="2880"/>
        </w:tabs>
        <w:ind w:left="2880" w:hanging="360"/>
      </w:pPr>
    </w:lvl>
    <w:lvl w:ilvl="4" w:tplc="ECE81048">
      <w:start w:val="1"/>
      <w:numFmt w:val="decimal"/>
      <w:lvlText w:val="%5."/>
      <w:lvlJc w:val="left"/>
      <w:pPr>
        <w:tabs>
          <w:tab w:val="num" w:pos="3600"/>
        </w:tabs>
        <w:ind w:left="3600" w:hanging="360"/>
      </w:pPr>
    </w:lvl>
    <w:lvl w:ilvl="5" w:tplc="E564C228">
      <w:start w:val="1"/>
      <w:numFmt w:val="decimal"/>
      <w:lvlText w:val="%6."/>
      <w:lvlJc w:val="left"/>
      <w:pPr>
        <w:tabs>
          <w:tab w:val="num" w:pos="4320"/>
        </w:tabs>
        <w:ind w:left="4320" w:hanging="360"/>
      </w:pPr>
    </w:lvl>
    <w:lvl w:ilvl="6" w:tplc="2E54B636">
      <w:start w:val="1"/>
      <w:numFmt w:val="decimal"/>
      <w:lvlText w:val="%7."/>
      <w:lvlJc w:val="left"/>
      <w:pPr>
        <w:tabs>
          <w:tab w:val="num" w:pos="5040"/>
        </w:tabs>
        <w:ind w:left="5040" w:hanging="360"/>
      </w:pPr>
    </w:lvl>
    <w:lvl w:ilvl="7" w:tplc="E34A3CCE">
      <w:start w:val="1"/>
      <w:numFmt w:val="decimal"/>
      <w:lvlText w:val="%8."/>
      <w:lvlJc w:val="left"/>
      <w:pPr>
        <w:tabs>
          <w:tab w:val="num" w:pos="5760"/>
        </w:tabs>
        <w:ind w:left="5760" w:hanging="360"/>
      </w:pPr>
    </w:lvl>
    <w:lvl w:ilvl="8" w:tplc="1D48B844">
      <w:start w:val="1"/>
      <w:numFmt w:val="decimal"/>
      <w:lvlText w:val="%9."/>
      <w:lvlJc w:val="left"/>
      <w:pPr>
        <w:tabs>
          <w:tab w:val="num" w:pos="6480"/>
        </w:tabs>
        <w:ind w:left="6480" w:hanging="360"/>
      </w:pPr>
    </w:lvl>
  </w:abstractNum>
  <w:abstractNum w:abstractNumId="2">
    <w:nsid w:val="63C84B59"/>
    <w:multiLevelType w:val="multilevel"/>
    <w:tmpl w:val="A32439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E4629B3"/>
    <w:multiLevelType w:val="multilevel"/>
    <w:tmpl w:val="C2FCF0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4654"/>
    <w:rsid w:val="00000F68"/>
    <w:rsid w:val="0005736E"/>
    <w:rsid w:val="00072200"/>
    <w:rsid w:val="00092443"/>
    <w:rsid w:val="000A3675"/>
    <w:rsid w:val="000E226C"/>
    <w:rsid w:val="00115B8B"/>
    <w:rsid w:val="001A1016"/>
    <w:rsid w:val="001E314E"/>
    <w:rsid w:val="002A43B5"/>
    <w:rsid w:val="002C3DA7"/>
    <w:rsid w:val="00321AC4"/>
    <w:rsid w:val="00480376"/>
    <w:rsid w:val="004A7218"/>
    <w:rsid w:val="00502415"/>
    <w:rsid w:val="00576954"/>
    <w:rsid w:val="005B782E"/>
    <w:rsid w:val="005E64D9"/>
    <w:rsid w:val="00674724"/>
    <w:rsid w:val="00794F13"/>
    <w:rsid w:val="007F7856"/>
    <w:rsid w:val="00813E49"/>
    <w:rsid w:val="00875D99"/>
    <w:rsid w:val="00897389"/>
    <w:rsid w:val="008E7BF1"/>
    <w:rsid w:val="00966E2F"/>
    <w:rsid w:val="00A239C5"/>
    <w:rsid w:val="00A43CA6"/>
    <w:rsid w:val="00A6033B"/>
    <w:rsid w:val="00A64654"/>
    <w:rsid w:val="00A71EBC"/>
    <w:rsid w:val="00AB282A"/>
    <w:rsid w:val="00AC7C6A"/>
    <w:rsid w:val="00B35C8D"/>
    <w:rsid w:val="00B6633D"/>
    <w:rsid w:val="00B74C60"/>
    <w:rsid w:val="00BB7006"/>
    <w:rsid w:val="00CB63FB"/>
    <w:rsid w:val="00CD44CA"/>
    <w:rsid w:val="00D24F00"/>
    <w:rsid w:val="00D40466"/>
    <w:rsid w:val="00D64FD6"/>
    <w:rsid w:val="00D8289E"/>
    <w:rsid w:val="00DE1EDF"/>
    <w:rsid w:val="00E80EBA"/>
    <w:rsid w:val="00F6669C"/>
    <w:rsid w:val="00F7328E"/>
    <w:rsid w:val="00F95B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4654"/>
    <w:rPr>
      <w:sz w:val="24"/>
      <w:szCs w:val="24"/>
    </w:rPr>
  </w:style>
  <w:style w:type="paragraph" w:styleId="1">
    <w:name w:val="heading 1"/>
    <w:basedOn w:val="a"/>
    <w:qFormat/>
    <w:rsid w:val="00A6465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64654"/>
    <w:rPr>
      <w:color w:val="0000FF"/>
      <w:u w:val="single"/>
    </w:rPr>
  </w:style>
  <w:style w:type="paragraph" w:styleId="a4">
    <w:name w:val="Normal (Web)"/>
    <w:basedOn w:val="a"/>
    <w:rsid w:val="00A64654"/>
    <w:pPr>
      <w:spacing w:before="100" w:beforeAutospacing="1" w:after="100" w:afterAutospacing="1"/>
    </w:pPr>
  </w:style>
  <w:style w:type="paragraph" w:customStyle="1" w:styleId="c1c32">
    <w:name w:val="c1 c32"/>
    <w:basedOn w:val="a"/>
    <w:rsid w:val="00A64654"/>
    <w:pPr>
      <w:spacing w:before="100" w:after="100"/>
    </w:pPr>
  </w:style>
  <w:style w:type="paragraph" w:customStyle="1" w:styleId="western">
    <w:name w:val="western"/>
    <w:basedOn w:val="a"/>
    <w:rsid w:val="00A64654"/>
    <w:pPr>
      <w:spacing w:before="100" w:beforeAutospacing="1" w:after="115"/>
    </w:pPr>
    <w:rPr>
      <w:color w:val="000000"/>
    </w:rPr>
  </w:style>
  <w:style w:type="character" w:customStyle="1" w:styleId="c4">
    <w:name w:val="c4"/>
    <w:basedOn w:val="a0"/>
    <w:rsid w:val="00A64654"/>
  </w:style>
  <w:style w:type="character" w:styleId="a5">
    <w:name w:val="Emphasis"/>
    <w:basedOn w:val="a0"/>
    <w:qFormat/>
    <w:rsid w:val="00A64654"/>
    <w:rPr>
      <w:i/>
      <w:iCs/>
    </w:rPr>
  </w:style>
  <w:style w:type="table" w:styleId="a6">
    <w:name w:val="Table Grid"/>
    <w:basedOn w:val="a1"/>
    <w:rsid w:val="002A4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rsid w:val="00AB282A"/>
    <w:rPr>
      <w:color w:val="800080"/>
      <w:u w:val="single"/>
    </w:rPr>
  </w:style>
  <w:style w:type="paragraph" w:styleId="a8">
    <w:name w:val="footer"/>
    <w:basedOn w:val="a"/>
    <w:rsid w:val="002C3DA7"/>
    <w:pPr>
      <w:tabs>
        <w:tab w:val="center" w:pos="4677"/>
        <w:tab w:val="right" w:pos="9355"/>
      </w:tabs>
    </w:pPr>
  </w:style>
  <w:style w:type="character" w:styleId="a9">
    <w:name w:val="page number"/>
    <w:basedOn w:val="a0"/>
    <w:rsid w:val="002C3DA7"/>
  </w:style>
</w:styles>
</file>

<file path=word/webSettings.xml><?xml version="1.0" encoding="utf-8"?>
<w:webSettings xmlns:r="http://schemas.openxmlformats.org/officeDocument/2006/relationships" xmlns:w="http://schemas.openxmlformats.org/wordprocessingml/2006/main">
  <w:divs>
    <w:div w:id="167885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pip.kbsu.ru/pd/op_lek_6.html" TargetMode="External"/><Relationship Id="rId13" Type="http://schemas.openxmlformats.org/officeDocument/2006/relationships/hyperlink" Target="http://kpip.kbsu.ru/pd/op_lek_6.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kpip.kbsu.ru/pd/op_lek_6.html" TargetMode="External"/><Relationship Id="rId12" Type="http://schemas.openxmlformats.org/officeDocument/2006/relationships/hyperlink" Target="http://kpip.kbsu.ru/pd/op_lek_6.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pip.kbsu.ru/pd/op_lek_6.html" TargetMode="External"/><Relationship Id="rId5" Type="http://schemas.openxmlformats.org/officeDocument/2006/relationships/footnotes" Target="footnotes.xml"/><Relationship Id="rId15" Type="http://schemas.openxmlformats.org/officeDocument/2006/relationships/hyperlink" Target="http://www.school2100.ru/upload/iblock/" TargetMode="External"/><Relationship Id="rId10" Type="http://schemas.openxmlformats.org/officeDocument/2006/relationships/hyperlink" Target="http://kpip.kbsu.ru/pd/op_lek_6.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kpip.kbsu.ru/pd/op_lek_6.html" TargetMode="External"/><Relationship Id="rId14" Type="http://schemas.openxmlformats.org/officeDocument/2006/relationships/hyperlink" Target="http://kpip.kbsu.ru/pd/op_lek_6.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2259</Words>
  <Characters>12879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МУНИЦИПАЛЬНОЕ ОБЩЕОБРАЗОВАТЕЛЬНОЕ УЧРЕЖДЕНИЕ</vt:lpstr>
    </vt:vector>
  </TitlesOfParts>
  <Company>dom</Company>
  <LinksUpToDate>false</LinksUpToDate>
  <CharactersWithSpaces>15108</CharactersWithSpaces>
  <SharedDoc>false</SharedDoc>
  <HLinks>
    <vt:vector size="54" baseType="variant">
      <vt:variant>
        <vt:i4>3604593</vt:i4>
      </vt:variant>
      <vt:variant>
        <vt:i4>24</vt:i4>
      </vt:variant>
      <vt:variant>
        <vt:i4>0</vt:i4>
      </vt:variant>
      <vt:variant>
        <vt:i4>5</vt:i4>
      </vt:variant>
      <vt:variant>
        <vt:lpwstr>http://www.school2100.ru/upload/iblock/</vt:lpwstr>
      </vt:variant>
      <vt:variant>
        <vt:lpwstr/>
      </vt:variant>
      <vt:variant>
        <vt:i4>6160385</vt:i4>
      </vt:variant>
      <vt:variant>
        <vt:i4>21</vt:i4>
      </vt:variant>
      <vt:variant>
        <vt:i4>0</vt:i4>
      </vt:variant>
      <vt:variant>
        <vt:i4>5</vt:i4>
      </vt:variant>
      <vt:variant>
        <vt:lpwstr>http://kpip.kbsu.ru/pd/op_lek_6.html</vt:lpwstr>
      </vt:variant>
      <vt:variant>
        <vt:lpwstr>s8#s8</vt:lpwstr>
      </vt:variant>
      <vt:variant>
        <vt:i4>5308417</vt:i4>
      </vt:variant>
      <vt:variant>
        <vt:i4>18</vt:i4>
      </vt:variant>
      <vt:variant>
        <vt:i4>0</vt:i4>
      </vt:variant>
      <vt:variant>
        <vt:i4>5</vt:i4>
      </vt:variant>
      <vt:variant>
        <vt:lpwstr>http://kpip.kbsu.ru/pd/op_lek_6.html</vt:lpwstr>
      </vt:variant>
      <vt:variant>
        <vt:lpwstr>s7#s7</vt:lpwstr>
      </vt:variant>
      <vt:variant>
        <vt:i4>5242881</vt:i4>
      </vt:variant>
      <vt:variant>
        <vt:i4>15</vt:i4>
      </vt:variant>
      <vt:variant>
        <vt:i4>0</vt:i4>
      </vt:variant>
      <vt:variant>
        <vt:i4>5</vt:i4>
      </vt:variant>
      <vt:variant>
        <vt:lpwstr>http://kpip.kbsu.ru/pd/op_lek_6.html</vt:lpwstr>
      </vt:variant>
      <vt:variant>
        <vt:lpwstr>s6#s6</vt:lpwstr>
      </vt:variant>
      <vt:variant>
        <vt:i4>5439489</vt:i4>
      </vt:variant>
      <vt:variant>
        <vt:i4>12</vt:i4>
      </vt:variant>
      <vt:variant>
        <vt:i4>0</vt:i4>
      </vt:variant>
      <vt:variant>
        <vt:i4>5</vt:i4>
      </vt:variant>
      <vt:variant>
        <vt:lpwstr>http://kpip.kbsu.ru/pd/op_lek_6.html</vt:lpwstr>
      </vt:variant>
      <vt:variant>
        <vt:lpwstr>s5#s5</vt:lpwstr>
      </vt:variant>
      <vt:variant>
        <vt:i4>5373953</vt:i4>
      </vt:variant>
      <vt:variant>
        <vt:i4>9</vt:i4>
      </vt:variant>
      <vt:variant>
        <vt:i4>0</vt:i4>
      </vt:variant>
      <vt:variant>
        <vt:i4>5</vt:i4>
      </vt:variant>
      <vt:variant>
        <vt:lpwstr>http://kpip.kbsu.ru/pd/op_lek_6.html</vt:lpwstr>
      </vt:variant>
      <vt:variant>
        <vt:lpwstr>s4#s4</vt:lpwstr>
      </vt:variant>
      <vt:variant>
        <vt:i4>5570561</vt:i4>
      </vt:variant>
      <vt:variant>
        <vt:i4>6</vt:i4>
      </vt:variant>
      <vt:variant>
        <vt:i4>0</vt:i4>
      </vt:variant>
      <vt:variant>
        <vt:i4>5</vt:i4>
      </vt:variant>
      <vt:variant>
        <vt:lpwstr>http://kpip.kbsu.ru/pd/op_lek_6.html</vt:lpwstr>
      </vt:variant>
      <vt:variant>
        <vt:lpwstr>s3#s3</vt:lpwstr>
      </vt:variant>
      <vt:variant>
        <vt:i4>5505025</vt:i4>
      </vt:variant>
      <vt:variant>
        <vt:i4>3</vt:i4>
      </vt:variant>
      <vt:variant>
        <vt:i4>0</vt:i4>
      </vt:variant>
      <vt:variant>
        <vt:i4>5</vt:i4>
      </vt:variant>
      <vt:variant>
        <vt:lpwstr>http://kpip.kbsu.ru/pd/op_lek_6.html</vt:lpwstr>
      </vt:variant>
      <vt:variant>
        <vt:lpwstr>s2#s2</vt:lpwstr>
      </vt:variant>
      <vt:variant>
        <vt:i4>5701633</vt:i4>
      </vt:variant>
      <vt:variant>
        <vt:i4>0</vt:i4>
      </vt:variant>
      <vt:variant>
        <vt:i4>0</vt:i4>
      </vt:variant>
      <vt:variant>
        <vt:i4>5</vt:i4>
      </vt:variant>
      <vt:variant>
        <vt:lpwstr>http://kpip.kbsu.ru/pd/op_lek_6.html</vt:lpwstr>
      </vt:variant>
      <vt:variant>
        <vt:lpwstr>s1#s1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ОБЩЕОБРАЗОВАТЕЛЬНОЕ УЧРЕЖДЕНИЕ</dc:title>
  <dc:creator>111</dc:creator>
  <cp:lastModifiedBy>Лена</cp:lastModifiedBy>
  <cp:revision>4</cp:revision>
  <cp:lastPrinted>2012-08-23T09:22:00Z</cp:lastPrinted>
  <dcterms:created xsi:type="dcterms:W3CDTF">2014-12-27T05:44:00Z</dcterms:created>
  <dcterms:modified xsi:type="dcterms:W3CDTF">2014-12-27T06:12:00Z</dcterms:modified>
</cp:coreProperties>
</file>