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FBC" w:rsidRPr="006526D6" w:rsidRDefault="00E00FBC" w:rsidP="00A730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ОБРАЗОВОНИЯ И НАУКИ ЛИПЕЦКОЙ ОБЛАСТИ                                                                           ГОБПОУ </w:t>
      </w:r>
      <w:r w:rsidRPr="006526D6">
        <w:rPr>
          <w:rFonts w:ascii="Times New Roman" w:hAnsi="Times New Roman"/>
          <w:sz w:val="28"/>
          <w:szCs w:val="28"/>
        </w:rPr>
        <w:t>Усманский промышленно-технологический колледж</w:t>
      </w:r>
    </w:p>
    <w:p w:rsidR="00E00FBC" w:rsidRPr="006526D6" w:rsidRDefault="00E00FBC" w:rsidP="006526D6">
      <w:pPr>
        <w:pStyle w:val="NoSpacing"/>
        <w:rPr>
          <w:rFonts w:ascii="Times New Roman" w:hAnsi="Times New Roman"/>
          <w:sz w:val="28"/>
          <w:szCs w:val="28"/>
        </w:rPr>
      </w:pPr>
    </w:p>
    <w:p w:rsidR="00E00FBC" w:rsidRPr="006526D6" w:rsidRDefault="00E00FBC" w:rsidP="006526D6">
      <w:pPr>
        <w:pStyle w:val="NoSpacing"/>
        <w:rPr>
          <w:rFonts w:ascii="Times New Roman" w:hAnsi="Times New Roman"/>
          <w:sz w:val="28"/>
          <w:szCs w:val="28"/>
        </w:rPr>
      </w:pPr>
    </w:p>
    <w:p w:rsidR="00E00FBC" w:rsidRPr="00334916" w:rsidRDefault="00E00FBC" w:rsidP="00627271">
      <w:pPr>
        <w:pStyle w:val="NoSpacing"/>
        <w:ind w:left="5664" w:firstLine="708"/>
        <w:rPr>
          <w:rFonts w:ascii="Times New Roman" w:hAnsi="Times New Roman"/>
          <w:sz w:val="28"/>
          <w:szCs w:val="28"/>
        </w:rPr>
      </w:pPr>
      <w:r w:rsidRPr="00334916">
        <w:rPr>
          <w:rFonts w:ascii="Times New Roman" w:hAnsi="Times New Roman"/>
          <w:sz w:val="28"/>
          <w:szCs w:val="28"/>
        </w:rPr>
        <w:t>Утверждаю:</w:t>
      </w:r>
    </w:p>
    <w:p w:rsidR="00E00FBC" w:rsidRDefault="00E00FBC" w:rsidP="00627271">
      <w:pPr>
        <w:pStyle w:val="NoSpacing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334916">
        <w:rPr>
          <w:rFonts w:ascii="Times New Roman" w:hAnsi="Times New Roman"/>
          <w:sz w:val="28"/>
          <w:szCs w:val="28"/>
        </w:rPr>
        <w:t>Директор Усманского</w:t>
      </w:r>
    </w:p>
    <w:p w:rsidR="00E00FBC" w:rsidRPr="00334916" w:rsidRDefault="00E00FBC" w:rsidP="0062727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334916">
        <w:rPr>
          <w:rFonts w:ascii="Times New Roman" w:hAnsi="Times New Roman"/>
          <w:sz w:val="28"/>
          <w:szCs w:val="28"/>
        </w:rPr>
        <w:t>промышленно-</w:t>
      </w:r>
    </w:p>
    <w:p w:rsidR="00E00FBC" w:rsidRPr="00334916" w:rsidRDefault="00E00FBC" w:rsidP="0062727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Pr="00334916">
        <w:rPr>
          <w:rFonts w:ascii="Times New Roman" w:hAnsi="Times New Roman"/>
          <w:sz w:val="28"/>
          <w:szCs w:val="28"/>
        </w:rPr>
        <w:t>технологического колледжа</w:t>
      </w:r>
    </w:p>
    <w:p w:rsidR="00E00FBC" w:rsidRPr="006526D6" w:rsidRDefault="00E00FBC" w:rsidP="006526D6">
      <w:pPr>
        <w:pStyle w:val="NoSpacing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______Ю.В.Афанасьев</w:t>
      </w:r>
      <w:r w:rsidRPr="006526D6">
        <w:rPr>
          <w:rFonts w:ascii="Times New Roman" w:hAnsi="Times New Roman"/>
          <w:sz w:val="28"/>
          <w:szCs w:val="28"/>
        </w:rPr>
        <w:t xml:space="preserve"> </w:t>
      </w:r>
    </w:p>
    <w:p w:rsidR="00E00FBC" w:rsidRPr="006526D6" w:rsidRDefault="00E00FBC" w:rsidP="006526D6">
      <w:pPr>
        <w:pStyle w:val="NoSpacing"/>
        <w:rPr>
          <w:rFonts w:ascii="Times New Roman" w:hAnsi="Times New Roman"/>
          <w:caps/>
          <w:sz w:val="28"/>
          <w:szCs w:val="28"/>
        </w:rPr>
      </w:pPr>
    </w:p>
    <w:p w:rsidR="00E00FBC" w:rsidRPr="006526D6" w:rsidRDefault="00E00FBC" w:rsidP="006526D6">
      <w:pPr>
        <w:pStyle w:val="NoSpacing"/>
        <w:rPr>
          <w:rFonts w:ascii="Times New Roman" w:hAnsi="Times New Roman"/>
          <w:b/>
          <w:cap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/>
          <w:cap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Рабочая</w:t>
      </w:r>
    </w:p>
    <w:p w:rsidR="00E00FBC" w:rsidRDefault="00E00FBC" w:rsidP="006526D6">
      <w:pPr>
        <w:pStyle w:val="NoSpacing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E00FBC" w:rsidRPr="006526D6" w:rsidRDefault="00E00FBC" w:rsidP="00F074C9">
      <w:pPr>
        <w:pStyle w:val="NoSpacing"/>
        <w:jc w:val="center"/>
        <w:outlineLvl w:val="0"/>
        <w:rPr>
          <w:rFonts w:ascii="Times New Roman" w:hAnsi="Times New Roman"/>
          <w:b/>
          <w:caps/>
          <w:sz w:val="28"/>
          <w:szCs w:val="28"/>
        </w:rPr>
      </w:pPr>
      <w:r w:rsidRPr="006526D6">
        <w:rPr>
          <w:rFonts w:ascii="Times New Roman" w:hAnsi="Times New Roman"/>
          <w:b/>
          <w:caps/>
          <w:sz w:val="28"/>
          <w:szCs w:val="28"/>
        </w:rPr>
        <w:t>ПРОГРАММа УЧЕБНОЙ ДИСЦИПЛИНЫ</w:t>
      </w:r>
    </w:p>
    <w:p w:rsidR="00E00FBC" w:rsidRPr="006526D6" w:rsidRDefault="00E00FBC" w:rsidP="006526D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Pr="006526D6" w:rsidRDefault="00E00FBC" w:rsidP="006526D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6526D6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Документационное обеспечение управления</w:t>
      </w:r>
      <w:r w:rsidRPr="006526D6">
        <w:rPr>
          <w:rFonts w:ascii="Times New Roman" w:hAnsi="Times New Roman"/>
          <w:b/>
          <w:sz w:val="28"/>
          <w:szCs w:val="28"/>
        </w:rPr>
        <w:t>»</w:t>
      </w:r>
    </w:p>
    <w:p w:rsidR="00E00FBC" w:rsidRPr="006526D6" w:rsidRDefault="00E00FBC" w:rsidP="006526D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Pr="006526D6" w:rsidRDefault="00E00FBC" w:rsidP="00F074C9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Специальность 40.02.01. «Право и организация социального обеспечения»</w:t>
      </w:r>
    </w:p>
    <w:p w:rsidR="00E00FBC" w:rsidRDefault="00E00FBC" w:rsidP="006526D6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(базовый уровень среднего профессионального образования)</w:t>
      </w: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6526D6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334916">
      <w:pPr>
        <w:pStyle w:val="NoSpacing"/>
        <w:ind w:left="4248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Усмань, 2017</w:t>
      </w: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E83D59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E00FBC" w:rsidRDefault="00E00FBC" w:rsidP="00C64EB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E83D59">
      <w:pPr>
        <w:ind w:left="3540" w:hanging="3540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ОДОБРЕНА</w:t>
      </w:r>
      <w:r w:rsidRPr="00E83D59">
        <w:rPr>
          <w:rFonts w:ascii="Times New Roman" w:hAnsi="Times New Roman"/>
          <w:sz w:val="28"/>
          <w:szCs w:val="28"/>
        </w:rPr>
        <w:tab/>
      </w:r>
      <w:r w:rsidRPr="00E83D59">
        <w:rPr>
          <w:rFonts w:ascii="Times New Roman" w:hAnsi="Times New Roman"/>
          <w:sz w:val="28"/>
          <w:szCs w:val="28"/>
        </w:rPr>
        <w:tab/>
      </w:r>
      <w:r w:rsidRPr="00E83D59">
        <w:rPr>
          <w:rFonts w:ascii="Times New Roman" w:hAnsi="Times New Roman"/>
          <w:sz w:val="28"/>
          <w:szCs w:val="28"/>
        </w:rPr>
        <w:tab/>
      </w:r>
      <w:r w:rsidRPr="00E83D59">
        <w:rPr>
          <w:rFonts w:ascii="Times New Roman" w:hAnsi="Times New Roman"/>
          <w:sz w:val="28"/>
          <w:szCs w:val="28"/>
        </w:rPr>
        <w:tab/>
        <w:t>Разработана на основе Федерального</w:t>
      </w:r>
    </w:p>
    <w:p w:rsidR="00E00FBC" w:rsidRPr="00E83D59" w:rsidRDefault="00E00FBC" w:rsidP="00334916">
      <w:pPr>
        <w:ind w:left="5664" w:hanging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Pr="00E83D59">
        <w:rPr>
          <w:rFonts w:ascii="Times New Roman" w:hAnsi="Times New Roman"/>
          <w:sz w:val="28"/>
          <w:szCs w:val="28"/>
        </w:rPr>
        <w:t>икловой</w:t>
      </w:r>
      <w:r>
        <w:rPr>
          <w:rFonts w:ascii="Times New Roman" w:hAnsi="Times New Roman"/>
          <w:sz w:val="28"/>
          <w:szCs w:val="28"/>
        </w:rPr>
        <w:t xml:space="preserve"> методической</w:t>
      </w:r>
      <w:r w:rsidRPr="00E83D59">
        <w:rPr>
          <w:rFonts w:ascii="Times New Roman" w:hAnsi="Times New Roman"/>
          <w:sz w:val="28"/>
          <w:szCs w:val="28"/>
        </w:rPr>
        <w:t xml:space="preserve"> комиссией</w:t>
      </w:r>
      <w:r w:rsidRPr="00E83D59">
        <w:rPr>
          <w:rFonts w:ascii="Times New Roman" w:hAnsi="Times New Roman"/>
          <w:sz w:val="28"/>
          <w:szCs w:val="28"/>
        </w:rPr>
        <w:tab/>
      </w:r>
      <w:r w:rsidRPr="00E83D59">
        <w:rPr>
          <w:rFonts w:ascii="Times New Roman" w:hAnsi="Times New Roman"/>
          <w:sz w:val="28"/>
          <w:szCs w:val="28"/>
        </w:rPr>
        <w:tab/>
      </w:r>
      <w:r w:rsidRPr="00E83D59">
        <w:rPr>
          <w:rFonts w:ascii="Times New Roman" w:hAnsi="Times New Roman"/>
          <w:sz w:val="28"/>
          <w:szCs w:val="28"/>
        </w:rPr>
        <w:tab/>
        <w:t>государственного образовательного</w:t>
      </w:r>
    </w:p>
    <w:p w:rsidR="00E00FBC" w:rsidRPr="00E83D59" w:rsidRDefault="00E00FBC" w:rsidP="00E83D59">
      <w:pPr>
        <w:ind w:left="5664" w:hanging="5664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Уче</w:t>
      </w:r>
      <w:r>
        <w:rPr>
          <w:rFonts w:ascii="Times New Roman" w:hAnsi="Times New Roman"/>
          <w:sz w:val="28"/>
          <w:szCs w:val="28"/>
        </w:rPr>
        <w:t>тно-экономических  дисциплин</w:t>
      </w:r>
      <w:r>
        <w:rPr>
          <w:rFonts w:ascii="Times New Roman" w:hAnsi="Times New Roman"/>
          <w:sz w:val="28"/>
          <w:szCs w:val="28"/>
        </w:rPr>
        <w:tab/>
      </w:r>
      <w:r w:rsidRPr="00E83D59">
        <w:rPr>
          <w:rFonts w:ascii="Times New Roman" w:hAnsi="Times New Roman"/>
          <w:sz w:val="28"/>
          <w:szCs w:val="28"/>
        </w:rPr>
        <w:t xml:space="preserve">стандарта по специальности  </w:t>
      </w:r>
      <w:r>
        <w:rPr>
          <w:rFonts w:ascii="Times New Roman" w:hAnsi="Times New Roman"/>
          <w:sz w:val="28"/>
          <w:szCs w:val="28"/>
        </w:rPr>
        <w:t>40</w:t>
      </w:r>
      <w:r w:rsidRPr="00E83D59">
        <w:rPr>
          <w:rFonts w:ascii="Times New Roman" w:hAnsi="Times New Roman"/>
          <w:sz w:val="28"/>
          <w:szCs w:val="28"/>
        </w:rPr>
        <w:t>.02.01.</w:t>
      </w:r>
    </w:p>
    <w:p w:rsidR="00E00FBC" w:rsidRDefault="00E00FBC" w:rsidP="00E83D59">
      <w:pPr>
        <w:ind w:left="4956" w:hanging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ЦМК</w:t>
      </w:r>
      <w:r>
        <w:rPr>
          <w:rFonts w:ascii="Times New Roman" w:hAnsi="Times New Roman"/>
          <w:sz w:val="28"/>
          <w:szCs w:val="28"/>
        </w:rPr>
        <w:tab/>
      </w:r>
      <w:r w:rsidRPr="00E83D59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E83D5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83D59">
        <w:rPr>
          <w:rFonts w:ascii="Times New Roman" w:hAnsi="Times New Roman"/>
          <w:sz w:val="28"/>
          <w:szCs w:val="28"/>
        </w:rPr>
        <w:t xml:space="preserve">«Право и организация  социального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E00FBC" w:rsidRPr="00E83D59" w:rsidRDefault="00E00FBC" w:rsidP="00E83D59">
      <w:pPr>
        <w:ind w:left="4956" w:hanging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о</w:t>
      </w:r>
      <w:r w:rsidRPr="00E83D59">
        <w:rPr>
          <w:rFonts w:ascii="Times New Roman" w:hAnsi="Times New Roman"/>
          <w:sz w:val="28"/>
          <w:szCs w:val="28"/>
        </w:rPr>
        <w:t>беспечения</w:t>
      </w:r>
      <w:r>
        <w:rPr>
          <w:rFonts w:ascii="Times New Roman" w:hAnsi="Times New Roman"/>
          <w:sz w:val="28"/>
          <w:szCs w:val="28"/>
        </w:rPr>
        <w:t xml:space="preserve">» </w:t>
      </w: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 xml:space="preserve"> ___________ </w:t>
      </w:r>
      <w:r>
        <w:rPr>
          <w:rFonts w:ascii="Times New Roman" w:hAnsi="Times New Roman"/>
          <w:sz w:val="28"/>
          <w:szCs w:val="28"/>
        </w:rPr>
        <w:t>Е.Н.Колягина</w:t>
      </w:r>
      <w:r w:rsidRPr="00E83D59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ab/>
        <w:t>12мая 2014г.приказ №508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E00FBC" w:rsidRPr="00E83D59" w:rsidRDefault="00E00FBC" w:rsidP="00334916">
      <w:pPr>
        <w:ind w:left="5664" w:hanging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</w:t>
      </w:r>
      <w:r w:rsidRPr="00E83D5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_______ 201_  </w:t>
      </w:r>
      <w:r w:rsidRPr="00E83D59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№1__</w:t>
      </w:r>
      <w:r w:rsidRPr="00E83D59">
        <w:rPr>
          <w:rFonts w:ascii="Times New Roman" w:hAnsi="Times New Roman"/>
          <w:sz w:val="28"/>
          <w:szCs w:val="28"/>
        </w:rPr>
        <w:tab/>
        <w:t>Заместитель директора по УР _________</w:t>
      </w:r>
      <w:r w:rsidRPr="00E83D5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Н.А.Фитисова</w:t>
      </w: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ab/>
        <w:t>Организация – разработчик: ГОБПОУ  «Усманский промышленно – технологический колледж»</w:t>
      </w: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 xml:space="preserve"> </w:t>
      </w: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ab/>
        <w:t xml:space="preserve">Разработчик: Барбашина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3D59">
        <w:rPr>
          <w:rFonts w:ascii="Times New Roman" w:hAnsi="Times New Roman"/>
          <w:sz w:val="28"/>
          <w:szCs w:val="28"/>
        </w:rPr>
        <w:t>Валентина Михайловна – преподаватель профессиональных дисциплин</w:t>
      </w: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ab/>
      </w: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РЕЦЕНЗЕНТЫ:</w:t>
      </w:r>
    </w:p>
    <w:p w:rsidR="00E00FBC" w:rsidRPr="00E83D59" w:rsidRDefault="00E00FBC" w:rsidP="00E83D59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Зав. отделения _____________В.Я. Ильченко</w:t>
      </w:r>
    </w:p>
    <w:p w:rsidR="00E00FBC" w:rsidRPr="00A9554A" w:rsidRDefault="00E00FBC" w:rsidP="00E83D59">
      <w:pPr>
        <w:rPr>
          <w:sz w:val="28"/>
          <w:szCs w:val="28"/>
        </w:rPr>
      </w:pPr>
    </w:p>
    <w:p w:rsidR="00E00FBC" w:rsidRDefault="00E00FBC" w:rsidP="00E83D59">
      <w:pPr>
        <w:ind w:left="-851"/>
        <w:jc w:val="center"/>
      </w:pPr>
    </w:p>
    <w:p w:rsidR="00E00FBC" w:rsidRDefault="00E00F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E00FBC" w:rsidRDefault="00E00FBC">
      <w:pPr>
        <w:rPr>
          <w:rFonts w:ascii="Times New Roman" w:hAnsi="Times New Roman"/>
          <w:sz w:val="28"/>
          <w:szCs w:val="28"/>
        </w:rPr>
      </w:pPr>
    </w:p>
    <w:p w:rsidR="00E00FBC" w:rsidRDefault="00E00FBC" w:rsidP="00E83D5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074C9">
      <w:pPr>
        <w:spacing w:line="48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</w:t>
      </w:r>
    </w:p>
    <w:p w:rsidR="00E00FBC" w:rsidRDefault="00E00FBC" w:rsidP="00F1532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рабочей программы учебной дисциплины……………. ….4</w:t>
      </w:r>
    </w:p>
    <w:p w:rsidR="00E00FBC" w:rsidRDefault="00E00FBC" w:rsidP="00F1532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и примерное содержание учебной дисциплины ………..6</w:t>
      </w:r>
    </w:p>
    <w:p w:rsidR="00E00FBC" w:rsidRDefault="00E00FBC" w:rsidP="00F1532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реализации рабочей программы учебной дисциплины ....10</w:t>
      </w:r>
    </w:p>
    <w:p w:rsidR="00E00FBC" w:rsidRDefault="00E00FBC" w:rsidP="00F1532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и оценка результатов освоения учебной дисциплины …11 </w:t>
      </w: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F15329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E83D59">
      <w:pPr>
        <w:pStyle w:val="ListParagraph"/>
        <w:spacing w:line="240" w:lineRule="auto"/>
        <w:ind w:left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1.</w:t>
      </w:r>
      <w:r w:rsidRPr="00E83D59">
        <w:rPr>
          <w:rFonts w:ascii="Times New Roman" w:hAnsi="Times New Roman"/>
          <w:b/>
          <w:sz w:val="32"/>
          <w:szCs w:val="32"/>
        </w:rPr>
        <w:t xml:space="preserve">Паспорт рабочей программы учебной дисциплины «Документационное обеспечение управления» </w:t>
      </w:r>
    </w:p>
    <w:p w:rsidR="00E00FBC" w:rsidRPr="00E83D59" w:rsidRDefault="00E00FBC" w:rsidP="00F15329">
      <w:pPr>
        <w:pStyle w:val="ListParagraph"/>
        <w:spacing w:line="240" w:lineRule="auto"/>
        <w:ind w:left="1080"/>
        <w:rPr>
          <w:rFonts w:ascii="Times New Roman" w:hAnsi="Times New Roman"/>
          <w:b/>
          <w:sz w:val="32"/>
          <w:szCs w:val="32"/>
        </w:rPr>
      </w:pPr>
    </w:p>
    <w:p w:rsidR="00E00FBC" w:rsidRPr="00DA562B" w:rsidRDefault="00E00FBC" w:rsidP="00DA562B">
      <w:pPr>
        <w:pStyle w:val="ListParagraph"/>
        <w:numPr>
          <w:ilvl w:val="1"/>
          <w:numId w:val="2"/>
        </w:numPr>
        <w:spacing w:line="24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DA562B">
        <w:rPr>
          <w:rFonts w:ascii="Times New Roman" w:hAnsi="Times New Roman"/>
          <w:b/>
          <w:sz w:val="28"/>
          <w:szCs w:val="28"/>
        </w:rPr>
        <w:t>Область применения программы.</w:t>
      </w:r>
    </w:p>
    <w:p w:rsidR="00E00FBC" w:rsidRDefault="00E00FBC" w:rsidP="00F1532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Рабочая программа учебной дисциплины является частью основной профессиональной образовательной программы в соответствии с ФГОС по специальности 40.02.01. «Право и организация социального обеспечения», которая входит в укрупненную группу специальностей 40.00.00. Юриспруденция, по данному профилю изучают «Д</w:t>
      </w:r>
      <w:r w:rsidRPr="0060651C">
        <w:rPr>
          <w:rFonts w:ascii="Times New Roman" w:hAnsi="Times New Roman"/>
          <w:sz w:val="28"/>
          <w:szCs w:val="28"/>
        </w:rPr>
        <w:t>окументационное обеспечение управления</w:t>
      </w:r>
      <w:r>
        <w:rPr>
          <w:rFonts w:ascii="Times New Roman" w:hAnsi="Times New Roman"/>
          <w:sz w:val="28"/>
          <w:szCs w:val="28"/>
        </w:rPr>
        <w:t>» в объёме 90 часов. Рабочая программа ориентирована на достижение следующих целей:</w:t>
      </w:r>
    </w:p>
    <w:p w:rsidR="00E00FBC" w:rsidRDefault="00E00FBC" w:rsidP="000333D2">
      <w:pPr>
        <w:pStyle w:val="ListParagraph"/>
        <w:numPr>
          <w:ilvl w:val="1"/>
          <w:numId w:val="7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C3359">
        <w:rPr>
          <w:rFonts w:ascii="Times New Roman" w:hAnsi="Times New Roman"/>
          <w:b/>
          <w:sz w:val="28"/>
          <w:szCs w:val="28"/>
        </w:rPr>
        <w:t>освоение знаний</w:t>
      </w:r>
      <w:r>
        <w:rPr>
          <w:rFonts w:ascii="Times New Roman" w:hAnsi="Times New Roman"/>
          <w:sz w:val="28"/>
          <w:szCs w:val="28"/>
        </w:rPr>
        <w:t xml:space="preserve"> о документах, их классификации, значении, функциях; об унифицированной системе документации,  о документообороте, номенклатуре дел, о видах обращения граждан в органы власти о работе с конфиденциальными документами;</w:t>
      </w:r>
    </w:p>
    <w:p w:rsidR="00E00FBC" w:rsidRDefault="00E00FBC" w:rsidP="000333D2">
      <w:pPr>
        <w:pStyle w:val="ListParagraph"/>
        <w:numPr>
          <w:ilvl w:val="1"/>
          <w:numId w:val="7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C3359">
        <w:rPr>
          <w:rFonts w:ascii="Times New Roman" w:hAnsi="Times New Roman"/>
          <w:b/>
          <w:sz w:val="28"/>
          <w:szCs w:val="28"/>
        </w:rPr>
        <w:t>овладение умениями</w:t>
      </w:r>
      <w:r>
        <w:rPr>
          <w:rFonts w:ascii="Times New Roman" w:hAnsi="Times New Roman"/>
          <w:sz w:val="28"/>
          <w:szCs w:val="28"/>
        </w:rPr>
        <w:t xml:space="preserve"> составлять и оформлять документы, анализировать статьи закона, оформлять обложку дел и формировать дело, регистрировать документы;</w:t>
      </w:r>
    </w:p>
    <w:p w:rsidR="00E00FBC" w:rsidRDefault="00E00FBC" w:rsidP="000333D2">
      <w:pPr>
        <w:pStyle w:val="ListParagraph"/>
        <w:numPr>
          <w:ilvl w:val="1"/>
          <w:numId w:val="7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развитие познавательных интересов</w:t>
      </w:r>
      <w:r w:rsidRPr="001C3359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C3359">
        <w:rPr>
          <w:rFonts w:ascii="Times New Roman" w:hAnsi="Times New Roman"/>
          <w:b/>
          <w:sz w:val="28"/>
          <w:szCs w:val="28"/>
        </w:rPr>
        <w:t>интеллектуальных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3359">
        <w:rPr>
          <w:rFonts w:ascii="Times New Roman" w:hAnsi="Times New Roman"/>
          <w:b/>
          <w:sz w:val="28"/>
          <w:szCs w:val="28"/>
        </w:rPr>
        <w:t>творческих способностей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студентов в процессе изучения документов, как организационно – распорядительных, так и по обращениям граждан в ходе работы с различными источниками информации;</w:t>
      </w:r>
    </w:p>
    <w:p w:rsidR="00E00FBC" w:rsidRDefault="00E00FBC" w:rsidP="000333D2">
      <w:pPr>
        <w:pStyle w:val="ListParagraph"/>
        <w:numPr>
          <w:ilvl w:val="1"/>
          <w:numId w:val="7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воспитание убеждённости</w:t>
      </w:r>
      <w:r>
        <w:rPr>
          <w:rFonts w:ascii="Times New Roman" w:hAnsi="Times New Roman"/>
          <w:sz w:val="28"/>
          <w:szCs w:val="28"/>
        </w:rPr>
        <w:t xml:space="preserve"> в возможности приносить людям пользу, оказывать социальную поддержку отдельным категориям граждан, нуждающимся в социальной защите;</w:t>
      </w:r>
    </w:p>
    <w:p w:rsidR="00E00FBC" w:rsidRPr="000333D2" w:rsidRDefault="00E00FBC" w:rsidP="000333D2">
      <w:pPr>
        <w:pStyle w:val="ListParagraph"/>
        <w:numPr>
          <w:ilvl w:val="1"/>
          <w:numId w:val="7"/>
        </w:numPr>
        <w:tabs>
          <w:tab w:val="left" w:pos="851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0333D2">
        <w:rPr>
          <w:rFonts w:ascii="Times New Roman" w:hAnsi="Times New Roman"/>
          <w:b/>
          <w:sz w:val="28"/>
          <w:szCs w:val="28"/>
        </w:rPr>
        <w:t>использование приобретённых знаний и умений</w:t>
      </w:r>
      <w:r w:rsidRPr="000333D2">
        <w:rPr>
          <w:rFonts w:ascii="Times New Roman" w:hAnsi="Times New Roman"/>
          <w:sz w:val="28"/>
          <w:szCs w:val="28"/>
        </w:rPr>
        <w:t xml:space="preserve"> в повседневной жизни для оценки последствий своей деятельности (и деятельности других людей) в профессиональном толковании нормативных, правовых актов для реализации прав граждан в сфере пенсионного обеспечения и социальной защиты;    </w:t>
      </w:r>
    </w:p>
    <w:p w:rsidR="00E00FBC" w:rsidRDefault="00E00FBC" w:rsidP="0060651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Основу рабочей программы составляет содержание, согласованное с требованиями федерального компонента государственного стандарта основного профессионального образования базового уровня.</w:t>
      </w:r>
    </w:p>
    <w:p w:rsidR="00E00FBC" w:rsidRDefault="00E00FBC" w:rsidP="0060651C">
      <w:pPr>
        <w:spacing w:line="240" w:lineRule="auto"/>
        <w:ind w:left="1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профильную составляющую программы включено профессионально направленное содержание, необходимое для усвоения профессиональной образовательной программы, формирования у студентов профессиональных компетенций.</w:t>
      </w:r>
    </w:p>
    <w:p w:rsidR="00E00FBC" w:rsidRDefault="00E00FBC" w:rsidP="0060651C">
      <w:pPr>
        <w:spacing w:line="240" w:lineRule="auto"/>
        <w:ind w:left="1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Основу содержания программы составляют следующие ведущие идеи: документирование и организации работы с документами. В соответствии с ними выделены содержательные линии: основы делопроизводства по обращениям граждан в органы власти, работа с конфиденциальными документами. </w:t>
      </w:r>
    </w:p>
    <w:p w:rsidR="00E00FBC" w:rsidRDefault="00E00FBC" w:rsidP="0060651C">
      <w:pPr>
        <w:spacing w:line="240" w:lineRule="auto"/>
        <w:ind w:left="1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Особенности изучения дисциплины заключается в более глубоком изучении предложенного учебного материала, выполнение практических работ на закрепление, в увеличении доли самостоятельной работы студентов.</w:t>
      </w:r>
    </w:p>
    <w:p w:rsidR="00E00FBC" w:rsidRDefault="00E00FBC" w:rsidP="0060651C">
      <w:pPr>
        <w:spacing w:line="240" w:lineRule="auto"/>
        <w:ind w:left="1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рабочей программе отражены важнейшие задачи, стоящие перед дисциплиной</w:t>
      </w:r>
      <w:r w:rsidRPr="00D534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«Д</w:t>
      </w:r>
      <w:r w:rsidRPr="0060651C">
        <w:rPr>
          <w:rFonts w:ascii="Times New Roman" w:hAnsi="Times New Roman"/>
          <w:sz w:val="28"/>
          <w:szCs w:val="28"/>
        </w:rPr>
        <w:t>окументационное обеспечение управления</w:t>
      </w:r>
      <w:r>
        <w:rPr>
          <w:rFonts w:ascii="Times New Roman" w:hAnsi="Times New Roman"/>
          <w:sz w:val="28"/>
          <w:szCs w:val="28"/>
        </w:rPr>
        <w:t>»</w:t>
      </w:r>
      <w:r w:rsidRPr="006065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осуществлять профессиональное толкование нормативных правовых актов.</w:t>
      </w:r>
    </w:p>
    <w:p w:rsidR="00E00FBC" w:rsidRDefault="00E00FBC" w:rsidP="0060651C">
      <w:pPr>
        <w:spacing w:line="240" w:lineRule="auto"/>
        <w:ind w:left="1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 отборе содержания использован культуросообразный подход, в соответствии с которым студенты должны усвоить знания и умения, необходимые для формирования общей культуры, определяющей адекватное поведение человека, востребованные в жизни и в практической деятельности.</w:t>
      </w:r>
    </w:p>
    <w:p w:rsidR="00E00FBC" w:rsidRDefault="00E00FBC" w:rsidP="0060651C">
      <w:pPr>
        <w:spacing w:line="240" w:lineRule="auto"/>
        <w:ind w:left="1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Программа предусматривает формирование у студентов знаний, умений и навыков, универсальных способов деятельности и ключевых компетенций. Приоритетными из них при изучении ДОУ являются умение правильно составлять и оформлять документы, и осуществлять правильное толкование нормативных, правовых актов, уметь анализировать, оценивать и обобщать сведения, находить и использовать информацию из различных источников.</w:t>
      </w:r>
    </w:p>
    <w:p w:rsidR="00E00FBC" w:rsidRDefault="00E00FBC" w:rsidP="0060651C">
      <w:pPr>
        <w:spacing w:line="240" w:lineRule="auto"/>
        <w:ind w:left="1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Для успешного усвоения знаний, приобретения студентами практических навыков, опыта самостоятельной деятельности в содержание обучения включено выполнение практических работ, рефератов, проведение экскурсии.</w:t>
      </w:r>
    </w:p>
    <w:p w:rsidR="00E00FBC" w:rsidRPr="00DA562B" w:rsidRDefault="00E00FBC" w:rsidP="0060651C">
      <w:pPr>
        <w:pStyle w:val="ListParagraph"/>
        <w:numPr>
          <w:ilvl w:val="1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Место дисциплины </w:t>
      </w:r>
      <w:r w:rsidRPr="00DA562B">
        <w:rPr>
          <w:rFonts w:ascii="Times New Roman" w:hAnsi="Times New Roman"/>
          <w:b/>
          <w:sz w:val="28"/>
          <w:szCs w:val="28"/>
        </w:rPr>
        <w:t xml:space="preserve">в структуре основной профессиональной образовательной программы: </w:t>
      </w:r>
      <w:r w:rsidRPr="00DA562B">
        <w:rPr>
          <w:rFonts w:ascii="Times New Roman" w:hAnsi="Times New Roman"/>
          <w:sz w:val="28"/>
          <w:szCs w:val="28"/>
        </w:rPr>
        <w:t xml:space="preserve">дисциплина входит в профессиональный цикл и относится к базовым общепрофессиональным дисциплинам. </w:t>
      </w:r>
    </w:p>
    <w:p w:rsidR="00E00FBC" w:rsidRDefault="00E00FBC" w:rsidP="0060651C">
      <w:pPr>
        <w:pStyle w:val="ListParagraph"/>
        <w:numPr>
          <w:ilvl w:val="1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DA562B">
        <w:rPr>
          <w:rFonts w:ascii="Times New Roman" w:hAnsi="Times New Roman"/>
          <w:b/>
          <w:sz w:val="28"/>
          <w:szCs w:val="28"/>
        </w:rPr>
        <w:t>Цели и задачи учебной дисциплины – требования к результатам освоения учебной дисциплины</w:t>
      </w:r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E00FBC" w:rsidRDefault="00E00FBC" w:rsidP="0060651C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DA562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результате освоения учебной дисциплины студент должен </w:t>
      </w:r>
      <w:r w:rsidRPr="00894465">
        <w:rPr>
          <w:rFonts w:ascii="Times New Roman" w:hAnsi="Times New Roman"/>
          <w:b/>
          <w:sz w:val="28"/>
          <w:szCs w:val="28"/>
        </w:rPr>
        <w:t>уметь: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00FBC" w:rsidRDefault="00E00FBC" w:rsidP="0060651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составлять и оформлять организационно – распорядительные документы в соответствии с действующим ГОСТом;</w:t>
      </w:r>
    </w:p>
    <w:p w:rsidR="00E00FBC" w:rsidRPr="0060651C" w:rsidRDefault="00E00FBC" w:rsidP="0060651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0651C">
        <w:rPr>
          <w:rFonts w:ascii="Times New Roman" w:hAnsi="Times New Roman"/>
          <w:sz w:val="28"/>
          <w:szCs w:val="28"/>
        </w:rPr>
        <w:t>существлять обработку входящих, внутренн</w:t>
      </w:r>
      <w:r>
        <w:rPr>
          <w:rFonts w:ascii="Times New Roman" w:hAnsi="Times New Roman"/>
          <w:sz w:val="28"/>
          <w:szCs w:val="28"/>
        </w:rPr>
        <w:t>их и исходящих документов, контроль за их исполнением;</w:t>
      </w:r>
    </w:p>
    <w:p w:rsidR="00E00FBC" w:rsidRDefault="00E00FBC" w:rsidP="0060651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0651C">
        <w:rPr>
          <w:rFonts w:ascii="Times New Roman" w:hAnsi="Times New Roman"/>
          <w:sz w:val="28"/>
          <w:szCs w:val="28"/>
        </w:rPr>
        <w:t>формлять документы для передачи в архив организации;</w:t>
      </w:r>
    </w:p>
    <w:p w:rsidR="00E00FBC" w:rsidRDefault="00E00FBC" w:rsidP="0060651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E00FBC" w:rsidRDefault="00E00FBC" w:rsidP="0060651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изучения учебной дисциплины «Документационное обеспечение управления» студент должен </w:t>
      </w:r>
      <w:r w:rsidRPr="00894465">
        <w:rPr>
          <w:rFonts w:ascii="Times New Roman" w:hAnsi="Times New Roman"/>
          <w:b/>
          <w:sz w:val="28"/>
          <w:szCs w:val="28"/>
        </w:rPr>
        <w:t xml:space="preserve">знать </w:t>
      </w:r>
      <w:r>
        <w:rPr>
          <w:rFonts w:ascii="Times New Roman" w:hAnsi="Times New Roman"/>
          <w:sz w:val="28"/>
          <w:szCs w:val="28"/>
        </w:rPr>
        <w:t>(понимать):</w:t>
      </w:r>
    </w:p>
    <w:p w:rsidR="00E00FBC" w:rsidRDefault="00E00FBC" w:rsidP="0060651C">
      <w:pPr>
        <w:pStyle w:val="ListParagraph"/>
        <w:numPr>
          <w:ilvl w:val="0"/>
          <w:numId w:val="5"/>
        </w:numPr>
        <w:tabs>
          <w:tab w:val="left" w:pos="851"/>
        </w:tabs>
        <w:spacing w:line="24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понятие документа, его свойства, способы документирования;</w:t>
      </w:r>
    </w:p>
    <w:p w:rsidR="00E00FBC" w:rsidRDefault="00E00FBC" w:rsidP="0060651C">
      <w:pPr>
        <w:pStyle w:val="ListParagraph"/>
        <w:numPr>
          <w:ilvl w:val="0"/>
          <w:numId w:val="5"/>
        </w:numPr>
        <w:tabs>
          <w:tab w:val="left" w:pos="851"/>
        </w:tabs>
        <w:spacing w:line="24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правила составления и оформления</w:t>
      </w:r>
      <w:r w:rsidRPr="005808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организационно – распорядительных документов (ОРД);</w:t>
      </w:r>
    </w:p>
    <w:p w:rsidR="00E00FBC" w:rsidRDefault="00E00FBC" w:rsidP="0060651C">
      <w:pPr>
        <w:pStyle w:val="ListParagraph"/>
        <w:numPr>
          <w:ilvl w:val="0"/>
          <w:numId w:val="5"/>
        </w:numPr>
        <w:tabs>
          <w:tab w:val="left" w:pos="851"/>
        </w:tabs>
        <w:spacing w:line="24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систему документационного обеспечение управления (ДОУ);</w:t>
      </w:r>
    </w:p>
    <w:p w:rsidR="00E00FBC" w:rsidRDefault="00E00FBC" w:rsidP="0060651C">
      <w:pPr>
        <w:pStyle w:val="ListParagraph"/>
        <w:numPr>
          <w:ilvl w:val="0"/>
          <w:numId w:val="5"/>
        </w:numPr>
        <w:tabs>
          <w:tab w:val="left" w:pos="851"/>
        </w:tabs>
        <w:spacing w:line="24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особенности делопроизводства по обращениям граждан и конфиденциального делопроизводства;</w:t>
      </w:r>
    </w:p>
    <w:p w:rsidR="00E00FBC" w:rsidRPr="00B62F3A" w:rsidRDefault="00E00FBC" w:rsidP="0060651C">
      <w:pPr>
        <w:pStyle w:val="ListParagraph"/>
        <w:numPr>
          <w:ilvl w:val="1"/>
          <w:numId w:val="2"/>
        </w:numPr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62F3A">
        <w:rPr>
          <w:rFonts w:ascii="Times New Roman" w:hAnsi="Times New Roman"/>
          <w:b/>
          <w:sz w:val="28"/>
          <w:szCs w:val="28"/>
        </w:rPr>
        <w:t>Рекомендуемое количество часов на освоение программы дисциплины:</w:t>
      </w:r>
      <w:r w:rsidRPr="00B62F3A">
        <w:rPr>
          <w:rFonts w:ascii="Times New Roman" w:hAnsi="Times New Roman"/>
          <w:sz w:val="28"/>
          <w:szCs w:val="28"/>
        </w:rPr>
        <w:t xml:space="preserve">  </w:t>
      </w:r>
    </w:p>
    <w:p w:rsidR="00E00FBC" w:rsidRDefault="00E00FBC" w:rsidP="0060651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Максимальной</w:t>
      </w:r>
      <w:r w:rsidRPr="00B62F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учебной нагрузки студента 90 часов, в том числе:</w:t>
      </w:r>
    </w:p>
    <w:p w:rsidR="00E00FBC" w:rsidRDefault="00E00FBC" w:rsidP="0060651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Обязательной аудиторной учебной нагрузки – 60 часов</w:t>
      </w:r>
    </w:p>
    <w:p w:rsidR="00E00FBC" w:rsidRDefault="00E00FBC" w:rsidP="00E83D59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Самостоятельной работы – 30 часов.</w:t>
      </w:r>
    </w:p>
    <w:p w:rsidR="00E00FBC" w:rsidRDefault="00E00FBC" w:rsidP="00B62F3A">
      <w:pPr>
        <w:tabs>
          <w:tab w:val="left" w:pos="851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B62F3A">
      <w:pPr>
        <w:tabs>
          <w:tab w:val="left" w:pos="851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0FBC" w:rsidRDefault="00E00FBC" w:rsidP="00B62F3A">
      <w:pPr>
        <w:tabs>
          <w:tab w:val="left" w:pos="851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C54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.</w:t>
      </w:r>
      <w:r w:rsidRPr="00E83D59">
        <w:rPr>
          <w:rFonts w:ascii="Times New Roman" w:hAnsi="Times New Roman"/>
          <w:b/>
          <w:sz w:val="28"/>
          <w:szCs w:val="28"/>
        </w:rPr>
        <w:t xml:space="preserve"> 2.СТУКТУРА И ПРИМЕНЕНИЕ СОДЕРЖАНИЕ УЧЕБНОЙ</w:t>
      </w:r>
    </w:p>
    <w:p w:rsidR="00E00FBC" w:rsidRPr="00E83D59" w:rsidRDefault="00E00FBC" w:rsidP="00C54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b/>
          <w:sz w:val="28"/>
          <w:szCs w:val="28"/>
        </w:rPr>
        <w:t>ДИСЦИПЛИНЫ</w:t>
      </w:r>
    </w:p>
    <w:p w:rsidR="00E00FBC" w:rsidRPr="00E83D59" w:rsidRDefault="00E00FBC" w:rsidP="00C54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Pr="00E83D59" w:rsidRDefault="00E00FBC" w:rsidP="00F074C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b/>
          <w:sz w:val="28"/>
          <w:szCs w:val="28"/>
        </w:rPr>
        <w:t xml:space="preserve">2.1. Объём учебной дисциплины и виды учебной работы </w:t>
      </w:r>
    </w:p>
    <w:p w:rsidR="00E00FBC" w:rsidRPr="00E83D59" w:rsidRDefault="00E00FBC" w:rsidP="004766BE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6"/>
        <w:gridCol w:w="2375"/>
      </w:tblGrid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Объём часов</w:t>
            </w: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Максимальная учебная нагрузка ( всего)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90</w:t>
            </w: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Обязательная аудиторная учебная нагрузка (всего)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лабораторные работы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контрольные работы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 обучающегося( всего)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Внеаудиторная самостоятельная работа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</w:tr>
      <w:tr w:rsidR="00E00FBC" w:rsidRPr="00E83D59" w:rsidTr="001D2814">
        <w:tc>
          <w:tcPr>
            <w:tcW w:w="71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Итоговая аттестация в форме дифференцированного зачета</w:t>
            </w:r>
          </w:p>
        </w:tc>
        <w:tc>
          <w:tcPr>
            <w:tcW w:w="2375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00FBC" w:rsidRPr="00E83D59" w:rsidRDefault="00E00FBC" w:rsidP="004766BE">
      <w:pPr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4766BE">
      <w:pPr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4766BE">
      <w:pPr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4766BE">
      <w:pPr>
        <w:rPr>
          <w:rFonts w:ascii="Times New Roman" w:hAnsi="Times New Roman"/>
          <w:sz w:val="28"/>
          <w:szCs w:val="28"/>
        </w:rPr>
      </w:pPr>
    </w:p>
    <w:p w:rsidR="00E00FBC" w:rsidRDefault="00E00FBC" w:rsidP="004766BE">
      <w:pPr>
        <w:rPr>
          <w:rFonts w:ascii="Times New Roman" w:hAnsi="Times New Roman"/>
          <w:sz w:val="28"/>
          <w:szCs w:val="28"/>
        </w:rPr>
        <w:sectPr w:rsidR="00E00FBC" w:rsidSect="00E83D59">
          <w:footerReference w:type="default" r:id="rId7"/>
          <w:pgSz w:w="11906" w:h="16838"/>
          <w:pgMar w:top="1134" w:right="851" w:bottom="1134" w:left="851" w:header="709" w:footer="709" w:gutter="0"/>
          <w:cols w:space="708"/>
          <w:titlePg/>
          <w:docGrid w:linePitch="360"/>
        </w:sectPr>
      </w:pPr>
    </w:p>
    <w:p w:rsidR="00E00FBC" w:rsidRPr="00E83D59" w:rsidRDefault="00E00FBC" w:rsidP="004766BE">
      <w:pPr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F074C9">
      <w:pPr>
        <w:outlineLvl w:val="0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2.2. Тематический план и содержание учебной дисциплины «документационное обеспечение управления»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696"/>
        <w:gridCol w:w="8178"/>
        <w:gridCol w:w="1559"/>
        <w:gridCol w:w="1353"/>
      </w:tblGrid>
      <w:tr w:rsidR="00E00FBC" w:rsidRPr="00E83D59" w:rsidTr="001D2814">
        <w:tc>
          <w:tcPr>
            <w:tcW w:w="36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Содержание учебного материала, практические работы, самостоятельная работа обучающихся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Объём часов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Уровень освоения</w:t>
            </w:r>
          </w:p>
        </w:tc>
      </w:tr>
      <w:tr w:rsidR="00E00FBC" w:rsidRPr="00E83D59" w:rsidTr="001D2814">
        <w:tc>
          <w:tcPr>
            <w:tcW w:w="3696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00FBC" w:rsidRPr="00E83D59" w:rsidTr="001D2814">
        <w:tc>
          <w:tcPr>
            <w:tcW w:w="36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</w:t>
            </w:r>
            <w:r w:rsidRPr="00E83D5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| 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>Введение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1D2814">
        <w:tc>
          <w:tcPr>
            <w:tcW w:w="14786" w:type="dxa"/>
            <w:gridSpan w:val="4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Раздел 1.  Документирование                                                                                                               42</w:t>
            </w:r>
          </w:p>
        </w:tc>
      </w:tr>
      <w:tr w:rsidR="00E00FBC" w:rsidRPr="00E83D59" w:rsidTr="001D2814">
        <w:trPr>
          <w:trHeight w:val="87"/>
        </w:trPr>
        <w:tc>
          <w:tcPr>
            <w:tcW w:w="3696" w:type="dxa"/>
            <w:vMerge w:val="restart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Тема 1.1. Документ</w:t>
            </w: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1|Понятие, значение и функции документа 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1D2814">
        <w:trPr>
          <w:trHeight w:val="86"/>
        </w:trPr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  <w:r w:rsidRPr="00E83D59">
              <w:rPr>
                <w:rFonts w:ascii="Times New Roman" w:hAnsi="Times New Roman"/>
                <w:sz w:val="28"/>
                <w:szCs w:val="28"/>
                <w:lang w:val="en-US"/>
              </w:rPr>
              <w:t>|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Унифицированные системы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1D2814">
        <w:trPr>
          <w:trHeight w:val="345"/>
        </w:trPr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3| Правила оформления документов. 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1D2814">
        <w:trPr>
          <w:trHeight w:val="345"/>
        </w:trPr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4</w:t>
            </w:r>
            <w:r w:rsidRPr="00E83D59">
              <w:rPr>
                <w:rFonts w:ascii="Times New Roman" w:hAnsi="Times New Roman"/>
                <w:sz w:val="28"/>
                <w:szCs w:val="28"/>
                <w:lang w:val="en-US"/>
              </w:rPr>
              <w:t>|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>Состав реквизитов. Бланк документа.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1D2814">
        <w:trPr>
          <w:trHeight w:val="86"/>
        </w:trPr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  <w:lang w:val="en-US"/>
              </w:rPr>
              <w:t>5|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Правила оформления реквизитов документа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1D2814">
        <w:trPr>
          <w:trHeight w:val="705"/>
        </w:trPr>
        <w:tc>
          <w:tcPr>
            <w:tcW w:w="36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Тема 1.2. Организационно – правовые документы </w:t>
            </w: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1|Устав, положение, штатное расписание, должностная инструкция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00FBC" w:rsidRPr="00E83D59" w:rsidTr="001D2814">
        <w:tc>
          <w:tcPr>
            <w:tcW w:w="369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Тема 1.3. Распорядительные документы </w:t>
            </w: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1| Указы, распоряжение, постановление, приказы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1D2814">
        <w:trPr>
          <w:trHeight w:val="345"/>
        </w:trPr>
        <w:tc>
          <w:tcPr>
            <w:tcW w:w="3696" w:type="dxa"/>
            <w:vMerge w:val="restart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Темы 1.4. Информационно – справочные документы </w:t>
            </w: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1|Акт, протокол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B62CC8">
        <w:trPr>
          <w:trHeight w:val="709"/>
        </w:trPr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2| Докладная записка, служебная, объяснительная записки,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Факсы, справки, служебные письма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</w:tc>
        <w:tc>
          <w:tcPr>
            <w:tcW w:w="1353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00FBC" w:rsidRPr="00E83D59" w:rsidTr="00B62CC8">
        <w:tc>
          <w:tcPr>
            <w:tcW w:w="3696" w:type="dxa"/>
            <w:vMerge w:val="restart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 xml:space="preserve">Лабораторная работа 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53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 xml:space="preserve">Практическая работа 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53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Изучения реквизитов и составление бланков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2</w:t>
            </w:r>
          </w:p>
        </w:tc>
        <w:tc>
          <w:tcPr>
            <w:tcW w:w="1353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Составление распорядительных документов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2</w:t>
            </w:r>
          </w:p>
        </w:tc>
        <w:tc>
          <w:tcPr>
            <w:tcW w:w="1353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Составление справочно-информационных документов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2</w:t>
            </w:r>
          </w:p>
        </w:tc>
        <w:tc>
          <w:tcPr>
            <w:tcW w:w="1353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c>
          <w:tcPr>
            <w:tcW w:w="3696" w:type="dxa"/>
            <w:vMerge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Составление и оформление служебных писем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2</w:t>
            </w:r>
          </w:p>
        </w:tc>
        <w:tc>
          <w:tcPr>
            <w:tcW w:w="1353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c>
          <w:tcPr>
            <w:tcW w:w="3696" w:type="dxa"/>
          </w:tcPr>
          <w:p w:rsidR="00E00FBC" w:rsidRPr="00E83D59" w:rsidRDefault="00E00FBC" w:rsidP="00663E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8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Особенности оформлений копий, выписок, из приказов, протоколов</w:t>
            </w:r>
          </w:p>
        </w:tc>
        <w:tc>
          <w:tcPr>
            <w:tcW w:w="1559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2</w:t>
            </w:r>
          </w:p>
        </w:tc>
        <w:tc>
          <w:tcPr>
            <w:tcW w:w="1353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00FBC" w:rsidRPr="00E83D59" w:rsidRDefault="00E00FBC" w:rsidP="00C64EB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page" w:horzAnchor="margin" w:tblpY="1021"/>
        <w:tblW w:w="148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00"/>
        <w:gridCol w:w="8186"/>
        <w:gridCol w:w="1561"/>
        <w:gridCol w:w="1354"/>
      </w:tblGrid>
      <w:tr w:rsidR="00E00FBC" w:rsidRPr="00E83D59" w:rsidTr="00B62CC8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работа: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выполнение домашних заданий по разделу 1, тематика внеаудиторной самостоятельной работы 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Электронный документ.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Нормативно - методическая база ДОУ.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Юридическая сила документа.</w:t>
            </w:r>
          </w:p>
          <w:p w:rsidR="00E00FBC" w:rsidRPr="00E83D59" w:rsidRDefault="00E00FBC" w:rsidP="00E602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Телеграммы,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телефонограммы, 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 xml:space="preserve">факсы. Доверенности. Язык служебных документов. Учредительный договор. 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</w:tc>
      </w:tr>
      <w:tr w:rsidR="00E00FBC" w:rsidRPr="00E83D59" w:rsidTr="001D2814">
        <w:trPr>
          <w:trHeight w:val="139"/>
        </w:trPr>
        <w:tc>
          <w:tcPr>
            <w:tcW w:w="14801" w:type="dxa"/>
            <w:gridSpan w:val="4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Радел 2. Организация работы с документами.                                                                               12</w:t>
            </w:r>
          </w:p>
        </w:tc>
      </w:tr>
      <w:tr w:rsidR="00E00FBC" w:rsidRPr="00E83D59" w:rsidTr="001D2814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Тема 2.1. Документооборот </w:t>
            </w: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1|Технология обработки исходящих, входящих и внутренних документов.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B62CC8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Тема 2.2. Регистрация документов</w:t>
            </w: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1| Формы и порядок регистрации документов 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2</w:t>
            </w:r>
          </w:p>
        </w:tc>
        <w:tc>
          <w:tcPr>
            <w:tcW w:w="1354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B62CC8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 xml:space="preserve">Лабораторные работы 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rPr>
          <w:trHeight w:val="332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Практические работы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</w:tr>
      <w:tr w:rsidR="00E00FBC" w:rsidRPr="00E83D59" w:rsidTr="00B62CC8">
        <w:trPr>
          <w:trHeight w:val="332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Особенности регистрации документов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</w:tr>
      <w:tr w:rsidR="00E00FBC" w:rsidRPr="00E83D59" w:rsidTr="00B62CC8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 xml:space="preserve">Самостоятельная работа: 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>Контроль исполнения документов.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Документопотоки.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Регистрационно-контрольной карточки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1D2814">
        <w:trPr>
          <w:trHeight w:val="139"/>
        </w:trPr>
        <w:tc>
          <w:tcPr>
            <w:tcW w:w="14801" w:type="dxa"/>
            <w:gridSpan w:val="4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Раздел 3.Основы делопроизводства по обращениям граждан в органы власти                    34</w:t>
            </w:r>
          </w:p>
        </w:tc>
      </w:tr>
      <w:tr w:rsidR="00E00FBC" w:rsidRPr="00E83D59" w:rsidTr="00B62CC8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Тема 3.1. Обращения и жалобы</w:t>
            </w: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1|Федеральный Закон от 2.05.2006 «О порядке рассмотрения обращений граждан РФ № 59-ФЗ» 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       2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</w:tc>
      </w:tr>
      <w:tr w:rsidR="00E00FBC" w:rsidRPr="00E83D59" w:rsidTr="00B62CC8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Лабораторные работы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rPr>
          <w:trHeight w:val="139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Практические работы:</w:t>
            </w:r>
          </w:p>
          <w:p w:rsidR="00E00FBC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Изучить и проанализировать статьи закона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>(1-18 ст.) ФЗ 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>59  О порядке рассмотрения обращения граждан.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Регистрация обращения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составление различных видов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обращения граждан</w:t>
            </w:r>
          </w:p>
        </w:tc>
        <w:tc>
          <w:tcPr>
            <w:tcW w:w="1561" w:type="dxa"/>
          </w:tcPr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</w:tc>
      </w:tr>
      <w:tr w:rsidR="00E00FBC" w:rsidRPr="00E83D59" w:rsidTr="00B62CC8">
        <w:trPr>
          <w:trHeight w:val="1548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работа: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Экспертиза ценности документов. 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Безопасность ценных информационных документов.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Назначение пособий, компенсаций и др. выплат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1D2814">
        <w:trPr>
          <w:trHeight w:val="982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Тема 3.2. Номенклатура дел</w:t>
            </w: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1| Формирование и оформление дел 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2| Порядок работы с обращением граждан 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3| Подготовка дел к передачи в архив</w:t>
            </w:r>
          </w:p>
        </w:tc>
        <w:tc>
          <w:tcPr>
            <w:tcW w:w="1561" w:type="dxa"/>
          </w:tcPr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0FBC" w:rsidRPr="00E83D59" w:rsidTr="00B62CC8">
        <w:trPr>
          <w:trHeight w:val="1314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Тема 3.3. Работа с конфиденциальными документами </w:t>
            </w: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1|Понятие конфиденциального 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>документа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2| Организация делопроизводства с конфиденциальными документами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</w:tcPr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rPr>
          <w:trHeight w:val="488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Лабораторные работы</w:t>
            </w: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rPr>
          <w:trHeight w:val="1314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Практические работы: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Номенклатура дел.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Обработка систематизации и хранение документов (экскурсия).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Разбор деловой ситуации.</w:t>
            </w:r>
          </w:p>
        </w:tc>
        <w:tc>
          <w:tcPr>
            <w:tcW w:w="1561" w:type="dxa"/>
          </w:tcPr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FE64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00FBC" w:rsidRPr="00E83D59" w:rsidRDefault="00E00FBC" w:rsidP="00FE64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00FBC" w:rsidRPr="00E83D59" w:rsidRDefault="00E00FBC" w:rsidP="00FE64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00FBC" w:rsidRPr="00E83D59" w:rsidRDefault="00E00FBC" w:rsidP="00FE64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B62CC8">
        <w:trPr>
          <w:trHeight w:val="2728"/>
        </w:trPr>
        <w:tc>
          <w:tcPr>
            <w:tcW w:w="3700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работа: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Пакет документов для назначения пенсий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E83D59">
              <w:rPr>
                <w:rFonts w:ascii="Times New Roman" w:hAnsi="Times New Roman"/>
                <w:sz w:val="28"/>
                <w:szCs w:val="28"/>
              </w:rPr>
              <w:t xml:space="preserve"> пособий, компенсации и других выплат, а так же мер социальной поддержки отдельным категориям граждан, нуждающихся в социальной защите.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54" w:type="dxa"/>
            <w:shd w:val="clear" w:color="auto" w:fill="CCCCCC"/>
          </w:tcPr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00FBC" w:rsidRPr="00E83D59" w:rsidRDefault="00E00FBC" w:rsidP="004E48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00FBC" w:rsidRDefault="00E00FBC" w:rsidP="004766BE">
      <w:pPr>
        <w:rPr>
          <w:rFonts w:ascii="Times New Roman" w:hAnsi="Times New Roman"/>
          <w:sz w:val="28"/>
          <w:szCs w:val="28"/>
        </w:rPr>
        <w:sectPr w:rsidR="00E00FBC" w:rsidSect="00E83D59">
          <w:pgSz w:w="16838" w:h="11906" w:orient="landscape"/>
          <w:pgMar w:top="851" w:right="1134" w:bottom="851" w:left="1134" w:header="709" w:footer="709" w:gutter="0"/>
          <w:cols w:space="708"/>
          <w:titlePg/>
          <w:docGrid w:linePitch="360"/>
        </w:sectPr>
      </w:pPr>
    </w:p>
    <w:p w:rsidR="00E00FBC" w:rsidRPr="00E83D59" w:rsidRDefault="00E00FBC" w:rsidP="00E83D5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b/>
          <w:sz w:val="28"/>
          <w:szCs w:val="28"/>
        </w:rPr>
        <w:t>3. УСЛОВИЯ РЕАЛИЗАЦИИ ПРОГРАММЫ ДИСЦИПЛИНЫ</w:t>
      </w:r>
    </w:p>
    <w:p w:rsidR="00E00FBC" w:rsidRPr="00E83D59" w:rsidRDefault="00E00FBC" w:rsidP="00F074C9">
      <w:pPr>
        <w:spacing w:after="0" w:line="240" w:lineRule="auto"/>
        <w:ind w:left="-284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b/>
          <w:sz w:val="28"/>
          <w:szCs w:val="28"/>
        </w:rPr>
        <w:t>3.1. Требования к минимальному материально-техническому обеспечению.</w:t>
      </w: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Реализация программы дисциплины «Документационное обеспечение управления» требует наличия учебного кабинета (компьютерный класс).</w:t>
      </w: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Оборудование учебного кабинета:</w:t>
      </w: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-посадочные места по количеству обучающихся;</w:t>
      </w: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- рабочее место преподавателя;</w:t>
      </w: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комплект учебно – методических пособий</w:t>
      </w:r>
      <w:r w:rsidRPr="00E83D59">
        <w:rPr>
          <w:rFonts w:ascii="Times New Roman" w:hAnsi="Times New Roman"/>
          <w:sz w:val="28"/>
          <w:szCs w:val="28"/>
        </w:rPr>
        <w:t xml:space="preserve"> по Документационному  обеспечению управления</w:t>
      </w: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Технические средства обучения:</w:t>
      </w:r>
    </w:p>
    <w:p w:rsidR="00E00FBC" w:rsidRPr="00E83D59" w:rsidRDefault="00E00FBC" w:rsidP="00C64EB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- интерактивная доска с лицензионным программным обеспечением и мультимедиа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3D59">
        <w:rPr>
          <w:rFonts w:ascii="Times New Roman" w:hAnsi="Times New Roman"/>
          <w:sz w:val="28"/>
          <w:szCs w:val="28"/>
        </w:rPr>
        <w:t>проектор;</w:t>
      </w:r>
    </w:p>
    <w:p w:rsidR="00E00FBC" w:rsidRPr="00E83D59" w:rsidRDefault="00E00FBC" w:rsidP="00C546AD">
      <w:pPr>
        <w:spacing w:after="0" w:line="240" w:lineRule="auto"/>
        <w:ind w:left="142"/>
        <w:jc w:val="both"/>
        <w:rPr>
          <w:rFonts w:ascii="Times New Roman" w:hAnsi="Times New Roman"/>
          <w:b/>
          <w:sz w:val="28"/>
          <w:szCs w:val="28"/>
        </w:rPr>
      </w:pPr>
    </w:p>
    <w:p w:rsidR="00E00FBC" w:rsidRPr="00E83D59" w:rsidRDefault="00E00FBC" w:rsidP="00F074C9">
      <w:pPr>
        <w:spacing w:after="0" w:line="240" w:lineRule="auto"/>
        <w:ind w:left="-284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b/>
          <w:sz w:val="28"/>
          <w:szCs w:val="28"/>
        </w:rPr>
        <w:t>3.2. Информационное обеспечение обучения.</w:t>
      </w:r>
    </w:p>
    <w:p w:rsidR="00E00FBC" w:rsidRDefault="00E00FBC" w:rsidP="00F074C9">
      <w:pPr>
        <w:spacing w:after="0" w:line="240" w:lineRule="auto"/>
        <w:ind w:left="-284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b/>
          <w:sz w:val="28"/>
          <w:szCs w:val="28"/>
        </w:rPr>
        <w:t>Перечень рекомендуемых учебных изданий, Интернет – ресурсов, дополнительной литературы.</w:t>
      </w:r>
    </w:p>
    <w:p w:rsidR="00E00FBC" w:rsidRPr="00E83D59" w:rsidRDefault="00E00FBC" w:rsidP="00F074C9">
      <w:pPr>
        <w:spacing w:after="0" w:line="240" w:lineRule="auto"/>
        <w:ind w:left="-284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E00FBC" w:rsidRPr="00063D3A" w:rsidRDefault="00E00FBC" w:rsidP="00C64EB1">
      <w:pPr>
        <w:pStyle w:val="ListParagraph"/>
        <w:numPr>
          <w:ilvl w:val="0"/>
          <w:numId w:val="8"/>
        </w:numPr>
        <w:spacing w:after="0" w:line="240" w:lineRule="auto"/>
        <w:ind w:left="113"/>
        <w:jc w:val="both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Делопроизводство. Образцы, документы Организация и технология работы Галахов В.В. М.2014</w:t>
      </w:r>
    </w:p>
    <w:p w:rsidR="00E00FBC" w:rsidRPr="00063D3A" w:rsidRDefault="00E00FBC" w:rsidP="00C64EB1">
      <w:pPr>
        <w:pStyle w:val="ListParagraph"/>
        <w:numPr>
          <w:ilvl w:val="0"/>
          <w:numId w:val="8"/>
        </w:numPr>
        <w:spacing w:after="0" w:line="240" w:lineRule="auto"/>
        <w:ind w:left="113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Делопроизводство Документационное обеспечение управления М.И. Басаков О.И. Замыцкова Ростов на Дону 2014 г.</w:t>
      </w:r>
    </w:p>
    <w:p w:rsidR="00E00FBC" w:rsidRPr="00063D3A" w:rsidRDefault="00E00FBC" w:rsidP="00C64EB1">
      <w:pPr>
        <w:pStyle w:val="ListParagraph"/>
        <w:numPr>
          <w:ilvl w:val="0"/>
          <w:numId w:val="8"/>
        </w:numPr>
        <w:spacing w:after="0" w:line="240" w:lineRule="auto"/>
        <w:ind w:left="113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 xml:space="preserve">Практикум по документационному обеспечению управления Сологуб О.П. М.2014 </w:t>
      </w:r>
    </w:p>
    <w:p w:rsidR="00E00FBC" w:rsidRPr="00063D3A" w:rsidRDefault="00E00FBC" w:rsidP="00063D3A">
      <w:pPr>
        <w:pStyle w:val="ListParagraph"/>
        <w:spacing w:after="0" w:line="240" w:lineRule="auto"/>
        <w:ind w:left="-284"/>
        <w:rPr>
          <w:rFonts w:ascii="Times New Roman" w:hAnsi="Times New Roman"/>
        </w:rPr>
      </w:pPr>
      <w:r w:rsidRPr="00063D3A">
        <w:rPr>
          <w:rFonts w:ascii="Times New Roman" w:hAnsi="Times New Roman"/>
        </w:rPr>
        <w:br/>
      </w:r>
    </w:p>
    <w:p w:rsidR="00E00FBC" w:rsidRPr="00063D3A" w:rsidRDefault="00E00FBC" w:rsidP="00063D3A">
      <w:pPr>
        <w:ind w:left="-284"/>
        <w:jc w:val="center"/>
        <w:outlineLvl w:val="0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Дополнительная литература</w:t>
      </w:r>
    </w:p>
    <w:p w:rsidR="00E00FBC" w:rsidRPr="00063D3A" w:rsidRDefault="00E00FBC" w:rsidP="00063D3A">
      <w:pPr>
        <w:pStyle w:val="ListParagraph"/>
        <w:spacing w:after="0" w:line="240" w:lineRule="auto"/>
        <w:ind w:left="-247"/>
        <w:jc w:val="both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Документирование управленческой деятельности Филинова И.М.  М.2012</w:t>
      </w:r>
    </w:p>
    <w:p w:rsidR="00E00FBC" w:rsidRPr="00063D3A" w:rsidRDefault="00E00FBC" w:rsidP="00063D3A">
      <w:pPr>
        <w:ind w:left="-247"/>
        <w:contextualSpacing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Делопроизводство Басаков М.И. М.2010</w:t>
      </w:r>
    </w:p>
    <w:p w:rsidR="00E00FBC" w:rsidRPr="00063D3A" w:rsidRDefault="00E00FBC" w:rsidP="00063D3A">
      <w:pPr>
        <w:ind w:left="-284"/>
        <w:outlineLvl w:val="0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Делопроизводство на компьютере Е.Л Кузнецова. 2000г</w:t>
      </w:r>
    </w:p>
    <w:p w:rsidR="00E00FBC" w:rsidRPr="00063D3A" w:rsidRDefault="00E00FBC" w:rsidP="00063D3A">
      <w:pPr>
        <w:ind w:left="-284"/>
        <w:rPr>
          <w:rFonts w:ascii="Times New Roman" w:hAnsi="Times New Roman"/>
          <w:sz w:val="28"/>
          <w:szCs w:val="28"/>
          <w:lang w:eastAsia="ru-RU"/>
        </w:rPr>
      </w:pPr>
      <w:r w:rsidRPr="00063D3A">
        <w:rPr>
          <w:rFonts w:ascii="Times New Roman" w:hAnsi="Times New Roman"/>
          <w:sz w:val="28"/>
          <w:szCs w:val="28"/>
        </w:rPr>
        <w:t>Делопроизводство Румынина М. 2008</w:t>
      </w:r>
    </w:p>
    <w:p w:rsidR="00E00FBC" w:rsidRPr="00063D3A" w:rsidRDefault="00E00FBC" w:rsidP="00063D3A">
      <w:pPr>
        <w:ind w:left="-284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Организация работы с документами В.А. Кудряев М.2010г.</w:t>
      </w:r>
    </w:p>
    <w:p w:rsidR="00E00FBC" w:rsidRPr="00063D3A" w:rsidRDefault="00E00FBC" w:rsidP="00063D3A">
      <w:pPr>
        <w:pStyle w:val="ListParagraph"/>
        <w:spacing w:after="0" w:line="240" w:lineRule="auto"/>
        <w:ind w:left="-1134"/>
        <w:rPr>
          <w:rFonts w:ascii="Times New Roman" w:hAnsi="Times New Roman"/>
          <w:sz w:val="28"/>
          <w:szCs w:val="28"/>
        </w:rPr>
      </w:pPr>
      <w:r w:rsidRPr="00063D3A">
        <w:rPr>
          <w:rFonts w:ascii="Times New Roman" w:hAnsi="Times New Roman"/>
          <w:sz w:val="28"/>
          <w:szCs w:val="28"/>
        </w:rPr>
        <w:t>С</w:t>
      </w:r>
      <w:r w:rsidRPr="00063D3A">
        <w:rPr>
          <w:rFonts w:ascii="Times New Roman" w:hAnsi="Times New Roman"/>
          <w:sz w:val="28"/>
          <w:szCs w:val="28"/>
        </w:rPr>
        <w:tab/>
        <w:t xml:space="preserve">      Современное делопроизводство  Басаков М.И.  М.2012</w:t>
      </w:r>
    </w:p>
    <w:p w:rsidR="00E00FBC" w:rsidRPr="00063D3A" w:rsidRDefault="00E00FBC" w:rsidP="00063D3A">
      <w:pPr>
        <w:rPr>
          <w:rFonts w:ascii="Times New Roman" w:hAnsi="Times New Roman"/>
          <w:b/>
          <w:sz w:val="28"/>
          <w:szCs w:val="28"/>
        </w:rPr>
      </w:pPr>
    </w:p>
    <w:p w:rsidR="00E00FBC" w:rsidRPr="00E83D59" w:rsidRDefault="00E00FBC" w:rsidP="00C64EB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00FBC" w:rsidRPr="00E83D59" w:rsidRDefault="00E00FBC" w:rsidP="00C546AD">
      <w:pPr>
        <w:spacing w:after="0" w:line="240" w:lineRule="auto"/>
        <w:ind w:left="-1134"/>
        <w:jc w:val="both"/>
        <w:rPr>
          <w:rFonts w:ascii="Times New Roman" w:hAnsi="Times New Roman"/>
          <w:b/>
          <w:sz w:val="28"/>
          <w:szCs w:val="28"/>
        </w:rPr>
      </w:pPr>
    </w:p>
    <w:p w:rsidR="00E00FBC" w:rsidRPr="00E83D59" w:rsidRDefault="00E00FBC" w:rsidP="00C546AD">
      <w:pPr>
        <w:spacing w:after="0" w:line="240" w:lineRule="auto"/>
        <w:ind w:left="-1134"/>
        <w:jc w:val="both"/>
        <w:rPr>
          <w:rFonts w:ascii="Times New Roman" w:hAnsi="Times New Roman"/>
          <w:b/>
          <w:sz w:val="28"/>
          <w:szCs w:val="28"/>
        </w:rPr>
      </w:pPr>
    </w:p>
    <w:p w:rsidR="00E00FBC" w:rsidRDefault="00E00FBC" w:rsidP="00C546AD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Default="00E00FBC" w:rsidP="00C546AD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Default="00E00FBC" w:rsidP="00C546AD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Default="00E00FBC" w:rsidP="00C546AD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Default="00E00FBC" w:rsidP="00C546AD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E00FBC" w:rsidRPr="00E83D59" w:rsidRDefault="00E00FBC" w:rsidP="00C546AD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  <w:r w:rsidRPr="00E83D59">
        <w:rPr>
          <w:rFonts w:ascii="Times New Roman" w:hAnsi="Times New Roman"/>
          <w:b/>
          <w:sz w:val="28"/>
          <w:szCs w:val="28"/>
        </w:rPr>
        <w:t>4.Контроль и оценка результатов освоения дисциплины</w:t>
      </w:r>
    </w:p>
    <w:p w:rsidR="00E00FBC" w:rsidRPr="00E83D59" w:rsidRDefault="00E00FBC" w:rsidP="00C546AD">
      <w:pPr>
        <w:rPr>
          <w:rFonts w:ascii="Times New Roman" w:hAnsi="Times New Roman"/>
          <w:sz w:val="28"/>
          <w:szCs w:val="28"/>
        </w:rPr>
      </w:pPr>
      <w:r w:rsidRPr="00E83D59">
        <w:rPr>
          <w:rFonts w:ascii="Times New Roman" w:hAnsi="Times New Roman"/>
          <w:sz w:val="28"/>
          <w:szCs w:val="28"/>
        </w:rPr>
        <w:t>Контроль и оценка результатов освоения дисциплины осуществляется преподавателем в процессе проведения практических занятий и тестирования, а также выполнения обучающимися индивидуальных заданий, проектов, исследований.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65"/>
        <w:gridCol w:w="4455"/>
      </w:tblGrid>
      <w:tr w:rsidR="00E00FBC" w:rsidRPr="00E83D59" w:rsidTr="001D2814">
        <w:tc>
          <w:tcPr>
            <w:tcW w:w="8046" w:type="dxa"/>
          </w:tcPr>
          <w:p w:rsidR="00E00FBC" w:rsidRPr="00E83D59" w:rsidRDefault="00E00FBC" w:rsidP="001D28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Результаты обучения</w:t>
            </w:r>
          </w:p>
          <w:p w:rsidR="00E00FBC" w:rsidRPr="00E83D59" w:rsidRDefault="00E00FBC" w:rsidP="00E602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(освоенные умения, усвоенные знания)</w:t>
            </w:r>
          </w:p>
        </w:tc>
        <w:tc>
          <w:tcPr>
            <w:tcW w:w="5812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Формы и методы контроля и оценки результатов обучения</w:t>
            </w:r>
          </w:p>
        </w:tc>
      </w:tr>
      <w:tr w:rsidR="00E00FBC" w:rsidRPr="00E83D59" w:rsidTr="001D2814">
        <w:tc>
          <w:tcPr>
            <w:tcW w:w="804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Умения:</w:t>
            </w:r>
          </w:p>
        </w:tc>
        <w:tc>
          <w:tcPr>
            <w:tcW w:w="5812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1D2814">
        <w:tc>
          <w:tcPr>
            <w:tcW w:w="8046" w:type="dxa"/>
          </w:tcPr>
          <w:p w:rsidR="00E00FBC" w:rsidRPr="00E83D59" w:rsidRDefault="00E00FBC" w:rsidP="001D28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Составлять и оформлять организационно-распорядительные документы в соответствии с действующим ГОСТом;</w:t>
            </w:r>
          </w:p>
          <w:p w:rsidR="00E00FBC" w:rsidRPr="00E83D59" w:rsidRDefault="00E00FBC" w:rsidP="001D28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Осуществлять обработку входящих, внутренних и исходящих документов, контроль за их исполнением;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Оформлять документы для передачи в архив организации;</w:t>
            </w:r>
          </w:p>
        </w:tc>
        <w:tc>
          <w:tcPr>
            <w:tcW w:w="5812" w:type="dxa"/>
          </w:tcPr>
          <w:p w:rsidR="00E00FBC" w:rsidRPr="00E83D59" w:rsidRDefault="00E00FBC" w:rsidP="001D28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Тестирование,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Практические занятия.</w:t>
            </w:r>
          </w:p>
        </w:tc>
      </w:tr>
      <w:tr w:rsidR="00E00FBC" w:rsidRPr="00E83D59" w:rsidTr="001D2814">
        <w:tc>
          <w:tcPr>
            <w:tcW w:w="8046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b/>
                <w:sz w:val="28"/>
                <w:szCs w:val="28"/>
              </w:rPr>
              <w:t>Знания:</w:t>
            </w:r>
          </w:p>
        </w:tc>
        <w:tc>
          <w:tcPr>
            <w:tcW w:w="5812" w:type="dxa"/>
          </w:tcPr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BC" w:rsidRPr="00E83D59" w:rsidTr="001D2814">
        <w:trPr>
          <w:trHeight w:val="3345"/>
        </w:trPr>
        <w:tc>
          <w:tcPr>
            <w:tcW w:w="8046" w:type="dxa"/>
          </w:tcPr>
          <w:p w:rsidR="00E00FBC" w:rsidRPr="00E83D59" w:rsidRDefault="00E00FBC" w:rsidP="001D28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Понятие документа, его свойства, способы документирования;</w:t>
            </w:r>
          </w:p>
          <w:p w:rsidR="00E00FBC" w:rsidRPr="00E83D59" w:rsidRDefault="00E00FBC" w:rsidP="001D28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 xml:space="preserve">Правила составления и оформления </w:t>
            </w:r>
          </w:p>
          <w:p w:rsidR="00E00FBC" w:rsidRPr="00E83D59" w:rsidRDefault="00E00FBC" w:rsidP="001D28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Организационно- распорядительных документов (ОРД);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Систему документационного обеспечения управления (ДОУ);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Особенности делопроизводства по обращениям граждан и конфиденциального делопроизводства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00FBC" w:rsidRPr="00E83D59" w:rsidRDefault="00E00FBC" w:rsidP="001D28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Домашняя работа,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Индивидуальные творческие занятия.</w:t>
            </w:r>
          </w:p>
          <w:p w:rsidR="00E00FBC" w:rsidRPr="00E83D59" w:rsidRDefault="00E00FBC" w:rsidP="001D28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3D59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</w:tr>
    </w:tbl>
    <w:p w:rsidR="00E00FBC" w:rsidRPr="00E83D59" w:rsidRDefault="00E00FBC" w:rsidP="00C546AD">
      <w:pPr>
        <w:ind w:left="567"/>
        <w:rPr>
          <w:rFonts w:ascii="Times New Roman" w:hAnsi="Times New Roman"/>
          <w:sz w:val="28"/>
          <w:szCs w:val="28"/>
        </w:rPr>
      </w:pPr>
    </w:p>
    <w:p w:rsidR="00E00FBC" w:rsidRPr="00E83D59" w:rsidRDefault="00E00FBC" w:rsidP="006526D6">
      <w:pPr>
        <w:pStyle w:val="NoSpacing"/>
        <w:rPr>
          <w:rFonts w:ascii="Times New Roman" w:hAnsi="Times New Roman"/>
          <w:sz w:val="28"/>
          <w:szCs w:val="28"/>
        </w:rPr>
      </w:pPr>
    </w:p>
    <w:sectPr w:rsidR="00E00FBC" w:rsidRPr="00E83D59" w:rsidSect="00E83D59"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FBC" w:rsidRDefault="00E00FBC" w:rsidP="006526D6">
      <w:pPr>
        <w:spacing w:after="0" w:line="240" w:lineRule="auto"/>
      </w:pPr>
      <w:r>
        <w:separator/>
      </w:r>
    </w:p>
  </w:endnote>
  <w:endnote w:type="continuationSeparator" w:id="0">
    <w:p w:rsidR="00E00FBC" w:rsidRDefault="00E00FBC" w:rsidP="00652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FBC" w:rsidRDefault="00E00FBC">
    <w:pPr>
      <w:pStyle w:val="Footer"/>
      <w:jc w:val="right"/>
    </w:pPr>
    <w:fldSimple w:instr="PAGE   \* MERGEFORMAT">
      <w:r>
        <w:rPr>
          <w:noProof/>
        </w:rPr>
        <w:t>11</w:t>
      </w:r>
    </w:fldSimple>
  </w:p>
  <w:p w:rsidR="00E00FBC" w:rsidRDefault="00E00F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FBC" w:rsidRDefault="00E00FBC" w:rsidP="006526D6">
      <w:pPr>
        <w:spacing w:after="0" w:line="240" w:lineRule="auto"/>
      </w:pPr>
      <w:r>
        <w:separator/>
      </w:r>
    </w:p>
  </w:footnote>
  <w:footnote w:type="continuationSeparator" w:id="0">
    <w:p w:rsidR="00E00FBC" w:rsidRDefault="00E00FBC" w:rsidP="00652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D5EF2"/>
    <w:multiLevelType w:val="hybridMultilevel"/>
    <w:tmpl w:val="8CE22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F35799"/>
    <w:multiLevelType w:val="hybridMultilevel"/>
    <w:tmpl w:val="95881B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1AF450A"/>
    <w:multiLevelType w:val="hybridMultilevel"/>
    <w:tmpl w:val="C9427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BF00F9"/>
    <w:multiLevelType w:val="hybridMultilevel"/>
    <w:tmpl w:val="166A68F8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>
    <w:nsid w:val="5A594156"/>
    <w:multiLevelType w:val="multilevel"/>
    <w:tmpl w:val="CE1A3E1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5">
    <w:nsid w:val="64BB1EA7"/>
    <w:multiLevelType w:val="hybridMultilevel"/>
    <w:tmpl w:val="94343618"/>
    <w:lvl w:ilvl="0" w:tplc="9EBC2486">
      <w:start w:val="1"/>
      <w:numFmt w:val="decimal"/>
      <w:lvlText w:val="%1."/>
      <w:lvlJc w:val="left"/>
      <w:pPr>
        <w:ind w:left="-7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3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5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  <w:rPr>
        <w:rFonts w:cs="Times New Roman"/>
      </w:rPr>
    </w:lvl>
  </w:abstractNum>
  <w:abstractNum w:abstractNumId="6">
    <w:nsid w:val="6D982073"/>
    <w:multiLevelType w:val="hybridMultilevel"/>
    <w:tmpl w:val="143456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C813A78"/>
    <w:multiLevelType w:val="hybridMultilevel"/>
    <w:tmpl w:val="A8D68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efaultTableStyle w:val="TableClassic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C46"/>
    <w:rsid w:val="000208CF"/>
    <w:rsid w:val="0002331B"/>
    <w:rsid w:val="00030755"/>
    <w:rsid w:val="000333D2"/>
    <w:rsid w:val="00046C98"/>
    <w:rsid w:val="00063D3A"/>
    <w:rsid w:val="000913F8"/>
    <w:rsid w:val="000C0690"/>
    <w:rsid w:val="00133F42"/>
    <w:rsid w:val="001366BD"/>
    <w:rsid w:val="001522FE"/>
    <w:rsid w:val="00174718"/>
    <w:rsid w:val="00175A8C"/>
    <w:rsid w:val="001774BB"/>
    <w:rsid w:val="00197B17"/>
    <w:rsid w:val="001A3915"/>
    <w:rsid w:val="001B097F"/>
    <w:rsid w:val="001C0CCE"/>
    <w:rsid w:val="001C3359"/>
    <w:rsid w:val="001D2814"/>
    <w:rsid w:val="001F5E16"/>
    <w:rsid w:val="0021055F"/>
    <w:rsid w:val="00226CE3"/>
    <w:rsid w:val="00246A3E"/>
    <w:rsid w:val="002526C9"/>
    <w:rsid w:val="00282DC5"/>
    <w:rsid w:val="002876F4"/>
    <w:rsid w:val="002C07B8"/>
    <w:rsid w:val="002C3F94"/>
    <w:rsid w:val="00334916"/>
    <w:rsid w:val="00337684"/>
    <w:rsid w:val="00340CF5"/>
    <w:rsid w:val="00341A7A"/>
    <w:rsid w:val="0036090C"/>
    <w:rsid w:val="003908F3"/>
    <w:rsid w:val="003B04B5"/>
    <w:rsid w:val="003E73D3"/>
    <w:rsid w:val="004766BE"/>
    <w:rsid w:val="00482A15"/>
    <w:rsid w:val="004C282A"/>
    <w:rsid w:val="004D20A0"/>
    <w:rsid w:val="004E4162"/>
    <w:rsid w:val="004E483A"/>
    <w:rsid w:val="005517BB"/>
    <w:rsid w:val="00553189"/>
    <w:rsid w:val="00580885"/>
    <w:rsid w:val="005A6065"/>
    <w:rsid w:val="00605ACF"/>
    <w:rsid w:val="0060651C"/>
    <w:rsid w:val="00621C89"/>
    <w:rsid w:val="00627271"/>
    <w:rsid w:val="006526D6"/>
    <w:rsid w:val="0065761E"/>
    <w:rsid w:val="0066327C"/>
    <w:rsid w:val="00663EAB"/>
    <w:rsid w:val="006915D0"/>
    <w:rsid w:val="0069608C"/>
    <w:rsid w:val="006C3837"/>
    <w:rsid w:val="00733A01"/>
    <w:rsid w:val="0076141D"/>
    <w:rsid w:val="00761664"/>
    <w:rsid w:val="007650D2"/>
    <w:rsid w:val="007971D7"/>
    <w:rsid w:val="007B2E8C"/>
    <w:rsid w:val="007B6CAA"/>
    <w:rsid w:val="007D21AC"/>
    <w:rsid w:val="007E338D"/>
    <w:rsid w:val="00820869"/>
    <w:rsid w:val="00863302"/>
    <w:rsid w:val="00874F8A"/>
    <w:rsid w:val="00894465"/>
    <w:rsid w:val="00924B96"/>
    <w:rsid w:val="00925DFB"/>
    <w:rsid w:val="00942F23"/>
    <w:rsid w:val="00955221"/>
    <w:rsid w:val="00A10FD1"/>
    <w:rsid w:val="00A61F8F"/>
    <w:rsid w:val="00A710FB"/>
    <w:rsid w:val="00A73018"/>
    <w:rsid w:val="00A857B8"/>
    <w:rsid w:val="00A9554A"/>
    <w:rsid w:val="00AC0293"/>
    <w:rsid w:val="00AC4C96"/>
    <w:rsid w:val="00AC4F20"/>
    <w:rsid w:val="00AF5292"/>
    <w:rsid w:val="00B33B92"/>
    <w:rsid w:val="00B62CC8"/>
    <w:rsid w:val="00B62F3A"/>
    <w:rsid w:val="00B92C46"/>
    <w:rsid w:val="00BB1BF3"/>
    <w:rsid w:val="00BC114F"/>
    <w:rsid w:val="00BE79B5"/>
    <w:rsid w:val="00C05B02"/>
    <w:rsid w:val="00C546AD"/>
    <w:rsid w:val="00C64EB1"/>
    <w:rsid w:val="00C868AA"/>
    <w:rsid w:val="00C94FA4"/>
    <w:rsid w:val="00D0759D"/>
    <w:rsid w:val="00D256F7"/>
    <w:rsid w:val="00D404DE"/>
    <w:rsid w:val="00D5340D"/>
    <w:rsid w:val="00D900B2"/>
    <w:rsid w:val="00DA562B"/>
    <w:rsid w:val="00DB53A8"/>
    <w:rsid w:val="00E00FBC"/>
    <w:rsid w:val="00E201D2"/>
    <w:rsid w:val="00E2540D"/>
    <w:rsid w:val="00E25C99"/>
    <w:rsid w:val="00E52E50"/>
    <w:rsid w:val="00E57CF6"/>
    <w:rsid w:val="00E60264"/>
    <w:rsid w:val="00E706CB"/>
    <w:rsid w:val="00E73DEB"/>
    <w:rsid w:val="00E83D59"/>
    <w:rsid w:val="00EB0BF4"/>
    <w:rsid w:val="00F074C9"/>
    <w:rsid w:val="00F150C9"/>
    <w:rsid w:val="00F15329"/>
    <w:rsid w:val="00F231A3"/>
    <w:rsid w:val="00F843CB"/>
    <w:rsid w:val="00FB5425"/>
    <w:rsid w:val="00FE6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1A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92C4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rsid w:val="006526D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526D6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6526D6"/>
    <w:rPr>
      <w:lang w:eastAsia="en-US"/>
    </w:rPr>
  </w:style>
  <w:style w:type="paragraph" w:styleId="Header">
    <w:name w:val="header"/>
    <w:basedOn w:val="Normal"/>
    <w:link w:val="HeaderChar"/>
    <w:uiPriority w:val="99"/>
    <w:rsid w:val="00652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526D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52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526D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5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26D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4766B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F074C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74F8A"/>
    <w:rPr>
      <w:rFonts w:ascii="Times New Roman" w:hAnsi="Times New Roman" w:cs="Times New Roman"/>
      <w:sz w:val="2"/>
      <w:lang w:eastAsia="en-US"/>
    </w:rPr>
  </w:style>
  <w:style w:type="table" w:styleId="TableClassic4">
    <w:name w:val="Table Classic 4"/>
    <w:basedOn w:val="TableNormal"/>
    <w:uiPriority w:val="99"/>
    <w:rsid w:val="00663EAB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msonormalcxspmiddle">
    <w:name w:val="msonormalcxspmiddle"/>
    <w:basedOn w:val="Normal"/>
    <w:uiPriority w:val="99"/>
    <w:rsid w:val="00063D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08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520</TotalTime>
  <Pages>11</Pages>
  <Words>1925</Words>
  <Characters>10976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ЕЛЕНА</cp:lastModifiedBy>
  <cp:revision>30</cp:revision>
  <cp:lastPrinted>2017-10-20T10:05:00Z</cp:lastPrinted>
  <dcterms:created xsi:type="dcterms:W3CDTF">2012-05-14T06:26:00Z</dcterms:created>
  <dcterms:modified xsi:type="dcterms:W3CDTF">2017-11-13T14:29:00Z</dcterms:modified>
</cp:coreProperties>
</file>