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04E" w:rsidRPr="007D3B5F" w:rsidRDefault="007D604E" w:rsidP="007D604E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3B5F">
        <w:rPr>
          <w:rFonts w:ascii="Times New Roman" w:hAnsi="Times New Roman" w:cs="Times New Roman"/>
          <w:b/>
          <w:sz w:val="28"/>
          <w:szCs w:val="28"/>
        </w:rPr>
        <w:t>Развитие сенсорных способностей у детей раннего возраста посредством пальчиковых игр</w:t>
      </w:r>
    </w:p>
    <w:p w:rsidR="007D604E" w:rsidRPr="005A030B" w:rsidRDefault="007D604E" w:rsidP="007D604E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5A030B">
        <w:rPr>
          <w:rFonts w:ascii="Times New Roman" w:hAnsi="Times New Roman" w:cs="Times New Roman"/>
          <w:i/>
          <w:sz w:val="28"/>
          <w:szCs w:val="28"/>
        </w:rPr>
        <w:t>Колмакова</w:t>
      </w:r>
      <w:proofErr w:type="spellEnd"/>
      <w:r w:rsidRPr="005A030B">
        <w:rPr>
          <w:rFonts w:ascii="Times New Roman" w:hAnsi="Times New Roman" w:cs="Times New Roman"/>
          <w:i/>
          <w:sz w:val="28"/>
          <w:szCs w:val="28"/>
        </w:rPr>
        <w:t xml:space="preserve"> М.И.</w:t>
      </w:r>
    </w:p>
    <w:p w:rsidR="007D604E" w:rsidRPr="005A030B" w:rsidRDefault="007D604E" w:rsidP="007D604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A030B">
        <w:rPr>
          <w:rFonts w:ascii="Times New Roman" w:hAnsi="Times New Roman" w:cs="Times New Roman"/>
          <w:i/>
          <w:sz w:val="28"/>
          <w:szCs w:val="28"/>
        </w:rPr>
        <w:t>Муниципальное бюджетное дошкольное образовательное учреждение «Детский сад №19 «Снежинка» комбинированного вида», г</w:t>
      </w:r>
      <w:proofErr w:type="gramStart"/>
      <w:r w:rsidRPr="005A030B">
        <w:rPr>
          <w:rFonts w:ascii="Times New Roman" w:hAnsi="Times New Roman" w:cs="Times New Roman"/>
          <w:i/>
          <w:sz w:val="28"/>
          <w:szCs w:val="28"/>
        </w:rPr>
        <w:t>.С</w:t>
      </w:r>
      <w:proofErr w:type="gramEnd"/>
      <w:r w:rsidRPr="005A030B">
        <w:rPr>
          <w:rFonts w:ascii="Times New Roman" w:hAnsi="Times New Roman" w:cs="Times New Roman"/>
          <w:i/>
          <w:sz w:val="28"/>
          <w:szCs w:val="28"/>
        </w:rPr>
        <w:t>еверодвинск</w:t>
      </w:r>
    </w:p>
    <w:p w:rsidR="007D604E" w:rsidRDefault="007D604E" w:rsidP="007D604E">
      <w:pPr>
        <w:pStyle w:val="2"/>
        <w:spacing w:before="0" w:beforeAutospacing="0" w:after="0" w:afterAutospacing="0" w:line="360" w:lineRule="auto"/>
        <w:ind w:firstLine="708"/>
        <w:contextualSpacing/>
        <w:jc w:val="both"/>
        <w:rPr>
          <w:b w:val="0"/>
          <w:sz w:val="28"/>
          <w:szCs w:val="28"/>
        </w:rPr>
      </w:pPr>
      <w:r w:rsidRPr="00875C03">
        <w:rPr>
          <w:b w:val="0"/>
          <w:sz w:val="28"/>
          <w:szCs w:val="28"/>
        </w:rPr>
        <w:t>Сенсорное развитие ребенка</w:t>
      </w:r>
      <w:r w:rsidRPr="00192EDC">
        <w:rPr>
          <w:b w:val="0"/>
          <w:color w:val="000000" w:themeColor="text1"/>
          <w:sz w:val="28"/>
          <w:szCs w:val="28"/>
        </w:rPr>
        <w:t>–</w:t>
      </w:r>
      <w:r w:rsidRPr="00875C03">
        <w:rPr>
          <w:b w:val="0"/>
          <w:sz w:val="28"/>
          <w:szCs w:val="28"/>
        </w:rPr>
        <w:t xml:space="preserve"> это развитие его восприятия и формирование представлений о внешних свойствах предметов: их форме, цвете, величине, положении в пространств</w:t>
      </w:r>
      <w:r>
        <w:rPr>
          <w:b w:val="0"/>
          <w:sz w:val="28"/>
          <w:szCs w:val="28"/>
        </w:rPr>
        <w:t xml:space="preserve">е, а также запахе, </w:t>
      </w:r>
      <w:proofErr w:type="spellStart"/>
      <w:r>
        <w:rPr>
          <w:b w:val="0"/>
          <w:sz w:val="28"/>
          <w:szCs w:val="28"/>
        </w:rPr>
        <w:t>вкусе</w:t>
      </w:r>
      <w:proofErr w:type="gramStart"/>
      <w:r>
        <w:rPr>
          <w:b w:val="0"/>
          <w:sz w:val="28"/>
          <w:szCs w:val="28"/>
        </w:rPr>
        <w:t>.С</w:t>
      </w:r>
      <w:proofErr w:type="gramEnd"/>
      <w:r>
        <w:rPr>
          <w:b w:val="0"/>
          <w:sz w:val="28"/>
          <w:szCs w:val="28"/>
        </w:rPr>
        <w:t>енсорные</w:t>
      </w:r>
      <w:proofErr w:type="spellEnd"/>
      <w:r>
        <w:rPr>
          <w:b w:val="0"/>
          <w:sz w:val="28"/>
          <w:szCs w:val="28"/>
        </w:rPr>
        <w:t xml:space="preserve"> способности –это функциональные возможности </w:t>
      </w:r>
      <w:proofErr w:type="spellStart"/>
      <w:r>
        <w:rPr>
          <w:b w:val="0"/>
          <w:sz w:val="28"/>
          <w:szCs w:val="28"/>
        </w:rPr>
        <w:t>организма,обеспечивающие</w:t>
      </w:r>
      <w:proofErr w:type="spellEnd"/>
      <w:r>
        <w:rPr>
          <w:b w:val="0"/>
          <w:sz w:val="28"/>
          <w:szCs w:val="28"/>
        </w:rPr>
        <w:t xml:space="preserve"> ощущение и восприятие человеком окружающего мира и самого себя. </w:t>
      </w:r>
    </w:p>
    <w:p w:rsidR="007D604E" w:rsidRDefault="007D604E" w:rsidP="007D604E">
      <w:pPr>
        <w:pStyle w:val="2"/>
        <w:spacing w:before="0" w:beforeAutospacing="0" w:after="0" w:afterAutospacing="0" w:line="360" w:lineRule="auto"/>
        <w:ind w:firstLine="708"/>
        <w:contextualSpacing/>
        <w:jc w:val="both"/>
        <w:rPr>
          <w:b w:val="0"/>
          <w:sz w:val="28"/>
          <w:szCs w:val="28"/>
        </w:rPr>
      </w:pPr>
      <w:r w:rsidRPr="00875C03">
        <w:rPr>
          <w:b w:val="0"/>
          <w:sz w:val="28"/>
          <w:szCs w:val="28"/>
        </w:rPr>
        <w:t>Значение сенсорного развит</w:t>
      </w:r>
      <w:r>
        <w:rPr>
          <w:b w:val="0"/>
          <w:sz w:val="28"/>
          <w:szCs w:val="28"/>
        </w:rPr>
        <w:t>ия в раннем возрасте</w:t>
      </w:r>
      <w:r w:rsidRPr="00875C03">
        <w:rPr>
          <w:b w:val="0"/>
          <w:sz w:val="28"/>
          <w:szCs w:val="28"/>
        </w:rPr>
        <w:t xml:space="preserve"> трудно переоценить. Именно этот возраст наиболее благоприятен для совершенствования деятельности органов чувств, накопления представлений об окружающем мире</w:t>
      </w:r>
      <w:r>
        <w:rPr>
          <w:b w:val="0"/>
          <w:sz w:val="28"/>
          <w:szCs w:val="28"/>
        </w:rPr>
        <w:t xml:space="preserve">. Сенсорное воспитание, направленное на формирование </w:t>
      </w:r>
      <w:proofErr w:type="spellStart"/>
      <w:r>
        <w:rPr>
          <w:b w:val="0"/>
          <w:sz w:val="28"/>
          <w:szCs w:val="28"/>
        </w:rPr>
        <w:t>полноценноговосприятия</w:t>
      </w:r>
      <w:proofErr w:type="spellEnd"/>
      <w:r>
        <w:rPr>
          <w:b w:val="0"/>
          <w:sz w:val="28"/>
          <w:szCs w:val="28"/>
        </w:rPr>
        <w:t xml:space="preserve"> окружающей действительности, служит основой познания мира, первой ступенью которого является чувственный опыт.</w:t>
      </w:r>
    </w:p>
    <w:p w:rsidR="007D604E" w:rsidRDefault="007D604E" w:rsidP="007D604E">
      <w:pPr>
        <w:pStyle w:val="2"/>
        <w:spacing w:before="0" w:beforeAutospacing="0" w:after="0" w:afterAutospacing="0" w:line="360" w:lineRule="auto"/>
        <w:ind w:firstLine="708"/>
        <w:contextualSpacing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sz w:val="28"/>
          <w:szCs w:val="28"/>
        </w:rPr>
        <w:t xml:space="preserve">Одним из составляющих факторов сенсорного развития ребенка является развитие его руки, кисти, ручных умений или, как принято называть, мелкой пальцевой моторики. </w:t>
      </w:r>
      <w:r w:rsidRPr="00B90674">
        <w:rPr>
          <w:b w:val="0"/>
          <w:color w:val="000000" w:themeColor="text1"/>
          <w:sz w:val="28"/>
          <w:szCs w:val="28"/>
        </w:rPr>
        <w:t xml:space="preserve">Мелкая моторика является ничем иным, как скоординированной работой мышечной, костной и нервной систем организма. </w:t>
      </w:r>
      <w:r>
        <w:rPr>
          <w:b w:val="0"/>
          <w:color w:val="000000" w:themeColor="text1"/>
          <w:sz w:val="28"/>
          <w:szCs w:val="28"/>
        </w:rPr>
        <w:t xml:space="preserve">Ребенок раннего возраста, манипулирует предметами, познает их свойства, особенности. Это значит, что все мыслительные задачи он решает руками, действиями. Рука дает </w:t>
      </w:r>
      <w:proofErr w:type="gramStart"/>
      <w:r>
        <w:rPr>
          <w:b w:val="0"/>
          <w:color w:val="000000" w:themeColor="text1"/>
          <w:sz w:val="28"/>
          <w:szCs w:val="28"/>
        </w:rPr>
        <w:t>очень много</w:t>
      </w:r>
      <w:proofErr w:type="gramEnd"/>
      <w:r>
        <w:rPr>
          <w:b w:val="0"/>
          <w:color w:val="000000" w:themeColor="text1"/>
          <w:sz w:val="28"/>
          <w:szCs w:val="28"/>
        </w:rPr>
        <w:t xml:space="preserve"> информации: о весе, мягкости-твердости, гладкости-шероховатости, теплоте-прохладе, сухости-влажности и о др. </w:t>
      </w:r>
    </w:p>
    <w:p w:rsidR="007D604E" w:rsidRPr="008E0D78" w:rsidRDefault="007D604E" w:rsidP="007D60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0D78">
        <w:rPr>
          <w:rFonts w:ascii="Times New Roman" w:eastAsia="Times New Roman" w:hAnsi="Times New Roman" w:cs="Times New Roman"/>
          <w:sz w:val="28"/>
          <w:szCs w:val="28"/>
        </w:rPr>
        <w:t>Исслед</w:t>
      </w:r>
      <w:r>
        <w:rPr>
          <w:rFonts w:ascii="Times New Roman" w:eastAsia="Times New Roman" w:hAnsi="Times New Roman" w:cs="Times New Roman"/>
          <w:sz w:val="28"/>
          <w:szCs w:val="28"/>
        </w:rPr>
        <w:t>ования известных психологов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Л.С.Выготский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В.В.Давыдов, А.В.</w:t>
      </w:r>
      <w:r w:rsidRPr="008E0D78">
        <w:rPr>
          <w:rFonts w:ascii="Times New Roman" w:eastAsia="Times New Roman" w:hAnsi="Times New Roman" w:cs="Times New Roman"/>
          <w:sz w:val="28"/>
          <w:szCs w:val="28"/>
        </w:rPr>
        <w:t>Запорожец,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.Т.Кудрявцев,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Н.Н.Поддьяков</w:t>
      </w:r>
      <w:r w:rsidRPr="008E0D78">
        <w:rPr>
          <w:rFonts w:ascii="Times New Roman" w:hAnsi="Times New Roman" w:cs="Times New Roman"/>
          <w:color w:val="000000" w:themeColor="text1"/>
          <w:sz w:val="28"/>
          <w:szCs w:val="28"/>
        </w:rPr>
        <w:t>В.А.Сухомлинский</w:t>
      </w:r>
      <w:proofErr w:type="spellEnd"/>
      <w:r w:rsidRPr="008E0D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М.М.Кольцова </w:t>
      </w:r>
      <w:proofErr w:type="spellStart"/>
      <w:r w:rsidRPr="008E0D7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др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.)</w:t>
      </w:r>
      <w:r w:rsidRPr="008E0D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утверждают, что нигде познавательная деятельность не выявляется так ярко, как в движениях руки – органе чувственного </w:t>
      </w:r>
      <w:proofErr w:type="spellStart"/>
      <w:r w:rsidRPr="008E0D78">
        <w:rPr>
          <w:rFonts w:ascii="Times New Roman" w:hAnsi="Times New Roman" w:cs="Times New Roman"/>
          <w:color w:val="000000" w:themeColor="text1"/>
          <w:sz w:val="28"/>
          <w:szCs w:val="28"/>
        </w:rPr>
        <w:t>познания</w:t>
      </w:r>
      <w:proofErr w:type="gramStart"/>
      <w:r w:rsidRPr="008E0D7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8E0D78">
        <w:rPr>
          <w:rFonts w:ascii="Times New Roman" w:hAnsi="Times New Roman" w:cs="Times New Roman"/>
          <w:sz w:val="28"/>
          <w:szCs w:val="28"/>
        </w:rPr>
        <w:t>О</w:t>
      </w:r>
      <w:proofErr w:type="spellEnd"/>
      <w:proofErr w:type="gramEnd"/>
      <w:r w:rsidRPr="008E0D78">
        <w:rPr>
          <w:rFonts w:ascii="Times New Roman" w:hAnsi="Times New Roman" w:cs="Times New Roman"/>
          <w:sz w:val="28"/>
          <w:szCs w:val="28"/>
        </w:rPr>
        <w:t xml:space="preserve"> чудесных свойствах мелкой моторики знали еще наши мудрые </w:t>
      </w:r>
      <w:r w:rsidRPr="008E0D78">
        <w:rPr>
          <w:rFonts w:ascii="Times New Roman" w:hAnsi="Times New Roman" w:cs="Times New Roman"/>
          <w:sz w:val="28"/>
          <w:szCs w:val="28"/>
        </w:rPr>
        <w:lastRenderedPageBreak/>
        <w:t xml:space="preserve">предки. </w:t>
      </w:r>
      <w:proofErr w:type="gramStart"/>
      <w:r w:rsidRPr="008E0D78">
        <w:rPr>
          <w:rFonts w:ascii="Times New Roman" w:hAnsi="Times New Roman" w:cs="Times New Roman"/>
          <w:sz w:val="28"/>
          <w:szCs w:val="28"/>
        </w:rPr>
        <w:t xml:space="preserve">Из поколения в поколение передаются забавные народные </w:t>
      </w:r>
      <w:proofErr w:type="spellStart"/>
      <w:r w:rsidRPr="008E0D78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8E0D7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8E0D78">
        <w:rPr>
          <w:rFonts w:ascii="Times New Roman" w:hAnsi="Times New Roman" w:cs="Times New Roman"/>
          <w:sz w:val="28"/>
          <w:szCs w:val="28"/>
        </w:rPr>
        <w:t xml:space="preserve"> «Ладушки-ладушки», «Сорока – белобока» и другие пальчиковые игры. </w:t>
      </w:r>
    </w:p>
    <w:p w:rsidR="007D604E" w:rsidRPr="00B90674" w:rsidRDefault="007D604E" w:rsidP="007D604E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D7449">
        <w:rPr>
          <w:sz w:val="28"/>
          <w:szCs w:val="28"/>
        </w:rPr>
        <w:tab/>
        <w:t xml:space="preserve">Современные педагоги Л.П.Савина, </w:t>
      </w:r>
      <w:proofErr w:type="spellStart"/>
      <w:r w:rsidRPr="00FD7449">
        <w:rPr>
          <w:sz w:val="28"/>
          <w:szCs w:val="28"/>
        </w:rPr>
        <w:t>Е.А.Янушко</w:t>
      </w:r>
      <w:proofErr w:type="spellEnd"/>
      <w:r w:rsidRPr="00FD7449">
        <w:rPr>
          <w:sz w:val="28"/>
          <w:szCs w:val="28"/>
        </w:rPr>
        <w:t>, С.О.Ермакова в своих</w:t>
      </w:r>
      <w:r w:rsidRPr="005A030B">
        <w:rPr>
          <w:sz w:val="28"/>
          <w:szCs w:val="28"/>
        </w:rPr>
        <w:t xml:space="preserve"> исследованиях одним из эффективных средств развития мелкой моторики у детей раннего возраста выделяют пальчиковые </w:t>
      </w:r>
      <w:proofErr w:type="spellStart"/>
      <w:r w:rsidRPr="005A030B">
        <w:rPr>
          <w:sz w:val="28"/>
          <w:szCs w:val="28"/>
        </w:rPr>
        <w:t>игры</w:t>
      </w:r>
      <w:proofErr w:type="gramStart"/>
      <w:r w:rsidRPr="005A030B">
        <w:rPr>
          <w:sz w:val="28"/>
          <w:szCs w:val="28"/>
        </w:rPr>
        <w:t>.</w:t>
      </w:r>
      <w:r w:rsidRPr="005A030B">
        <w:rPr>
          <w:color w:val="000000"/>
          <w:sz w:val="28"/>
          <w:szCs w:val="28"/>
        </w:rPr>
        <w:t>П</w:t>
      </w:r>
      <w:proofErr w:type="gramEnd"/>
      <w:r w:rsidRPr="005A030B">
        <w:rPr>
          <w:color w:val="000000"/>
          <w:sz w:val="28"/>
          <w:szCs w:val="28"/>
        </w:rPr>
        <w:t>альчиковые</w:t>
      </w:r>
      <w:proofErr w:type="spellEnd"/>
      <w:r w:rsidRPr="005A030B">
        <w:rPr>
          <w:color w:val="000000"/>
          <w:sz w:val="28"/>
          <w:szCs w:val="28"/>
        </w:rPr>
        <w:t xml:space="preserve"> игры </w:t>
      </w:r>
      <w:r w:rsidRPr="005A030B">
        <w:rPr>
          <w:color w:val="000000" w:themeColor="text1"/>
          <w:sz w:val="28"/>
          <w:szCs w:val="28"/>
        </w:rPr>
        <w:t>–</w:t>
      </w:r>
      <w:r w:rsidRPr="005A030B">
        <w:rPr>
          <w:color w:val="000000"/>
          <w:sz w:val="28"/>
          <w:szCs w:val="28"/>
        </w:rPr>
        <w:t xml:space="preserve"> это инсценировка каких-либо рифмованных историй, сказок при помощи пальцев. </w:t>
      </w:r>
    </w:p>
    <w:p w:rsidR="007D604E" w:rsidRPr="005A030B" w:rsidRDefault="007D604E" w:rsidP="007D604E">
      <w:pPr>
        <w:pStyle w:val="a3"/>
        <w:spacing w:before="0" w:beforeAutospacing="0" w:after="0" w:afterAutospacing="0" w:line="360" w:lineRule="auto"/>
        <w:ind w:firstLine="708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Работу, </w:t>
      </w:r>
      <w:r>
        <w:rPr>
          <w:sz w:val="28"/>
          <w:szCs w:val="32"/>
        </w:rPr>
        <w:t>направленную</w:t>
      </w:r>
      <w:r w:rsidRPr="001A5C32">
        <w:rPr>
          <w:sz w:val="28"/>
          <w:szCs w:val="32"/>
        </w:rPr>
        <w:t xml:space="preserve"> на развитие </w:t>
      </w:r>
      <w:proofErr w:type="spellStart"/>
      <w:r w:rsidRPr="001A5C32">
        <w:rPr>
          <w:sz w:val="28"/>
          <w:szCs w:val="32"/>
        </w:rPr>
        <w:t>сенсорики</w:t>
      </w:r>
      <w:proofErr w:type="spellEnd"/>
      <w:r w:rsidRPr="001A5C32">
        <w:rPr>
          <w:sz w:val="28"/>
          <w:szCs w:val="32"/>
        </w:rPr>
        <w:t xml:space="preserve"> и мелкой моторики у детей раннего возраста</w:t>
      </w:r>
      <w:r>
        <w:rPr>
          <w:color w:val="000000" w:themeColor="text1"/>
          <w:sz w:val="28"/>
          <w:szCs w:val="28"/>
        </w:rPr>
        <w:t xml:space="preserve"> посредством пальчиковых игр организовали</w:t>
      </w:r>
      <w:r w:rsidRPr="005A030B">
        <w:rPr>
          <w:color w:val="000000" w:themeColor="text1"/>
          <w:sz w:val="28"/>
          <w:szCs w:val="28"/>
        </w:rPr>
        <w:t xml:space="preserve"> по трём направлениям:</w:t>
      </w:r>
      <w:r>
        <w:rPr>
          <w:color w:val="000000" w:themeColor="text1"/>
          <w:sz w:val="28"/>
          <w:szCs w:val="28"/>
        </w:rPr>
        <w:t xml:space="preserve"> </w:t>
      </w:r>
      <w:r w:rsidRPr="005A030B">
        <w:rPr>
          <w:color w:val="000000" w:themeColor="text1"/>
          <w:sz w:val="28"/>
          <w:szCs w:val="28"/>
        </w:rPr>
        <w:t xml:space="preserve">создание развивающей предметно-пространственной среды в </w:t>
      </w:r>
      <w:proofErr w:type="spellStart"/>
      <w:r w:rsidRPr="005A030B">
        <w:rPr>
          <w:color w:val="000000" w:themeColor="text1"/>
          <w:sz w:val="28"/>
          <w:szCs w:val="28"/>
        </w:rPr>
        <w:t>группе</w:t>
      </w:r>
      <w:proofErr w:type="gramStart"/>
      <w:r>
        <w:rPr>
          <w:color w:val="000000" w:themeColor="text1"/>
          <w:sz w:val="28"/>
          <w:szCs w:val="28"/>
        </w:rPr>
        <w:t>,</w:t>
      </w:r>
      <w:r w:rsidRPr="005A030B">
        <w:rPr>
          <w:color w:val="000000" w:themeColor="text1"/>
          <w:sz w:val="28"/>
          <w:szCs w:val="28"/>
        </w:rPr>
        <w:t>р</w:t>
      </w:r>
      <w:proofErr w:type="gramEnd"/>
      <w:r w:rsidRPr="005A030B">
        <w:rPr>
          <w:color w:val="000000" w:themeColor="text1"/>
          <w:sz w:val="28"/>
          <w:szCs w:val="28"/>
        </w:rPr>
        <w:t>абота</w:t>
      </w:r>
      <w:proofErr w:type="spellEnd"/>
      <w:r w:rsidRPr="005A030B">
        <w:rPr>
          <w:color w:val="000000" w:themeColor="text1"/>
          <w:sz w:val="28"/>
          <w:szCs w:val="28"/>
        </w:rPr>
        <w:t xml:space="preserve"> с </w:t>
      </w:r>
      <w:proofErr w:type="spellStart"/>
      <w:r w:rsidRPr="005A030B">
        <w:rPr>
          <w:color w:val="000000" w:themeColor="text1"/>
          <w:sz w:val="28"/>
          <w:szCs w:val="28"/>
        </w:rPr>
        <w:t>детьми</w:t>
      </w:r>
      <w:r>
        <w:rPr>
          <w:color w:val="000000" w:themeColor="text1"/>
          <w:sz w:val="28"/>
          <w:szCs w:val="28"/>
        </w:rPr>
        <w:t>,</w:t>
      </w:r>
      <w:r w:rsidRPr="005A030B">
        <w:rPr>
          <w:color w:val="000000" w:themeColor="text1"/>
          <w:sz w:val="28"/>
          <w:szCs w:val="28"/>
        </w:rPr>
        <w:t>работа</w:t>
      </w:r>
      <w:proofErr w:type="spellEnd"/>
      <w:r w:rsidRPr="005A030B">
        <w:rPr>
          <w:color w:val="000000" w:themeColor="text1"/>
          <w:sz w:val="28"/>
          <w:szCs w:val="28"/>
        </w:rPr>
        <w:t xml:space="preserve"> с родителями.</w:t>
      </w:r>
    </w:p>
    <w:p w:rsidR="007D604E" w:rsidRPr="005A030B" w:rsidRDefault="007D604E" w:rsidP="007D604E">
      <w:pPr>
        <w:pStyle w:val="a3"/>
        <w:spacing w:before="0" w:beforeAutospacing="0" w:after="0" w:afterAutospacing="0" w:line="360" w:lineRule="auto"/>
        <w:ind w:firstLine="708"/>
        <w:contextualSpacing/>
        <w:jc w:val="both"/>
        <w:rPr>
          <w:color w:val="000000" w:themeColor="text1"/>
          <w:sz w:val="28"/>
          <w:szCs w:val="28"/>
        </w:rPr>
      </w:pPr>
      <w:r w:rsidRPr="007A059B">
        <w:rPr>
          <w:color w:val="000000" w:themeColor="text1"/>
          <w:sz w:val="28"/>
          <w:szCs w:val="28"/>
        </w:rPr>
        <w:t>На начальном этапе разработали картотеку разнообразных пальчиковых игр</w:t>
      </w:r>
      <w:r>
        <w:rPr>
          <w:color w:val="000000" w:themeColor="text1"/>
          <w:sz w:val="28"/>
          <w:szCs w:val="28"/>
        </w:rPr>
        <w:t xml:space="preserve"> и </w:t>
      </w:r>
      <w:r w:rsidRPr="007A059B">
        <w:rPr>
          <w:color w:val="000000" w:themeColor="text1"/>
          <w:sz w:val="28"/>
          <w:szCs w:val="28"/>
        </w:rPr>
        <w:t>перспективное планирование</w:t>
      </w:r>
      <w:r>
        <w:rPr>
          <w:color w:val="000000" w:themeColor="text1"/>
          <w:sz w:val="28"/>
          <w:szCs w:val="28"/>
        </w:rPr>
        <w:t xml:space="preserve">. </w:t>
      </w:r>
      <w:r w:rsidRPr="005A030B">
        <w:rPr>
          <w:color w:val="000000" w:themeColor="text1"/>
          <w:sz w:val="28"/>
          <w:szCs w:val="28"/>
        </w:rPr>
        <w:t xml:space="preserve">В группе создан центр сенсорного развития, в котором собраны разнообразные пособия, игрушки, способствующие развитию мелкой моторики у детей: вкладыши, развивающие коврики, прищепки, массажные мячики, </w:t>
      </w:r>
      <w:r>
        <w:rPr>
          <w:color w:val="000000" w:themeColor="text1"/>
          <w:sz w:val="28"/>
          <w:szCs w:val="28"/>
        </w:rPr>
        <w:t>«</w:t>
      </w:r>
      <w:r w:rsidRPr="005A030B">
        <w:rPr>
          <w:color w:val="000000" w:themeColor="text1"/>
          <w:sz w:val="28"/>
          <w:szCs w:val="28"/>
        </w:rPr>
        <w:t>пальчиковые дорожки</w:t>
      </w:r>
      <w:r>
        <w:rPr>
          <w:color w:val="000000" w:themeColor="text1"/>
          <w:sz w:val="28"/>
          <w:szCs w:val="28"/>
        </w:rPr>
        <w:t>»</w:t>
      </w:r>
      <w:r w:rsidRPr="005A030B">
        <w:rPr>
          <w:color w:val="000000" w:themeColor="text1"/>
          <w:sz w:val="28"/>
          <w:szCs w:val="28"/>
        </w:rPr>
        <w:t xml:space="preserve"> и т.д.</w:t>
      </w:r>
    </w:p>
    <w:p w:rsidR="007D604E" w:rsidRPr="005A030B" w:rsidRDefault="007D604E" w:rsidP="007D604E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03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развития мелкой моторики и проведения пальчиковых игр  хорошим средством является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5A030B">
        <w:rPr>
          <w:rFonts w:ascii="Times New Roman" w:hAnsi="Times New Roman" w:cs="Times New Roman"/>
          <w:color w:val="000000" w:themeColor="text1"/>
          <w:sz w:val="28"/>
          <w:szCs w:val="28"/>
        </w:rPr>
        <w:t>Пальчиковый театр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5A030B">
        <w:rPr>
          <w:rFonts w:ascii="Times New Roman" w:hAnsi="Times New Roman" w:cs="Times New Roman"/>
          <w:color w:val="000000" w:themeColor="text1"/>
          <w:sz w:val="28"/>
          <w:szCs w:val="28"/>
        </w:rPr>
        <w:t>. Он способствует овладению не только навыками мелкой моторики, а ещё развивает внимание, память, мышление, воображение, снимает тревожность, повышает работоспособность головного мозга.</w:t>
      </w:r>
    </w:p>
    <w:p w:rsidR="007D604E" w:rsidRPr="005A030B" w:rsidRDefault="007D604E" w:rsidP="007D604E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5A030B">
        <w:rPr>
          <w:rFonts w:ascii="Times New Roman" w:hAnsi="Times New Roman" w:cs="Times New Roman"/>
          <w:sz w:val="28"/>
          <w:szCs w:val="28"/>
        </w:rPr>
        <w:t xml:space="preserve"> работе с детьми </w:t>
      </w:r>
      <w:r>
        <w:rPr>
          <w:rFonts w:ascii="Times New Roman" w:hAnsi="Times New Roman" w:cs="Times New Roman"/>
          <w:sz w:val="28"/>
          <w:szCs w:val="28"/>
        </w:rPr>
        <w:t xml:space="preserve">использовали </w:t>
      </w:r>
      <w:r w:rsidRPr="005A030B">
        <w:rPr>
          <w:rFonts w:ascii="Times New Roman" w:hAnsi="Times New Roman" w:cs="Times New Roman"/>
          <w:sz w:val="28"/>
          <w:szCs w:val="28"/>
        </w:rPr>
        <w:t>следующие виды пальчиковых игр:</w:t>
      </w:r>
    </w:p>
    <w:p w:rsidR="007D604E" w:rsidRPr="005A030B" w:rsidRDefault="007D604E" w:rsidP="007D604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Игры-манипуляции - «</w:t>
      </w:r>
      <w:r w:rsidRPr="005A030B">
        <w:rPr>
          <w:rFonts w:ascii="Times New Roman" w:hAnsi="Times New Roman" w:cs="Times New Roman"/>
          <w:sz w:val="28"/>
          <w:szCs w:val="28"/>
        </w:rPr>
        <w:t>Ладушки-ладушки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A030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proofErr w:type="gramStart"/>
      <w:r w:rsidRPr="005A030B">
        <w:rPr>
          <w:rFonts w:ascii="Times New Roman" w:hAnsi="Times New Roman" w:cs="Times New Roman"/>
          <w:sz w:val="28"/>
          <w:szCs w:val="28"/>
        </w:rPr>
        <w:t>Сорока-белобока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  <w:r w:rsidRPr="005A030B">
        <w:rPr>
          <w:rFonts w:ascii="Times New Roman" w:hAnsi="Times New Roman" w:cs="Times New Roman"/>
          <w:sz w:val="28"/>
          <w:szCs w:val="28"/>
        </w:rPr>
        <w:t xml:space="preserve"> - указательным пальцем осуществляются круговые движения по ладошке.</w:t>
      </w:r>
      <w:r>
        <w:rPr>
          <w:rFonts w:ascii="Times New Roman" w:hAnsi="Times New Roman" w:cs="Times New Roman"/>
          <w:sz w:val="28"/>
          <w:szCs w:val="28"/>
        </w:rPr>
        <w:t xml:space="preserve"> «Пальчик-мальчик, где ты был?</w:t>
      </w:r>
      <w:proofErr w:type="gramStart"/>
      <w:r>
        <w:rPr>
          <w:rFonts w:ascii="Times New Roman" w:hAnsi="Times New Roman" w:cs="Times New Roman"/>
          <w:sz w:val="28"/>
          <w:szCs w:val="28"/>
        </w:rPr>
        <w:t>»</w:t>
      </w:r>
      <w:r w:rsidRPr="005A030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5A030B">
        <w:rPr>
          <w:rFonts w:ascii="Times New Roman" w:hAnsi="Times New Roman" w:cs="Times New Roman"/>
          <w:sz w:val="28"/>
          <w:szCs w:val="28"/>
        </w:rPr>
        <w:t xml:space="preserve"> др. ребенок поочередно загибает каждый пальчик.  Такие игры развивают воображение: в каждом пальчике ребенок видит тот или иной образ.</w:t>
      </w:r>
    </w:p>
    <w:p w:rsidR="007D604E" w:rsidRPr="005A030B" w:rsidRDefault="007D604E" w:rsidP="007D604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1D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  Сюжетно-пальчиковые упражнения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Pr="005A030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A030B">
        <w:rPr>
          <w:rFonts w:ascii="Times New Roman" w:hAnsi="Times New Roman" w:cs="Times New Roman"/>
          <w:sz w:val="28"/>
          <w:szCs w:val="28"/>
        </w:rPr>
        <w:t>альчики здороваются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A030B">
        <w:rPr>
          <w:rFonts w:ascii="Times New Roman" w:hAnsi="Times New Roman" w:cs="Times New Roman"/>
          <w:sz w:val="28"/>
          <w:szCs w:val="28"/>
        </w:rPr>
        <w:t xml:space="preserve"> - подушечки пальцев соприкасаются с большим пальцем (правой, левой руки, </w:t>
      </w:r>
      <w:r w:rsidRPr="005A030B">
        <w:rPr>
          <w:rFonts w:ascii="Times New Roman" w:hAnsi="Times New Roman" w:cs="Times New Roman"/>
          <w:sz w:val="28"/>
          <w:szCs w:val="28"/>
        </w:rPr>
        <w:lastRenderedPageBreak/>
        <w:t>двух одновременно).К этой группе относятся также упражнения, которые позволяют детям изображать предметы транспорта и мебели, диких и домашних животных, птиц, насекомых, деревья.</w:t>
      </w:r>
    </w:p>
    <w:p w:rsidR="007D604E" w:rsidRPr="005A030B" w:rsidRDefault="007D604E" w:rsidP="007D604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1D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Pr="00201DA0">
        <w:rPr>
          <w:rFonts w:ascii="Times New Roman" w:hAnsi="Times New Roman" w:cs="Times New Roman"/>
          <w:sz w:val="28"/>
          <w:szCs w:val="28"/>
        </w:rPr>
        <w:t>Пальчиковые упражнения в сочетании со звуковой гимнастикой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Pr="005A030B">
        <w:rPr>
          <w:rFonts w:ascii="Times New Roman" w:hAnsi="Times New Roman" w:cs="Times New Roman"/>
          <w:sz w:val="28"/>
          <w:szCs w:val="28"/>
        </w:rPr>
        <w:t xml:space="preserve"> Ребенок может поочередно соединять пальцы каждой руки друг с другом, или выпрямлять по очереди каждый палец, или сжимать пальцы в кулак и разжимать и в это время произносить звуки: </w:t>
      </w:r>
      <w:proofErr w:type="spellStart"/>
      <w:r w:rsidRPr="005A030B">
        <w:rPr>
          <w:rFonts w:ascii="Times New Roman" w:hAnsi="Times New Roman" w:cs="Times New Roman"/>
          <w:sz w:val="28"/>
          <w:szCs w:val="28"/>
        </w:rPr>
        <w:t>б-п</w:t>
      </w:r>
      <w:proofErr w:type="spellEnd"/>
      <w:r w:rsidRPr="005A030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A030B">
        <w:rPr>
          <w:rFonts w:ascii="Times New Roman" w:hAnsi="Times New Roman" w:cs="Times New Roman"/>
          <w:sz w:val="28"/>
          <w:szCs w:val="28"/>
        </w:rPr>
        <w:t>т-д</w:t>
      </w:r>
      <w:proofErr w:type="spellEnd"/>
      <w:r w:rsidRPr="005A030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proofErr w:type="gramStart"/>
      <w:r w:rsidRPr="005A030B">
        <w:rPr>
          <w:rFonts w:ascii="Times New Roman" w:hAnsi="Times New Roman" w:cs="Times New Roman"/>
          <w:sz w:val="28"/>
          <w:szCs w:val="28"/>
        </w:rPr>
        <w:t>к-г</w:t>
      </w:r>
      <w:proofErr w:type="spellEnd"/>
      <w:proofErr w:type="gramEnd"/>
      <w:r w:rsidRPr="005A030B">
        <w:rPr>
          <w:rFonts w:ascii="Times New Roman" w:hAnsi="Times New Roman" w:cs="Times New Roman"/>
          <w:sz w:val="28"/>
          <w:szCs w:val="28"/>
        </w:rPr>
        <w:t>.</w:t>
      </w:r>
    </w:p>
    <w:p w:rsidR="007D604E" w:rsidRPr="005A030B" w:rsidRDefault="007D604E" w:rsidP="007D604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1D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Пальчиковые </w:t>
      </w:r>
      <w:proofErr w:type="spellStart"/>
      <w:r w:rsidRPr="00201DA0">
        <w:rPr>
          <w:rFonts w:ascii="Times New Roman" w:hAnsi="Times New Roman" w:cs="Times New Roman"/>
          <w:color w:val="000000" w:themeColor="text1"/>
          <w:sz w:val="28"/>
          <w:szCs w:val="28"/>
        </w:rPr>
        <w:t>кинезиологические</w:t>
      </w:r>
      <w:proofErr w:type="spellEnd"/>
      <w:r w:rsidRPr="00201D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упражнения 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201DA0">
        <w:rPr>
          <w:rFonts w:ascii="Times New Roman" w:hAnsi="Times New Roman" w:cs="Times New Roman"/>
          <w:color w:val="000000" w:themeColor="text1"/>
          <w:sz w:val="28"/>
          <w:szCs w:val="28"/>
        </w:rPr>
        <w:t>гимнастика мозга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201D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gramStart"/>
      <w:r w:rsidRPr="00201D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5A030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A030B">
        <w:rPr>
          <w:rFonts w:ascii="Times New Roman" w:hAnsi="Times New Roman" w:cs="Times New Roman"/>
          <w:sz w:val="28"/>
          <w:szCs w:val="28"/>
        </w:rPr>
        <w:t xml:space="preserve"> помощью таких упражнений компенсируется работа левого полушария.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A030B">
        <w:rPr>
          <w:rFonts w:ascii="Times New Roman" w:hAnsi="Times New Roman" w:cs="Times New Roman"/>
          <w:sz w:val="28"/>
          <w:szCs w:val="28"/>
        </w:rPr>
        <w:t>Колечко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A030B">
        <w:rPr>
          <w:rFonts w:ascii="Times New Roman" w:hAnsi="Times New Roman" w:cs="Times New Roman"/>
          <w:sz w:val="28"/>
          <w:szCs w:val="28"/>
        </w:rPr>
        <w:t>- поочередно перебирать пальцы рук, соединяя в кольцо с большим пальцем последовательно указательный, средний и т.д.</w:t>
      </w:r>
    </w:p>
    <w:p w:rsidR="007D604E" w:rsidRDefault="007D604E" w:rsidP="007D604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1DA0">
        <w:rPr>
          <w:rFonts w:ascii="Times New Roman" w:hAnsi="Times New Roman" w:cs="Times New Roman"/>
          <w:color w:val="000000" w:themeColor="text1"/>
          <w:sz w:val="28"/>
          <w:szCs w:val="28"/>
        </w:rPr>
        <w:t>5. Театр в руке</w:t>
      </w:r>
      <w:r w:rsidRPr="005A03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5A030B">
        <w:rPr>
          <w:rFonts w:ascii="Times New Roman" w:hAnsi="Times New Roman" w:cs="Times New Roman"/>
          <w:sz w:val="28"/>
          <w:szCs w:val="28"/>
        </w:rPr>
        <w:t xml:space="preserve">позволяет повысить общий тонус, развивает внимание и память, снимает </w:t>
      </w:r>
      <w:proofErr w:type="spellStart"/>
      <w:r w:rsidRPr="005A030B">
        <w:rPr>
          <w:rFonts w:ascii="Times New Roman" w:hAnsi="Times New Roman" w:cs="Times New Roman"/>
          <w:sz w:val="28"/>
          <w:szCs w:val="28"/>
        </w:rPr>
        <w:t>психоэмоциональное</w:t>
      </w:r>
      <w:proofErr w:type="spellEnd"/>
      <w:r w:rsidRPr="005A030B">
        <w:rPr>
          <w:rFonts w:ascii="Times New Roman" w:hAnsi="Times New Roman" w:cs="Times New Roman"/>
          <w:sz w:val="28"/>
          <w:szCs w:val="28"/>
        </w:rPr>
        <w:t xml:space="preserve"> напряжение.  Детям предлагается разыграть сказку или </w:t>
      </w:r>
      <w:proofErr w:type="spellStart"/>
      <w:r w:rsidRPr="005A030B">
        <w:rPr>
          <w:rFonts w:ascii="Times New Roman" w:hAnsi="Times New Roman" w:cs="Times New Roman"/>
          <w:sz w:val="28"/>
          <w:szCs w:val="28"/>
        </w:rPr>
        <w:t>потешку</w:t>
      </w:r>
      <w:proofErr w:type="spellEnd"/>
      <w:r w:rsidRPr="005A030B">
        <w:rPr>
          <w:rFonts w:ascii="Times New Roman" w:hAnsi="Times New Roman" w:cs="Times New Roman"/>
          <w:sz w:val="28"/>
          <w:szCs w:val="28"/>
        </w:rPr>
        <w:t>, в которой каждый палец какой-либо персо</w:t>
      </w:r>
      <w:r>
        <w:rPr>
          <w:rFonts w:ascii="Times New Roman" w:hAnsi="Times New Roman" w:cs="Times New Roman"/>
          <w:sz w:val="28"/>
          <w:szCs w:val="28"/>
        </w:rPr>
        <w:t>наж («Теремок», «Курочка Ряба»</w:t>
      </w:r>
      <w:r w:rsidRPr="005A030B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7D604E" w:rsidRPr="005A030B" w:rsidRDefault="007D604E" w:rsidP="007D604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1D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Игровой пальчиковый массаж и </w:t>
      </w:r>
      <w:proofErr w:type="spellStart"/>
      <w:r w:rsidRPr="00201DA0">
        <w:rPr>
          <w:rFonts w:ascii="Times New Roman" w:hAnsi="Times New Roman" w:cs="Times New Roman"/>
          <w:color w:val="000000" w:themeColor="text1"/>
          <w:sz w:val="28"/>
          <w:szCs w:val="28"/>
        </w:rPr>
        <w:t>самомассаж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A030B">
        <w:rPr>
          <w:rFonts w:ascii="Times New Roman" w:hAnsi="Times New Roman" w:cs="Times New Roman"/>
          <w:sz w:val="28"/>
          <w:szCs w:val="28"/>
        </w:rPr>
        <w:t>В данных упражнениях используются традиционные для массажа движения - разминание, растирание, надавливание, пощипывание (от периферии к центру)</w:t>
      </w:r>
      <w:proofErr w:type="gramStart"/>
      <w:r w:rsidRPr="005A030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5A030B">
        <w:rPr>
          <w:rFonts w:ascii="Times New Roman" w:hAnsi="Times New Roman" w:cs="Times New Roman"/>
          <w:sz w:val="28"/>
          <w:szCs w:val="28"/>
        </w:rPr>
        <w:t>Помоем руки под  струей воды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A030B">
        <w:rPr>
          <w:rFonts w:ascii="Times New Roman" w:hAnsi="Times New Roman" w:cs="Times New Roman"/>
          <w:sz w:val="28"/>
          <w:szCs w:val="28"/>
        </w:rPr>
        <w:t xml:space="preserve"> - движение, как при мытье рук.</w:t>
      </w:r>
    </w:p>
    <w:p w:rsidR="007D604E" w:rsidRPr="005A030B" w:rsidRDefault="007D604E" w:rsidP="007D604E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A030B">
        <w:rPr>
          <w:rFonts w:ascii="Times New Roman" w:eastAsia="Times New Roman" w:hAnsi="Times New Roman" w:cs="Times New Roman"/>
          <w:color w:val="594F3C"/>
          <w:sz w:val="28"/>
          <w:szCs w:val="28"/>
        </w:rPr>
        <w:t xml:space="preserve">    </w:t>
      </w:r>
      <w:r>
        <w:rPr>
          <w:rFonts w:ascii="Times New Roman" w:eastAsia="Times New Roman" w:hAnsi="Times New Roman" w:cs="Times New Roman"/>
          <w:color w:val="594F3C"/>
          <w:sz w:val="28"/>
          <w:szCs w:val="28"/>
        </w:rPr>
        <w:tab/>
      </w:r>
      <w:r w:rsidRPr="005A030B">
        <w:rPr>
          <w:rFonts w:ascii="Times New Roman" w:hAnsi="Times New Roman" w:cs="Times New Roman"/>
          <w:color w:val="000000" w:themeColor="text1"/>
          <w:sz w:val="28"/>
          <w:szCs w:val="28"/>
        </w:rPr>
        <w:t>В работе с детьми используем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пособие «</w:t>
      </w:r>
      <w:r w:rsidRPr="005A030B">
        <w:rPr>
          <w:rFonts w:ascii="Times New Roman" w:hAnsi="Times New Roman" w:cs="Times New Roman"/>
          <w:color w:val="000000" w:themeColor="text1"/>
          <w:sz w:val="28"/>
          <w:szCs w:val="28"/>
        </w:rPr>
        <w:t>Пальчиковые шаги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5A030B">
        <w:rPr>
          <w:rFonts w:ascii="Times New Roman" w:hAnsi="Times New Roman" w:cs="Times New Roman"/>
          <w:color w:val="000000" w:themeColor="text1"/>
          <w:sz w:val="28"/>
          <w:szCs w:val="28"/>
        </w:rPr>
        <w:t>, предложенн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ое </w:t>
      </w:r>
      <w:r w:rsidRPr="005A030B">
        <w:rPr>
          <w:rFonts w:ascii="Times New Roman" w:hAnsi="Times New Roman" w:cs="Times New Roman"/>
          <w:color w:val="000000" w:themeColor="text1"/>
          <w:sz w:val="28"/>
          <w:szCs w:val="28"/>
        </w:rPr>
        <w:t>Тимофеевой Е.Ю. и Черновой Е.И.</w:t>
      </w:r>
      <w:r w:rsidRPr="005A03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Он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Pr="005A03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интересн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Pr="005A03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не только своим содержанием, но и возможностью экспериментировать, придумывать новые варианты работы. </w:t>
      </w:r>
    </w:p>
    <w:p w:rsidR="007D604E" w:rsidRPr="005A030B" w:rsidRDefault="007D604E" w:rsidP="007D604E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A03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Этапы работы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(Лыкова И.А.)</w:t>
      </w:r>
      <w:r w:rsidRPr="005A03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</w:p>
    <w:p w:rsidR="007D604E" w:rsidRPr="0074448F" w:rsidRDefault="007D604E" w:rsidP="007D604E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4448F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7444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накомство с ритмом стишка или </w:t>
      </w:r>
      <w:proofErr w:type="gramStart"/>
      <w:r w:rsidRPr="007444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приговорки</w:t>
      </w:r>
      <w:proofErr w:type="gramEnd"/>
      <w:r w:rsidRPr="007444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сопровождающей упражнение</w:t>
      </w:r>
      <w:r w:rsidRPr="007A059B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7D604E" w:rsidRPr="005A030B" w:rsidRDefault="007D604E" w:rsidP="007D604E">
      <w:pPr>
        <w:pStyle w:val="a4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A03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знакомство с дорожками, по которым ребенок будет «шагать» пальчиками;</w:t>
      </w:r>
    </w:p>
    <w:p w:rsidR="007D604E" w:rsidRPr="005A030B" w:rsidRDefault="007D604E" w:rsidP="007D604E">
      <w:pPr>
        <w:pStyle w:val="a4"/>
        <w:numPr>
          <w:ilvl w:val="0"/>
          <w:numId w:val="1"/>
        </w:numPr>
        <w:spacing w:after="0" w:line="360" w:lineRule="auto"/>
        <w:ind w:left="714" w:hanging="357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5A03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содружественные</w:t>
      </w:r>
      <w:proofErr w:type="spellEnd"/>
      <w:r w:rsidRPr="005A03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(одновременные) движения пальчиками обеих рук;</w:t>
      </w:r>
      <w:r w:rsidRPr="005A030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</w:p>
    <w:p w:rsidR="007D604E" w:rsidRPr="00383394" w:rsidRDefault="007D604E" w:rsidP="007D604E">
      <w:pPr>
        <w:pStyle w:val="a4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A03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наиболее сложный этап, когда ребенок учится выполнять одновременно разнотипные движения пальцев рук (пальчики одной рукой «шагают вверх», другой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Pr="005A03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«вниз»). </w:t>
      </w:r>
      <w:bookmarkStart w:id="0" w:name="_GoBack"/>
      <w:bookmarkEnd w:id="0"/>
    </w:p>
    <w:p w:rsidR="007D604E" w:rsidRPr="005A030B" w:rsidRDefault="007D604E" w:rsidP="007D604E">
      <w:pPr>
        <w:spacing w:after="0" w:line="360" w:lineRule="auto"/>
        <w:ind w:firstLine="708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A030B">
        <w:rPr>
          <w:rFonts w:ascii="Times New Roman" w:eastAsia="Times New Roman" w:hAnsi="Times New Roman" w:cs="Times New Roman"/>
          <w:bCs/>
          <w:sz w:val="28"/>
          <w:szCs w:val="28"/>
        </w:rPr>
        <w:t>Этапы разучивания пальчиковых игр:</w:t>
      </w:r>
    </w:p>
    <w:p w:rsidR="007D604E" w:rsidRPr="005A030B" w:rsidRDefault="007D604E" w:rsidP="007D604E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30B">
        <w:rPr>
          <w:rFonts w:ascii="Times New Roman" w:eastAsia="Times New Roman" w:hAnsi="Times New Roman" w:cs="Times New Roman"/>
          <w:sz w:val="28"/>
          <w:szCs w:val="28"/>
        </w:rPr>
        <w:t xml:space="preserve">Взрослый сначала показывает игру малышу сам. </w:t>
      </w:r>
    </w:p>
    <w:p w:rsidR="007D604E" w:rsidRPr="005A030B" w:rsidRDefault="007D604E" w:rsidP="007D604E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30B">
        <w:rPr>
          <w:rFonts w:ascii="Times New Roman" w:eastAsia="Times New Roman" w:hAnsi="Times New Roman" w:cs="Times New Roman"/>
          <w:sz w:val="28"/>
          <w:szCs w:val="28"/>
        </w:rPr>
        <w:t>Взрослый показывает игру, манипулируя пальцами и рукой ребёнка.</w:t>
      </w:r>
    </w:p>
    <w:p w:rsidR="007D604E" w:rsidRPr="005A030B" w:rsidRDefault="007D604E" w:rsidP="007D604E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30B">
        <w:rPr>
          <w:rFonts w:ascii="Times New Roman" w:eastAsia="Times New Roman" w:hAnsi="Times New Roman" w:cs="Times New Roman"/>
          <w:sz w:val="28"/>
          <w:szCs w:val="28"/>
        </w:rPr>
        <w:t xml:space="preserve">Взрослый и ребёнок выполняют движения одновременно, взрослый проговаривает текст. </w:t>
      </w:r>
    </w:p>
    <w:p w:rsidR="007D604E" w:rsidRPr="005A030B" w:rsidRDefault="007D604E" w:rsidP="007D604E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30B">
        <w:rPr>
          <w:rFonts w:ascii="Times New Roman" w:eastAsia="Times New Roman" w:hAnsi="Times New Roman" w:cs="Times New Roman"/>
          <w:sz w:val="28"/>
          <w:szCs w:val="28"/>
        </w:rPr>
        <w:t xml:space="preserve">Ребёнок выполняет движения с необходимой помощью взрослого, который произносит текст. </w:t>
      </w:r>
    </w:p>
    <w:p w:rsidR="007D604E" w:rsidRPr="005A030B" w:rsidRDefault="007D604E" w:rsidP="007D604E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30B">
        <w:rPr>
          <w:rFonts w:ascii="Times New Roman" w:eastAsia="Times New Roman" w:hAnsi="Times New Roman" w:cs="Times New Roman"/>
          <w:sz w:val="28"/>
          <w:szCs w:val="28"/>
        </w:rPr>
        <w:t>Ребёнок выполняет движения и проговаривает текст, а взрослый подсказывает и помогает.</w:t>
      </w:r>
    </w:p>
    <w:p w:rsidR="007D604E" w:rsidRPr="005A030B" w:rsidRDefault="007D604E" w:rsidP="007D604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A03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Используем пальчиковые игры в разных видах </w:t>
      </w:r>
      <w:proofErr w:type="spellStart"/>
      <w:r w:rsidRPr="005A030B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</w:t>
      </w:r>
      <w:proofErr w:type="gramStart"/>
      <w:r w:rsidRPr="005A030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5A03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spellEnd"/>
      <w:proofErr w:type="gramEnd"/>
      <w:r w:rsidRPr="005A03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образовательной деятельности как </w:t>
      </w:r>
      <w:proofErr w:type="spellStart"/>
      <w:r w:rsidRPr="005A03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физминутки</w:t>
      </w:r>
      <w:proofErr w:type="spellEnd"/>
      <w:r w:rsidRPr="005A03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 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Pr="005A03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режимные моменты: </w:t>
      </w:r>
      <w:r w:rsidRPr="005A03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 время утреннего приёма, умывания, укладывания спать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5A03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после</w:t>
      </w:r>
      <w:proofErr w:type="spellEnd"/>
      <w:r w:rsidRPr="005A03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сна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 Эффективно применяем</w:t>
      </w:r>
      <w:r w:rsidRPr="005A03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пальчиковые игры в период  адаптации. Они помогают снять напряжение и скованность у детей, способствуют более легкому привыканию к новым условиям.  </w:t>
      </w:r>
    </w:p>
    <w:p w:rsidR="007D604E" w:rsidRPr="005A030B" w:rsidRDefault="007D604E" w:rsidP="007D604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A03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Родители являются  участниками педагогического процесса и первыми помощниками. Учитывая то, что развитие детей невозможно без взаимодействия с родителями,  провели анкетирование, выставку пособий по развитию мелкой моторики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5A03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практикум по проведению пальчиковых 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гр с детьми в домашних условиях, </w:t>
      </w:r>
      <w:r w:rsidRPr="005A03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оформили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папку-передвижку, </w:t>
      </w:r>
      <w:r w:rsidRPr="005A03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выпустили памятки с упражнениями.</w:t>
      </w:r>
    </w:p>
    <w:p w:rsidR="007D604E" w:rsidRPr="005A030B" w:rsidRDefault="007D604E" w:rsidP="007D604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5A03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Подводя итог своей работы, можно отметить:</w:t>
      </w:r>
    </w:p>
    <w:p w:rsidR="007D604E" w:rsidRPr="002809D0" w:rsidRDefault="007D604E" w:rsidP="007D604E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809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большинство детей с удовольствием в своих играх используют </w:t>
      </w:r>
      <w:proofErr w:type="spellStart"/>
      <w:r w:rsidRPr="002809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игры-потешки</w:t>
      </w:r>
      <w:proofErr w:type="spellEnd"/>
      <w:r w:rsidRPr="002809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песенки  и повторяют их;</w:t>
      </w:r>
    </w:p>
    <w:p w:rsidR="007D604E" w:rsidRPr="002809D0" w:rsidRDefault="007D604E" w:rsidP="007D604E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809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дети, которые не умеют говорить, с удовольствием повторяют движения;</w:t>
      </w:r>
    </w:p>
    <w:p w:rsidR="007D604E" w:rsidRPr="002809D0" w:rsidRDefault="007D604E" w:rsidP="007D604E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809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у многих детей достаточно хорошо развилась координация движений пальцев рук и </w:t>
      </w:r>
      <w:proofErr w:type="spellStart"/>
      <w:r w:rsidRPr="002809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кистей</w:t>
      </w:r>
      <w:proofErr w:type="gramStart"/>
      <w:r w:rsidRPr="002809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,д</w:t>
      </w:r>
      <w:proofErr w:type="gramEnd"/>
      <w:r w:rsidRPr="002809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вижения</w:t>
      </w:r>
      <w:proofErr w:type="spellEnd"/>
      <w:r w:rsidRPr="002809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стали точнее, увереннее, совершались в соответствии со словом;</w:t>
      </w:r>
    </w:p>
    <w:p w:rsidR="007D604E" w:rsidRPr="002809D0" w:rsidRDefault="007D604E" w:rsidP="007D604E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809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дети, у которых развитие речи не соответствовало норме, достигло уровня их возрастной нормы, обогатился их речевой запас.</w:t>
      </w:r>
    </w:p>
    <w:p w:rsidR="007D604E" w:rsidRDefault="007D604E" w:rsidP="007D604E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Таким образом, особенности</w:t>
      </w:r>
      <w:r w:rsidRPr="002F239C">
        <w:rPr>
          <w:rFonts w:ascii="Times New Roman" w:hAnsi="Times New Roman" w:cs="Times New Roman"/>
          <w:sz w:val="28"/>
          <w:szCs w:val="28"/>
        </w:rPr>
        <w:t xml:space="preserve"> психи</w:t>
      </w:r>
      <w:r>
        <w:rPr>
          <w:rFonts w:ascii="Times New Roman" w:hAnsi="Times New Roman" w:cs="Times New Roman"/>
          <w:sz w:val="28"/>
          <w:szCs w:val="28"/>
        </w:rPr>
        <w:t xml:space="preserve">ческих процессов детей раннего дошкольного возраста </w:t>
      </w:r>
      <w:r w:rsidRPr="002F239C">
        <w:rPr>
          <w:rFonts w:ascii="Times New Roman" w:hAnsi="Times New Roman" w:cs="Times New Roman"/>
          <w:sz w:val="28"/>
          <w:szCs w:val="28"/>
        </w:rPr>
        <w:t xml:space="preserve"> непосредственно связаны с развитием сенсорных способ</w:t>
      </w:r>
      <w:r>
        <w:rPr>
          <w:rFonts w:ascii="Times New Roman" w:hAnsi="Times New Roman" w:cs="Times New Roman"/>
          <w:sz w:val="28"/>
          <w:szCs w:val="28"/>
        </w:rPr>
        <w:t>ностей. В</w:t>
      </w:r>
      <w:r w:rsidRPr="00DC0951">
        <w:rPr>
          <w:rFonts w:ascii="Times New Roman" w:hAnsi="Times New Roman" w:cs="Times New Roman"/>
          <w:sz w:val="28"/>
          <w:szCs w:val="28"/>
        </w:rPr>
        <w:t xml:space="preserve"> этом возрасте развитие психики происходит очень интенсивно</w:t>
      </w:r>
      <w:r>
        <w:rPr>
          <w:rFonts w:ascii="Times New Roman" w:hAnsi="Times New Roman" w:cs="Times New Roman"/>
          <w:sz w:val="28"/>
          <w:szCs w:val="28"/>
        </w:rPr>
        <w:t>, поэтому н</w:t>
      </w:r>
      <w:r w:rsidRPr="00DC0951">
        <w:rPr>
          <w:rFonts w:ascii="Times New Roman" w:hAnsi="Times New Roman" w:cs="Times New Roman"/>
          <w:sz w:val="28"/>
          <w:szCs w:val="28"/>
        </w:rPr>
        <w:t>еобходимо создавать условия для</w:t>
      </w:r>
      <w:r>
        <w:rPr>
          <w:rFonts w:ascii="Times New Roman" w:hAnsi="Times New Roman" w:cs="Times New Roman"/>
          <w:sz w:val="28"/>
          <w:szCs w:val="28"/>
        </w:rPr>
        <w:t xml:space="preserve"> сенсорного</w:t>
      </w:r>
      <w:r w:rsidRPr="00DC09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0951">
        <w:rPr>
          <w:rFonts w:ascii="Times New Roman" w:hAnsi="Times New Roman" w:cs="Times New Roman"/>
          <w:sz w:val="28"/>
          <w:szCs w:val="28"/>
        </w:rPr>
        <w:t>развития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>дним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таких условий будет развитие мелкой моторики с помощью пальчиковых игр.</w:t>
      </w:r>
    </w:p>
    <w:p w:rsidR="007D604E" w:rsidRPr="00926976" w:rsidRDefault="007D604E" w:rsidP="007D604E">
      <w:pPr>
        <w:pStyle w:val="a4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систематическойработы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Pr="00926976">
        <w:rPr>
          <w:rFonts w:ascii="Times New Roman" w:hAnsi="Times New Roman" w:cs="Times New Roman"/>
          <w:sz w:val="28"/>
          <w:szCs w:val="28"/>
        </w:rPr>
        <w:t xml:space="preserve">сенсорно-моторному </w:t>
      </w:r>
      <w:r>
        <w:rPr>
          <w:rFonts w:ascii="Times New Roman" w:hAnsi="Times New Roman" w:cs="Times New Roman"/>
          <w:sz w:val="28"/>
          <w:szCs w:val="28"/>
        </w:rPr>
        <w:t>развитию п</w:t>
      </w:r>
      <w:r w:rsidRPr="00415808">
        <w:rPr>
          <w:rFonts w:ascii="Times New Roman" w:hAnsi="Times New Roman" w:cs="Times New Roman"/>
          <w:sz w:val="28"/>
          <w:szCs w:val="28"/>
        </w:rPr>
        <w:t xml:space="preserve">рактически у всех детей улучшилась ручная моторика, зрительно-двигательная </w:t>
      </w:r>
      <w:proofErr w:type="spellStart"/>
      <w:r w:rsidRPr="00415808">
        <w:rPr>
          <w:rFonts w:ascii="Times New Roman" w:hAnsi="Times New Roman" w:cs="Times New Roman"/>
          <w:sz w:val="28"/>
          <w:szCs w:val="28"/>
        </w:rPr>
        <w:t>координация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r w:rsidRPr="002977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</w:t>
      </w:r>
      <w:proofErr w:type="gramEnd"/>
      <w:r w:rsidRPr="002977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вижения</w:t>
      </w:r>
      <w:proofErr w:type="spellEnd"/>
      <w:r w:rsidRPr="002977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стали точнее, увереннее, совершались в соответствии со словом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415808">
        <w:rPr>
          <w:rFonts w:ascii="Times New Roman" w:hAnsi="Times New Roman" w:cs="Times New Roman"/>
          <w:sz w:val="28"/>
          <w:szCs w:val="28"/>
        </w:rPr>
        <w:t xml:space="preserve"> Дети стали </w:t>
      </w:r>
      <w:r>
        <w:rPr>
          <w:rFonts w:ascii="Times New Roman" w:hAnsi="Times New Roman" w:cs="Times New Roman"/>
          <w:sz w:val="28"/>
          <w:szCs w:val="28"/>
        </w:rPr>
        <w:t>хорошо</w:t>
      </w:r>
      <w:r w:rsidRPr="00415808">
        <w:rPr>
          <w:rFonts w:ascii="Times New Roman" w:hAnsi="Times New Roman" w:cs="Times New Roman"/>
          <w:sz w:val="28"/>
          <w:szCs w:val="28"/>
        </w:rPr>
        <w:t xml:space="preserve"> держать ложку, карандаш, кисть, самостоятельно одеваться, обуваться, некоторые застегивают пуговицы, многие собирают картинку из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1580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15808">
        <w:rPr>
          <w:rFonts w:ascii="Times New Roman" w:hAnsi="Times New Roman" w:cs="Times New Roman"/>
          <w:sz w:val="28"/>
          <w:szCs w:val="28"/>
        </w:rPr>
        <w:t>па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415808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415808">
        <w:rPr>
          <w:rFonts w:ascii="Times New Roman" w:hAnsi="Times New Roman" w:cs="Times New Roman"/>
          <w:sz w:val="28"/>
          <w:szCs w:val="28"/>
        </w:rPr>
        <w:t>, уверенно работают с мозаикой. Дети стали чувствовать себя более уверенно, что повлияло на их эмоциональное благополучие.</w:t>
      </w:r>
    </w:p>
    <w:p w:rsidR="00AF263F" w:rsidRDefault="00AF263F"/>
    <w:sectPr w:rsidR="00AF2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2F78"/>
    <w:multiLevelType w:val="hybridMultilevel"/>
    <w:tmpl w:val="14020096"/>
    <w:lvl w:ilvl="0" w:tplc="B5C2537A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836789"/>
    <w:multiLevelType w:val="hybridMultilevel"/>
    <w:tmpl w:val="5C720D9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3316D95"/>
    <w:multiLevelType w:val="hybridMultilevel"/>
    <w:tmpl w:val="628281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604E"/>
    <w:rsid w:val="007D604E"/>
    <w:rsid w:val="00AF2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qFormat/>
    <w:rsid w:val="007D60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604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rsid w:val="007D6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D604E"/>
  </w:style>
  <w:style w:type="paragraph" w:styleId="a4">
    <w:name w:val="List Paragraph"/>
    <w:basedOn w:val="a"/>
    <w:uiPriority w:val="34"/>
    <w:qFormat/>
    <w:rsid w:val="007D60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1177</Words>
  <Characters>6715</Characters>
  <Application>Microsoft Office Word</Application>
  <DocSecurity>0</DocSecurity>
  <Lines>55</Lines>
  <Paragraphs>15</Paragraphs>
  <ScaleCrop>false</ScaleCrop>
  <Company>Reanimator Extreme Edition</Company>
  <LinksUpToDate>false</LinksUpToDate>
  <CharactersWithSpaces>7877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Ocean</dc:creator>
  <cp:keywords/>
  <dc:description/>
  <cp:lastModifiedBy>Ocean</cp:lastModifiedBy>
  <cp:revision>2</cp:revision>
  <dcterms:created xsi:type="dcterms:W3CDTF">2019-11-04T18:37:00Z</dcterms:created>
  <dcterms:modified xsi:type="dcterms:W3CDTF">2019-11-04T18:37:00Z</dcterms:modified>
</cp:coreProperties>
</file>