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8C" w:rsidRPr="000A4C8C" w:rsidRDefault="000A4C8C" w:rsidP="000A4C8C">
      <w:pPr>
        <w:rPr>
          <w:sz w:val="24"/>
          <w:szCs w:val="24"/>
        </w:rPr>
      </w:pPr>
      <w:r>
        <w:rPr>
          <w:sz w:val="24"/>
          <w:szCs w:val="24"/>
        </w:rPr>
        <w:t xml:space="preserve">Тема: </w:t>
      </w:r>
      <w:r w:rsidRPr="000A4C8C">
        <w:rPr>
          <w:sz w:val="24"/>
          <w:szCs w:val="24"/>
        </w:rPr>
        <w:t>Применение игровых технологий в условиях реализации ФГОС</w:t>
      </w:r>
      <w:bookmarkStart w:id="0" w:name="_GoBack"/>
      <w:bookmarkEnd w:id="0"/>
    </w:p>
    <w:p w:rsidR="001D12F2" w:rsidRPr="000A4C8C" w:rsidRDefault="000A4C8C" w:rsidP="000A4C8C">
      <w:pPr>
        <w:jc w:val="right"/>
        <w:rPr>
          <w:sz w:val="24"/>
          <w:szCs w:val="24"/>
        </w:rPr>
      </w:pPr>
      <w:r w:rsidRPr="000A4C8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1D12F2" w:rsidRPr="000A4C8C">
        <w:rPr>
          <w:sz w:val="24"/>
          <w:szCs w:val="24"/>
        </w:rPr>
        <w:t>Эпиграф:</w:t>
      </w:r>
    </w:p>
    <w:p w:rsidR="009C1B2D" w:rsidRPr="000A4C8C" w:rsidRDefault="001D12F2" w:rsidP="000A4C8C">
      <w:pPr>
        <w:rPr>
          <w:sz w:val="24"/>
          <w:szCs w:val="24"/>
        </w:rPr>
      </w:pPr>
      <w:r w:rsidRPr="000A4C8C">
        <w:rPr>
          <w:sz w:val="24"/>
          <w:szCs w:val="24"/>
        </w:rPr>
        <w:t xml:space="preserve"> </w:t>
      </w:r>
      <w:proofErr w:type="spellStart"/>
      <w:r w:rsidRPr="000A4C8C">
        <w:rPr>
          <w:sz w:val="24"/>
          <w:szCs w:val="24"/>
        </w:rPr>
        <w:t>К.Д.Ушинский</w:t>
      </w:r>
      <w:proofErr w:type="spellEnd"/>
      <w:r w:rsidRPr="000A4C8C">
        <w:rPr>
          <w:sz w:val="24"/>
          <w:szCs w:val="24"/>
        </w:rPr>
        <w:t xml:space="preserve">: Для дитяти игра — действительность, и действительность гораздо более </w:t>
      </w:r>
      <w:r w:rsidR="000A4C8C" w:rsidRPr="000A4C8C">
        <w:rPr>
          <w:sz w:val="24"/>
          <w:szCs w:val="24"/>
        </w:rPr>
        <w:t xml:space="preserve">      </w:t>
      </w:r>
      <w:r w:rsidRPr="000A4C8C">
        <w:rPr>
          <w:sz w:val="24"/>
          <w:szCs w:val="24"/>
        </w:rPr>
        <w:t>интересная, чем та, которая его окружает. Интереснее она для ребенка именно потому, что отчасти есть его собственное создание. В игре дитя живет, и следы этой жизни глубже остаются в нем, чем следы действительной жизни, в которую он не мог еще войти по сложности ее явлений и интересов. В действительной жизни дитя не более чем дитя, существо, не имеющее еще никакой самостоятельности, слепо и беззаботно увлекаемое течением жизни; в игре же дитя, уже зреющий человек, пробует свои силы и самостоятельно распоряжается своими же созданиями</w:t>
      </w:r>
    </w:p>
    <w:p w:rsidR="000A4C8C" w:rsidRPr="000A4C8C" w:rsidRDefault="000A4C8C" w:rsidP="000A4C8C">
      <w:pPr>
        <w:rPr>
          <w:sz w:val="24"/>
          <w:szCs w:val="24"/>
        </w:rPr>
      </w:pPr>
      <w:r w:rsidRPr="000A4C8C">
        <w:rPr>
          <w:sz w:val="24"/>
          <w:szCs w:val="24"/>
        </w:rPr>
        <w:t xml:space="preserve">Игровые технологии являются одной из уникальных форм обучения, которая позволяет сделать интересными и увлекательными не только работу учащихся на творческо-поисковом уровне, но и будничные шаги по изучению русского языка. Занимательность условного мира игры делает положительно эмоционально окрашенной монотонную деятельность по запоминанию, повторению, закреплению или усвоению информации, а эмоциональность игрового действа активизирует все психические процессы и функции ребенка. Другой положительной стороной игры является то, что она способствует использованию знаний в новой ситуации, </w:t>
      </w:r>
      <w:proofErr w:type="spellStart"/>
      <w:r w:rsidRPr="000A4C8C">
        <w:rPr>
          <w:sz w:val="24"/>
          <w:szCs w:val="24"/>
        </w:rPr>
        <w:t>т.о</w:t>
      </w:r>
      <w:proofErr w:type="spellEnd"/>
      <w:r w:rsidRPr="000A4C8C">
        <w:rPr>
          <w:sz w:val="24"/>
          <w:szCs w:val="24"/>
        </w:rPr>
        <w:t>. усваиваемый учащимися материал проходит через своеобразную практику, вносит разнообразие и интерес в учебный процесс.</w:t>
      </w:r>
    </w:p>
    <w:p w:rsidR="000A4C8C" w:rsidRPr="000A4C8C" w:rsidRDefault="000A4C8C" w:rsidP="000A4C8C">
      <w:pPr>
        <w:rPr>
          <w:sz w:val="24"/>
          <w:szCs w:val="24"/>
        </w:rPr>
      </w:pPr>
      <w:r w:rsidRPr="000A4C8C">
        <w:rPr>
          <w:sz w:val="24"/>
          <w:szCs w:val="24"/>
        </w:rPr>
        <w:t>Актуальность игры в настоящее время повышается и из-за перенасыщенности современного школьника информацией. Во всем мире, и в России в частности, неизмеримо расширяется предметно-информационная среда. Телевидение, видео, радио, компьютерные сети в последнее время обрушивают на учащихся огромный объем информации. Актуальной задачей школы становится развитие самостоятельной оценки и отбора получаемой информации. Одной из форм обучения, развивающей подобные умения, является дидактическая игра, способствующая практическому использованию знаний, полученных на уроке и во внеурочное время.</w:t>
      </w:r>
    </w:p>
    <w:p w:rsidR="000A4C8C" w:rsidRPr="000A4C8C" w:rsidRDefault="000A4C8C" w:rsidP="000A4C8C">
      <w:pPr>
        <w:rPr>
          <w:sz w:val="24"/>
          <w:szCs w:val="24"/>
        </w:rPr>
      </w:pPr>
      <w:r w:rsidRPr="000A4C8C">
        <w:rPr>
          <w:sz w:val="24"/>
          <w:szCs w:val="24"/>
        </w:rPr>
        <w:t>Игра — это естественная для ребенка и гуманная форма обучения. Обучая посредством игры, мы учим детей не так, как нам, взрослым, удобно дать учебный материал, а как детям удобно и естественно его взять.</w:t>
      </w:r>
    </w:p>
    <w:p w:rsidR="001D12F2" w:rsidRPr="000A4C8C" w:rsidRDefault="001D12F2">
      <w:pPr>
        <w:rPr>
          <w:sz w:val="24"/>
          <w:szCs w:val="24"/>
        </w:rPr>
      </w:pPr>
      <w:r w:rsidRPr="000A4C8C">
        <w:rPr>
          <w:sz w:val="24"/>
          <w:szCs w:val="24"/>
        </w:rPr>
        <w:t>Применение игровой деятельности  (</w:t>
      </w:r>
      <w:proofErr w:type="spellStart"/>
      <w:r w:rsidRPr="000A4C8C">
        <w:rPr>
          <w:sz w:val="24"/>
          <w:szCs w:val="24"/>
        </w:rPr>
        <w:t>Г.К.Селевко</w:t>
      </w:r>
      <w:proofErr w:type="spellEnd"/>
      <w:r w:rsidRPr="000A4C8C">
        <w:rPr>
          <w:sz w:val="24"/>
          <w:szCs w:val="24"/>
        </w:rPr>
        <w:t>):</w:t>
      </w:r>
    </w:p>
    <w:p w:rsidR="001D12F2" w:rsidRPr="000A4C8C" w:rsidRDefault="001D12F2" w:rsidP="001D12F2">
      <w:pPr>
        <w:rPr>
          <w:sz w:val="24"/>
          <w:szCs w:val="24"/>
        </w:rPr>
      </w:pPr>
      <w:r w:rsidRPr="000A4C8C">
        <w:rPr>
          <w:sz w:val="24"/>
          <w:szCs w:val="24"/>
        </w:rPr>
        <w:t xml:space="preserve">•          в качестве самостоятельных технологий для освоения понятия, темы и даже раздела учебного предмета; </w:t>
      </w:r>
    </w:p>
    <w:p w:rsidR="001D12F2" w:rsidRPr="000A4C8C" w:rsidRDefault="001D12F2" w:rsidP="001D12F2">
      <w:pPr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как элементы более обширной технологии; </w:t>
      </w:r>
    </w:p>
    <w:p w:rsidR="001D12F2" w:rsidRPr="000A4C8C" w:rsidRDefault="001D12F2" w:rsidP="001D12F2">
      <w:pPr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в качестве урока или его части (введения, объяснения, закрепления, упражнения, контроля); </w:t>
      </w:r>
    </w:p>
    <w:p w:rsidR="001D12F2" w:rsidRPr="000A4C8C" w:rsidRDefault="001D12F2" w:rsidP="001D12F2">
      <w:pPr>
        <w:rPr>
          <w:sz w:val="24"/>
          <w:szCs w:val="24"/>
        </w:rPr>
      </w:pPr>
      <w:r w:rsidRPr="000A4C8C">
        <w:rPr>
          <w:sz w:val="24"/>
          <w:szCs w:val="24"/>
        </w:rPr>
        <w:lastRenderedPageBreak/>
        <w:t>•</w:t>
      </w:r>
      <w:r w:rsidRPr="000A4C8C">
        <w:rPr>
          <w:sz w:val="24"/>
          <w:szCs w:val="24"/>
        </w:rPr>
        <w:tab/>
        <w:t>как технология внеклассной работы.</w:t>
      </w:r>
    </w:p>
    <w:p w:rsidR="001D12F2" w:rsidRPr="000A4C8C" w:rsidRDefault="001D12F2" w:rsidP="001D12F2">
      <w:pPr>
        <w:rPr>
          <w:sz w:val="24"/>
          <w:szCs w:val="24"/>
        </w:rPr>
      </w:pPr>
      <w:r w:rsidRPr="000A4C8C">
        <w:rPr>
          <w:sz w:val="24"/>
          <w:szCs w:val="24"/>
        </w:rPr>
        <w:t>Основные направления реализации игровых приемов и ситуаций</w:t>
      </w:r>
      <w:r w:rsidR="00902E7E" w:rsidRPr="000A4C8C">
        <w:rPr>
          <w:sz w:val="24"/>
          <w:szCs w:val="24"/>
        </w:rPr>
        <w:t>:</w:t>
      </w:r>
    </w:p>
    <w:p w:rsidR="00902E7E" w:rsidRPr="000A4C8C" w:rsidRDefault="00902E7E" w:rsidP="00902E7E">
      <w:pPr>
        <w:rPr>
          <w:sz w:val="24"/>
          <w:szCs w:val="24"/>
        </w:rPr>
      </w:pPr>
      <w:r w:rsidRPr="000A4C8C">
        <w:rPr>
          <w:sz w:val="24"/>
          <w:szCs w:val="24"/>
        </w:rPr>
        <w:t>1.</w:t>
      </w:r>
      <w:r w:rsidRPr="000A4C8C">
        <w:rPr>
          <w:sz w:val="24"/>
          <w:szCs w:val="24"/>
        </w:rPr>
        <w:tab/>
        <w:t xml:space="preserve">Дидактическая цель ставится перед учащимися в форме игровой задачи. </w:t>
      </w:r>
    </w:p>
    <w:p w:rsidR="00902E7E" w:rsidRPr="000A4C8C" w:rsidRDefault="00902E7E" w:rsidP="00902E7E">
      <w:pPr>
        <w:rPr>
          <w:sz w:val="24"/>
          <w:szCs w:val="24"/>
        </w:rPr>
      </w:pPr>
      <w:r w:rsidRPr="000A4C8C">
        <w:rPr>
          <w:sz w:val="24"/>
          <w:szCs w:val="24"/>
        </w:rPr>
        <w:t>2.</w:t>
      </w:r>
      <w:r w:rsidRPr="000A4C8C">
        <w:rPr>
          <w:sz w:val="24"/>
          <w:szCs w:val="24"/>
        </w:rPr>
        <w:tab/>
        <w:t xml:space="preserve">Учебная деятельность подчиняется правилам игры. </w:t>
      </w:r>
    </w:p>
    <w:p w:rsidR="00902E7E" w:rsidRPr="000A4C8C" w:rsidRDefault="00902E7E" w:rsidP="00902E7E">
      <w:pPr>
        <w:rPr>
          <w:sz w:val="24"/>
          <w:szCs w:val="24"/>
        </w:rPr>
      </w:pPr>
      <w:r w:rsidRPr="000A4C8C">
        <w:rPr>
          <w:sz w:val="24"/>
          <w:szCs w:val="24"/>
        </w:rPr>
        <w:t>3.</w:t>
      </w:r>
      <w:r w:rsidRPr="000A4C8C">
        <w:rPr>
          <w:sz w:val="24"/>
          <w:szCs w:val="24"/>
        </w:rPr>
        <w:tab/>
        <w:t xml:space="preserve">Учебный материал используется в качестве ее средства. </w:t>
      </w:r>
    </w:p>
    <w:p w:rsidR="00902E7E" w:rsidRPr="000A4C8C" w:rsidRDefault="00902E7E" w:rsidP="00902E7E">
      <w:pPr>
        <w:rPr>
          <w:sz w:val="24"/>
          <w:szCs w:val="24"/>
        </w:rPr>
      </w:pPr>
      <w:r w:rsidRPr="000A4C8C">
        <w:rPr>
          <w:sz w:val="24"/>
          <w:szCs w:val="24"/>
        </w:rPr>
        <w:t>4.</w:t>
      </w:r>
      <w:r w:rsidRPr="000A4C8C">
        <w:rPr>
          <w:sz w:val="24"/>
          <w:szCs w:val="24"/>
        </w:rPr>
        <w:tab/>
        <w:t xml:space="preserve">В учебную деятельность вводятся соревнования, которые способствуют переходу дидактических задач в разряд игровых. </w:t>
      </w:r>
    </w:p>
    <w:p w:rsidR="00902E7E" w:rsidRPr="000A4C8C" w:rsidRDefault="00902E7E" w:rsidP="00902E7E">
      <w:pPr>
        <w:rPr>
          <w:sz w:val="24"/>
          <w:szCs w:val="24"/>
        </w:rPr>
      </w:pPr>
      <w:r w:rsidRPr="000A4C8C">
        <w:rPr>
          <w:sz w:val="24"/>
          <w:szCs w:val="24"/>
        </w:rPr>
        <w:t>5.</w:t>
      </w:r>
      <w:r w:rsidRPr="000A4C8C">
        <w:rPr>
          <w:sz w:val="24"/>
          <w:szCs w:val="24"/>
        </w:rPr>
        <w:tab/>
        <w:t>Успешное выполнение дидактического задания связывается с игровым результатом</w:t>
      </w:r>
    </w:p>
    <w:p w:rsidR="00902E7E" w:rsidRPr="000A4C8C" w:rsidRDefault="00902E7E" w:rsidP="00902E7E">
      <w:pPr>
        <w:rPr>
          <w:sz w:val="24"/>
          <w:szCs w:val="24"/>
        </w:rPr>
      </w:pPr>
      <w:r w:rsidRPr="000A4C8C">
        <w:rPr>
          <w:sz w:val="24"/>
          <w:szCs w:val="24"/>
        </w:rPr>
        <w:t xml:space="preserve">Факторы, привлекательности и незаменимости игровой деятельности: </w:t>
      </w:r>
    </w:p>
    <w:p w:rsidR="00902E7E" w:rsidRPr="000A4C8C" w:rsidRDefault="00902E7E" w:rsidP="00902E7E">
      <w:pPr>
        <w:pStyle w:val="a3"/>
        <w:numPr>
          <w:ilvl w:val="0"/>
          <w:numId w:val="1"/>
        </w:numPr>
        <w:rPr>
          <w:sz w:val="24"/>
          <w:szCs w:val="24"/>
        </w:rPr>
      </w:pPr>
      <w:r w:rsidRPr="000A4C8C">
        <w:rPr>
          <w:sz w:val="24"/>
          <w:szCs w:val="24"/>
        </w:rPr>
        <w:t xml:space="preserve">Самостоятельность. Игра — единственная сфера жизни, в которой ребенок сам определяет цели и средства. </w:t>
      </w:r>
    </w:p>
    <w:p w:rsidR="001D12F2" w:rsidRPr="000A4C8C" w:rsidRDefault="00902E7E" w:rsidP="001D12F2">
      <w:pPr>
        <w:pStyle w:val="a3"/>
        <w:numPr>
          <w:ilvl w:val="0"/>
          <w:numId w:val="1"/>
        </w:numPr>
        <w:rPr>
          <w:sz w:val="24"/>
          <w:szCs w:val="24"/>
        </w:rPr>
      </w:pPr>
      <w:r w:rsidRPr="000A4C8C">
        <w:rPr>
          <w:sz w:val="24"/>
          <w:szCs w:val="24"/>
        </w:rPr>
        <w:t xml:space="preserve">Игра дает  возможность «безнаказанно» творить.   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Факторы, способствующие возникновению игрового интереса (</w:t>
      </w:r>
      <w:proofErr w:type="spellStart"/>
      <w:r w:rsidRPr="000A4C8C">
        <w:rPr>
          <w:sz w:val="24"/>
          <w:szCs w:val="24"/>
        </w:rPr>
        <w:t>Ю.В.Геронимус</w:t>
      </w:r>
      <w:proofErr w:type="spellEnd"/>
      <w:r w:rsidRPr="000A4C8C">
        <w:rPr>
          <w:sz w:val="24"/>
          <w:szCs w:val="24"/>
        </w:rPr>
        <w:t>):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удовольствие от контактов с партнерами по игре; 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удовольствие от демонстрации партнерам своих возможностей как игрока; 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азарт от ожидания непредвиденных игровых ситуаций и последовательных их разрешений в ходе игры; 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необходимость принимать решения в сложных и часто неопределенных условиях; 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быстрое выяснение последствий принятых решений. Это выяснение, как правило, </w:t>
      </w:r>
      <w:proofErr w:type="gramStart"/>
      <w:r w:rsidRPr="000A4C8C">
        <w:rPr>
          <w:sz w:val="24"/>
          <w:szCs w:val="24"/>
        </w:rPr>
        <w:t>возможно</w:t>
      </w:r>
      <w:proofErr w:type="gramEnd"/>
      <w:r w:rsidRPr="000A4C8C">
        <w:rPr>
          <w:sz w:val="24"/>
          <w:szCs w:val="24"/>
        </w:rPr>
        <w:t xml:space="preserve"> только в ходе игры, так как последствия зависят… еще и от непредсказуемых действий других игроков; 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удовлетворение от успеха — промежуточного или окончательного; </w:t>
      </w:r>
    </w:p>
    <w:p w:rsidR="00902E7E" w:rsidRPr="000A4C8C" w:rsidRDefault="00902E7E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>если игра ролевая, то удовольствие от процесса перевоплощения в роль.</w:t>
      </w:r>
    </w:p>
    <w:p w:rsidR="00902E7E" w:rsidRPr="000A4C8C" w:rsidRDefault="00E53797" w:rsidP="00902E7E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Требования к играм в образовании: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Игровая оболочка: должен быть задан игровой сюжет, мотивирующий всех участников на достижение игровых целей. 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Включенности каждого: команды в целом и каждого игрока лично.  Возможность достижения выигрыша должна быть у каждого члена команды. 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Возможность действия для каждого участника. 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lastRenderedPageBreak/>
        <w:t>•</w:t>
      </w:r>
      <w:r w:rsidRPr="000A4C8C">
        <w:rPr>
          <w:sz w:val="24"/>
          <w:szCs w:val="24"/>
        </w:rPr>
        <w:tab/>
        <w:t xml:space="preserve">Результат игры должен быть различен в зависимости от усилий играющих; должен быть риск неудачи. 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Игровые задания должны быть подобраны так, чтобы их выполнение было связано с определенными сложностями. 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 Задания должны быть доступны каждому участнику.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 xml:space="preserve">Вариативность — в игре не должно быть одного единственно возможного пути достижения цели. </w:t>
      </w:r>
    </w:p>
    <w:p w:rsidR="00E53797" w:rsidRPr="000A4C8C" w:rsidRDefault="00E53797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</w:t>
      </w:r>
      <w:r w:rsidRPr="000A4C8C">
        <w:rPr>
          <w:sz w:val="24"/>
          <w:szCs w:val="24"/>
        </w:rPr>
        <w:tab/>
        <w:t>Должны быть заложены разные средства для достижения игровых целей.</w:t>
      </w:r>
    </w:p>
    <w:p w:rsidR="00E53797" w:rsidRPr="000A4C8C" w:rsidRDefault="00F8646C" w:rsidP="00E53797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Этапы игры как деятельности: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целеполагания;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планирования;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реализации цели;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анализа результатов, в которых личность полностью реализует себя как субъект.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Структура  игры как процесса: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• роли, взятые на себя </w:t>
      </w:r>
      <w:proofErr w:type="gramStart"/>
      <w:r w:rsidRPr="000A4C8C">
        <w:rPr>
          <w:sz w:val="24"/>
          <w:szCs w:val="24"/>
        </w:rPr>
        <w:t>играющими</w:t>
      </w:r>
      <w:proofErr w:type="gramEnd"/>
      <w:r w:rsidRPr="000A4C8C">
        <w:rPr>
          <w:sz w:val="24"/>
          <w:szCs w:val="24"/>
        </w:rPr>
        <w:t>;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игровые действия как средства реализации этих ролей;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• игровое употребление предметов, т. е. замещение реальных вещей </w:t>
      </w:r>
      <w:proofErr w:type="gramStart"/>
      <w:r w:rsidRPr="000A4C8C">
        <w:rPr>
          <w:sz w:val="24"/>
          <w:szCs w:val="24"/>
        </w:rPr>
        <w:t>игровыми</w:t>
      </w:r>
      <w:proofErr w:type="gramEnd"/>
      <w:r w:rsidRPr="000A4C8C">
        <w:rPr>
          <w:sz w:val="24"/>
          <w:szCs w:val="24"/>
        </w:rPr>
        <w:t>, условными;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• реальные отношения между </w:t>
      </w:r>
      <w:proofErr w:type="gramStart"/>
      <w:r w:rsidRPr="000A4C8C">
        <w:rPr>
          <w:sz w:val="24"/>
          <w:szCs w:val="24"/>
        </w:rPr>
        <w:t>играющими</w:t>
      </w:r>
      <w:proofErr w:type="gramEnd"/>
      <w:r w:rsidRPr="000A4C8C">
        <w:rPr>
          <w:sz w:val="24"/>
          <w:szCs w:val="24"/>
        </w:rPr>
        <w:t>;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сюжет (содержание) — область действительности, условно воспроизводимая в игре.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Функции игры (</w:t>
      </w:r>
      <w:proofErr w:type="spellStart"/>
      <w:r w:rsidRPr="000A4C8C">
        <w:rPr>
          <w:sz w:val="24"/>
          <w:szCs w:val="24"/>
        </w:rPr>
        <w:t>С.А.Шмаков</w:t>
      </w:r>
      <w:proofErr w:type="spellEnd"/>
      <w:r w:rsidRPr="000A4C8C">
        <w:rPr>
          <w:sz w:val="24"/>
          <w:szCs w:val="24"/>
        </w:rPr>
        <w:t>):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 • Функция социализации. 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 • Функция межнациональной коммуникации.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 • Функция самореализации ребенка в игре как «полигоне человеческой практики».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 • Коммуникативная функция</w:t>
      </w:r>
    </w:p>
    <w:p w:rsidR="00F8646C" w:rsidRPr="000A4C8C" w:rsidRDefault="00F8646C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Диагностическая функция</w:t>
      </w:r>
    </w:p>
    <w:p w:rsidR="00BA2E33" w:rsidRPr="000A4C8C" w:rsidRDefault="00BA2E33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Терапевтическая функция</w:t>
      </w:r>
    </w:p>
    <w:p w:rsidR="00BA2E33" w:rsidRPr="000A4C8C" w:rsidRDefault="00BA2E33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• Функция коррекции</w:t>
      </w:r>
    </w:p>
    <w:p w:rsidR="00BA2E33" w:rsidRPr="000A4C8C" w:rsidRDefault="00BA2E33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Принципы классификации педагогических игр (</w:t>
      </w:r>
      <w:proofErr w:type="spellStart"/>
      <w:r w:rsidRPr="000A4C8C">
        <w:rPr>
          <w:sz w:val="24"/>
          <w:szCs w:val="24"/>
        </w:rPr>
        <w:t>Г.К.Селевко</w:t>
      </w:r>
      <w:proofErr w:type="spellEnd"/>
      <w:r w:rsidRPr="000A4C8C">
        <w:rPr>
          <w:sz w:val="24"/>
          <w:szCs w:val="24"/>
        </w:rPr>
        <w:t>):</w:t>
      </w:r>
    </w:p>
    <w:p w:rsidR="00BA2E33" w:rsidRPr="000A4C8C" w:rsidRDefault="00BA2E33" w:rsidP="00F8646C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lastRenderedPageBreak/>
        <w:t xml:space="preserve">По виду деятельности </w:t>
      </w:r>
      <w:proofErr w:type="gramStart"/>
      <w:r w:rsidRPr="000A4C8C">
        <w:rPr>
          <w:sz w:val="24"/>
          <w:szCs w:val="24"/>
        </w:rPr>
        <w:t>-ф</w:t>
      </w:r>
      <w:proofErr w:type="gramEnd"/>
      <w:r w:rsidRPr="000A4C8C">
        <w:rPr>
          <w:sz w:val="24"/>
          <w:szCs w:val="24"/>
        </w:rPr>
        <w:t>изические (двигательные); - интеллектуальные (умственные);                 -трудовые; - социальные; - психологические.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По характеру педагогического процесса: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-</w:t>
      </w:r>
      <w:r w:rsidRPr="000A4C8C">
        <w:rPr>
          <w:sz w:val="24"/>
          <w:szCs w:val="24"/>
        </w:rPr>
        <w:tab/>
        <w:t xml:space="preserve">обучающие, тренировочные, контролирующие, обобщающие; 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-</w:t>
      </w:r>
      <w:r w:rsidRPr="000A4C8C">
        <w:rPr>
          <w:sz w:val="24"/>
          <w:szCs w:val="24"/>
        </w:rPr>
        <w:tab/>
        <w:t xml:space="preserve">познавательные, воспитательные, развивающие; 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-</w:t>
      </w:r>
      <w:r w:rsidRPr="000A4C8C">
        <w:rPr>
          <w:sz w:val="24"/>
          <w:szCs w:val="24"/>
        </w:rPr>
        <w:tab/>
        <w:t xml:space="preserve">репродуктивные, продуктивные, творческие; 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-</w:t>
      </w:r>
      <w:r w:rsidRPr="000A4C8C">
        <w:rPr>
          <w:sz w:val="24"/>
          <w:szCs w:val="24"/>
        </w:rPr>
        <w:tab/>
        <w:t xml:space="preserve">коммуникативные, диагностические, </w:t>
      </w:r>
      <w:proofErr w:type="spellStart"/>
      <w:r w:rsidRPr="000A4C8C">
        <w:rPr>
          <w:sz w:val="24"/>
          <w:szCs w:val="24"/>
        </w:rPr>
        <w:t>профориентационные</w:t>
      </w:r>
      <w:proofErr w:type="spellEnd"/>
      <w:r w:rsidRPr="000A4C8C">
        <w:rPr>
          <w:sz w:val="24"/>
          <w:szCs w:val="24"/>
        </w:rPr>
        <w:t>, психотехнические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По характеру игровой методики: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-предметные; - сюжетные; - ролевые; - деловые; - имитационные; - игры-драматизации.</w:t>
      </w:r>
    </w:p>
    <w:p w:rsidR="00BA2E33" w:rsidRPr="000A4C8C" w:rsidRDefault="00BA2E33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По предметной области:  игры по всем школьным циклам.</w:t>
      </w:r>
    </w:p>
    <w:p w:rsidR="003E0A32" w:rsidRPr="000A4C8C" w:rsidRDefault="003E0A32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По игровой среде:</w:t>
      </w:r>
    </w:p>
    <w:p w:rsidR="00BA2E33" w:rsidRPr="000A4C8C" w:rsidRDefault="003E0A32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 xml:space="preserve"> игры с предметами и без них;- настольные; - комнатные;- уличные;- на местности;                                   - компьютерные и с ТСО; - с различными средствами передвижения.</w:t>
      </w:r>
    </w:p>
    <w:p w:rsidR="003E0A32" w:rsidRPr="000A4C8C" w:rsidRDefault="003E0A32" w:rsidP="00BA2E33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Применение игровых технологий</w:t>
      </w:r>
    </w:p>
    <w:p w:rsidR="00501C88" w:rsidRPr="000A4C8C" w:rsidRDefault="003E0A32" w:rsidP="003E0A32">
      <w:pPr>
        <w:ind w:left="360"/>
        <w:rPr>
          <w:sz w:val="24"/>
          <w:szCs w:val="24"/>
        </w:rPr>
      </w:pPr>
      <w:r w:rsidRPr="000A4C8C">
        <w:rPr>
          <w:sz w:val="24"/>
          <w:szCs w:val="24"/>
        </w:rPr>
        <w:t>Игры «в слова». Игры «со словами». «Дополни слово». «Перевернутые слова». « Соединить половинки слов». «Составление палиндромов»</w:t>
      </w:r>
      <w:r w:rsidR="00501C88" w:rsidRPr="000A4C8C">
        <w:rPr>
          <w:sz w:val="24"/>
          <w:szCs w:val="24"/>
        </w:rPr>
        <w:t>. « Исключение лишнего». « Поиск аналогов» «Завершение рассказа» «Пальчиковая гимнастика»  и др.</w:t>
      </w:r>
    </w:p>
    <w:p w:rsidR="003E0A32" w:rsidRPr="000A4C8C" w:rsidRDefault="00501C88" w:rsidP="003E0A32">
      <w:pPr>
        <w:ind w:left="360"/>
        <w:rPr>
          <w:sz w:val="24"/>
          <w:szCs w:val="24"/>
        </w:rPr>
      </w:pPr>
      <w:proofErr w:type="spellStart"/>
      <w:r w:rsidRPr="000A4C8C">
        <w:rPr>
          <w:sz w:val="24"/>
          <w:szCs w:val="24"/>
        </w:rPr>
        <w:t>А.Эйнштейн</w:t>
      </w:r>
      <w:proofErr w:type="spellEnd"/>
      <w:proofErr w:type="gramStart"/>
      <w:r w:rsidRPr="000A4C8C">
        <w:rPr>
          <w:sz w:val="24"/>
          <w:szCs w:val="24"/>
        </w:rPr>
        <w:t xml:space="preserve"> :</w:t>
      </w:r>
      <w:proofErr w:type="gramEnd"/>
      <w:r w:rsidRPr="000A4C8C">
        <w:rPr>
          <w:sz w:val="24"/>
          <w:szCs w:val="24"/>
        </w:rPr>
        <w:t xml:space="preserve"> «Фантазия важнее знания. Способность к воображению, фантазии присуща только человеку и отличает его от всех других существ».</w:t>
      </w:r>
    </w:p>
    <w:p w:rsidR="00501C88" w:rsidRPr="000A4C8C" w:rsidRDefault="00501C88" w:rsidP="003E0A32">
      <w:pPr>
        <w:ind w:left="360"/>
        <w:rPr>
          <w:sz w:val="24"/>
          <w:szCs w:val="24"/>
        </w:rPr>
      </w:pPr>
    </w:p>
    <w:p w:rsidR="003E0A32" w:rsidRPr="000A4C8C" w:rsidRDefault="003E0A32" w:rsidP="00BA2E33">
      <w:pPr>
        <w:ind w:left="360"/>
        <w:rPr>
          <w:sz w:val="24"/>
          <w:szCs w:val="24"/>
        </w:rPr>
      </w:pPr>
    </w:p>
    <w:p w:rsidR="00BA2E33" w:rsidRPr="000A4C8C" w:rsidRDefault="00BA2E33" w:rsidP="00F8646C">
      <w:pPr>
        <w:ind w:left="360"/>
        <w:rPr>
          <w:sz w:val="24"/>
          <w:szCs w:val="24"/>
        </w:rPr>
      </w:pPr>
    </w:p>
    <w:p w:rsidR="00F8646C" w:rsidRPr="000A4C8C" w:rsidRDefault="00F8646C" w:rsidP="00F8646C">
      <w:pPr>
        <w:ind w:left="360"/>
        <w:rPr>
          <w:sz w:val="24"/>
          <w:szCs w:val="24"/>
        </w:rPr>
      </w:pPr>
    </w:p>
    <w:sectPr w:rsidR="00F8646C" w:rsidRPr="000A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112B"/>
    <w:multiLevelType w:val="hybridMultilevel"/>
    <w:tmpl w:val="AEFC8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2F2"/>
    <w:rsid w:val="000A4C8C"/>
    <w:rsid w:val="001D12F2"/>
    <w:rsid w:val="003E0A32"/>
    <w:rsid w:val="00501C88"/>
    <w:rsid w:val="00902E7E"/>
    <w:rsid w:val="009C1B2D"/>
    <w:rsid w:val="00BA2E33"/>
    <w:rsid w:val="00E53797"/>
    <w:rsid w:val="00F8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2</cp:revision>
  <dcterms:created xsi:type="dcterms:W3CDTF">2011-10-22T15:07:00Z</dcterms:created>
  <dcterms:modified xsi:type="dcterms:W3CDTF">2017-01-30T19:18:00Z</dcterms:modified>
</cp:coreProperties>
</file>