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0531" w:rsidRDefault="00840531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40531" w:rsidRDefault="00840531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77EEE" w:rsidRPr="00277EEE" w:rsidRDefault="00277EEE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77EEE">
        <w:rPr>
          <w:rFonts w:ascii="Times New Roman" w:hAnsi="Times New Roman" w:cs="Times New Roman"/>
          <w:b/>
          <w:sz w:val="72"/>
          <w:szCs w:val="72"/>
        </w:rPr>
        <w:t xml:space="preserve">Выступление </w:t>
      </w:r>
    </w:p>
    <w:p w:rsidR="00277EEE" w:rsidRPr="00277EEE" w:rsidRDefault="00782E4F" w:rsidP="00782E4F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на заседании Ш</w:t>
      </w:r>
      <w:r w:rsidR="00277EEE" w:rsidRPr="00277EEE">
        <w:rPr>
          <w:rFonts w:ascii="Times New Roman" w:hAnsi="Times New Roman" w:cs="Times New Roman"/>
          <w:b/>
          <w:sz w:val="44"/>
          <w:szCs w:val="44"/>
        </w:rPr>
        <w:t xml:space="preserve">МО учителей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</w:t>
      </w:r>
      <w:r w:rsidR="00277EEE" w:rsidRPr="00277EEE">
        <w:rPr>
          <w:rFonts w:ascii="Times New Roman" w:hAnsi="Times New Roman" w:cs="Times New Roman"/>
          <w:b/>
          <w:sz w:val="44"/>
          <w:szCs w:val="44"/>
        </w:rPr>
        <w:t>математики</w:t>
      </w:r>
      <w:r>
        <w:rPr>
          <w:rFonts w:ascii="Times New Roman" w:hAnsi="Times New Roman" w:cs="Times New Roman"/>
          <w:b/>
          <w:sz w:val="44"/>
          <w:szCs w:val="44"/>
        </w:rPr>
        <w:t>, физики и информатики</w:t>
      </w:r>
    </w:p>
    <w:p w:rsidR="00277EEE" w:rsidRDefault="00277EEE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Monotype Corsiva" w:hAnsi="Monotype Corsiva" w:cs="Times New Roman"/>
          <w:b/>
          <w:sz w:val="72"/>
          <w:szCs w:val="72"/>
        </w:rPr>
      </w:pPr>
    </w:p>
    <w:p w:rsidR="00840531" w:rsidRDefault="003B1D10" w:rsidP="00840531">
      <w:pPr>
        <w:autoSpaceDE w:val="0"/>
        <w:autoSpaceDN w:val="0"/>
        <w:adjustRightInd w:val="0"/>
        <w:spacing w:after="0"/>
        <w:rPr>
          <w:rFonts w:ascii="Monotype Corsiva" w:hAnsi="Monotype Corsiva" w:cs="Times New Roman"/>
          <w:b/>
          <w:sz w:val="72"/>
          <w:szCs w:val="72"/>
        </w:rPr>
      </w:pPr>
      <w:r>
        <w:rPr>
          <w:rFonts w:ascii="Monotype Corsiva" w:hAnsi="Monotype Corsiva" w:cs="Times New Roman"/>
          <w:b/>
          <w:sz w:val="72"/>
          <w:szCs w:val="72"/>
        </w:rPr>
        <w:t xml:space="preserve">    </w:t>
      </w:r>
      <w:r w:rsidR="00277EEE" w:rsidRPr="00277EEE">
        <w:rPr>
          <w:rFonts w:ascii="Monotype Corsiva" w:hAnsi="Monotype Corsiva" w:cs="Times New Roman"/>
          <w:b/>
          <w:sz w:val="72"/>
          <w:szCs w:val="72"/>
        </w:rPr>
        <w:t xml:space="preserve">«Эстетическая составляющая </w:t>
      </w:r>
      <w:r w:rsidR="00840531">
        <w:rPr>
          <w:rFonts w:ascii="Monotype Corsiva" w:hAnsi="Monotype Corsiva" w:cs="Times New Roman"/>
          <w:b/>
          <w:sz w:val="72"/>
          <w:szCs w:val="72"/>
        </w:rPr>
        <w:t xml:space="preserve">   </w:t>
      </w:r>
    </w:p>
    <w:p w:rsidR="00277EEE" w:rsidRPr="00277EEE" w:rsidRDefault="00840531" w:rsidP="00840531">
      <w:pPr>
        <w:autoSpaceDE w:val="0"/>
        <w:autoSpaceDN w:val="0"/>
        <w:adjustRightInd w:val="0"/>
        <w:spacing w:after="0"/>
        <w:rPr>
          <w:rFonts w:ascii="Monotype Corsiva" w:hAnsi="Monotype Corsiva" w:cs="Times New Roman"/>
          <w:b/>
          <w:sz w:val="72"/>
          <w:szCs w:val="72"/>
        </w:rPr>
      </w:pPr>
      <w:r>
        <w:rPr>
          <w:rFonts w:ascii="Monotype Corsiva" w:hAnsi="Monotype Corsiva" w:cs="Times New Roman"/>
          <w:b/>
          <w:sz w:val="72"/>
          <w:szCs w:val="72"/>
        </w:rPr>
        <w:t xml:space="preserve">         </w:t>
      </w:r>
      <w:r w:rsidR="003B1D10">
        <w:rPr>
          <w:rFonts w:ascii="Monotype Corsiva" w:hAnsi="Monotype Corsiva" w:cs="Times New Roman"/>
          <w:b/>
          <w:sz w:val="72"/>
          <w:szCs w:val="72"/>
        </w:rPr>
        <w:t xml:space="preserve">      </w:t>
      </w:r>
      <w:r w:rsidR="00277EEE" w:rsidRPr="00277EEE">
        <w:rPr>
          <w:rFonts w:ascii="Monotype Corsiva" w:hAnsi="Monotype Corsiva" w:cs="Times New Roman"/>
          <w:b/>
          <w:sz w:val="72"/>
          <w:szCs w:val="72"/>
        </w:rPr>
        <w:t>урока математики»</w:t>
      </w:r>
    </w:p>
    <w:p w:rsidR="00277EEE" w:rsidRDefault="00277EEE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77EEE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277EEE" w:rsidRDefault="00277EEE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7EEE" w:rsidRDefault="00277EEE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77EEE">
        <w:rPr>
          <w:rFonts w:ascii="Times New Roman" w:hAnsi="Times New Roman" w:cs="Times New Roman"/>
          <w:b/>
          <w:sz w:val="40"/>
          <w:szCs w:val="40"/>
        </w:rPr>
        <w:t>учителя  математики</w:t>
      </w:r>
    </w:p>
    <w:p w:rsidR="00277EEE" w:rsidRPr="00277EEE" w:rsidRDefault="00277EEE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77EEE">
        <w:rPr>
          <w:rFonts w:ascii="Times New Roman" w:hAnsi="Times New Roman" w:cs="Times New Roman"/>
          <w:b/>
          <w:sz w:val="40"/>
          <w:szCs w:val="40"/>
        </w:rPr>
        <w:t xml:space="preserve"> ООШ с</w:t>
      </w:r>
      <w:proofErr w:type="gramStart"/>
      <w:r w:rsidRPr="00277EEE">
        <w:rPr>
          <w:rFonts w:ascii="Times New Roman" w:hAnsi="Times New Roman" w:cs="Times New Roman"/>
          <w:b/>
          <w:sz w:val="40"/>
          <w:szCs w:val="40"/>
        </w:rPr>
        <w:t>.К</w:t>
      </w:r>
      <w:proofErr w:type="gramEnd"/>
      <w:r w:rsidRPr="00277EEE">
        <w:rPr>
          <w:rFonts w:ascii="Times New Roman" w:hAnsi="Times New Roman" w:cs="Times New Roman"/>
          <w:b/>
          <w:sz w:val="40"/>
          <w:szCs w:val="40"/>
        </w:rPr>
        <w:t xml:space="preserve">аменка </w:t>
      </w:r>
    </w:p>
    <w:p w:rsidR="00277EEE" w:rsidRPr="00277EEE" w:rsidRDefault="00277EEE" w:rsidP="00277EEE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77EEE">
        <w:rPr>
          <w:rFonts w:ascii="Times New Roman" w:hAnsi="Times New Roman" w:cs="Times New Roman"/>
          <w:b/>
          <w:sz w:val="40"/>
          <w:szCs w:val="40"/>
        </w:rPr>
        <w:t>Ксенофонтовой Т.Н.</w:t>
      </w: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8405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0531" w:rsidRDefault="00840531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0531" w:rsidRDefault="00840531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0531" w:rsidRDefault="00840531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0531" w:rsidRDefault="00840531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аменка</w:t>
      </w:r>
    </w:p>
    <w:p w:rsidR="003B1D10" w:rsidRDefault="003B1D10" w:rsidP="00782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1D10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</w:p>
    <w:p w:rsidR="003B1D10" w:rsidRDefault="003B1D10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D10" w:rsidRDefault="003B1D10" w:rsidP="00782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1D10" w:rsidRDefault="003B1D10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277EEE" w:rsidRDefault="001667A8" w:rsidP="00277EEE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</w:t>
      </w:r>
      <w:r w:rsidR="00277EEE">
        <w:rPr>
          <w:rFonts w:ascii="Times New Roman" w:hAnsi="Times New Roman" w:cs="Times New Roman"/>
          <w:b/>
          <w:sz w:val="28"/>
          <w:szCs w:val="28"/>
        </w:rPr>
        <w:t>ение</w:t>
      </w:r>
    </w:p>
    <w:p w:rsidR="00277EEE" w:rsidRDefault="00277EEE" w:rsidP="00277EEE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7EEE">
        <w:rPr>
          <w:rFonts w:ascii="Times New Roman" w:hAnsi="Times New Roman" w:cs="Times New Roman"/>
          <w:b/>
          <w:sz w:val="28"/>
          <w:szCs w:val="28"/>
        </w:rPr>
        <w:t>Умение заинтересовать математикой</w:t>
      </w:r>
    </w:p>
    <w:p w:rsidR="001667A8" w:rsidRDefault="001667A8" w:rsidP="001667A8">
      <w:pPr>
        <w:pStyle w:val="21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667A8">
        <w:rPr>
          <w:rFonts w:ascii="Times New Roman" w:hAnsi="Times New Roman" w:cs="Times New Roman"/>
          <w:b/>
          <w:bCs/>
          <w:iCs/>
          <w:sz w:val="28"/>
          <w:szCs w:val="28"/>
        </w:rPr>
        <w:t>Симметрия</w:t>
      </w:r>
    </w:p>
    <w:p w:rsidR="001667A8" w:rsidRPr="001667A8" w:rsidRDefault="001667A8" w:rsidP="001667A8">
      <w:pPr>
        <w:pStyle w:val="21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667A8">
        <w:rPr>
          <w:rFonts w:ascii="Times New Roman" w:hAnsi="Times New Roman" w:cs="Times New Roman"/>
          <w:b/>
          <w:sz w:val="28"/>
          <w:szCs w:val="28"/>
        </w:rPr>
        <w:t xml:space="preserve">"Красивые" задачи – </w:t>
      </w:r>
      <w:r w:rsidRPr="001667A8">
        <w:rPr>
          <w:rFonts w:ascii="Times New Roman" w:hAnsi="Times New Roman" w:cs="Times New Roman"/>
          <w:b/>
          <w:sz w:val="28"/>
          <w:szCs w:val="28"/>
        </w:rPr>
        <w:br/>
        <w:t>ключ к пониманию изящества математики</w:t>
      </w:r>
    </w:p>
    <w:p w:rsidR="001667A8" w:rsidRDefault="001667A8" w:rsidP="001667A8">
      <w:pPr>
        <w:pStyle w:val="21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4347">
        <w:rPr>
          <w:rFonts w:ascii="Times New Roman" w:hAnsi="Times New Roman" w:cs="Times New Roman"/>
          <w:b/>
          <w:sz w:val="28"/>
          <w:szCs w:val="28"/>
        </w:rPr>
        <w:t>Математика в литературе</w:t>
      </w:r>
    </w:p>
    <w:p w:rsidR="001667A8" w:rsidRDefault="001667A8" w:rsidP="001667A8">
      <w:pPr>
        <w:pStyle w:val="21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в литературных произведениях</w:t>
      </w:r>
    </w:p>
    <w:p w:rsidR="001667A8" w:rsidRDefault="001667A8" w:rsidP="001667A8">
      <w:pPr>
        <w:pStyle w:val="21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 учащихся по материалам произведений</w:t>
      </w:r>
    </w:p>
    <w:p w:rsidR="001667A8" w:rsidRDefault="001667A8" w:rsidP="001667A8">
      <w:pPr>
        <w:pStyle w:val="21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0911">
        <w:rPr>
          <w:rFonts w:ascii="Times New Roman" w:hAnsi="Times New Roman" w:cs="Times New Roman"/>
          <w:b/>
          <w:sz w:val="28"/>
          <w:szCs w:val="28"/>
        </w:rPr>
        <w:t>Музыка и математика.</w:t>
      </w:r>
    </w:p>
    <w:p w:rsidR="001667A8" w:rsidRDefault="001667A8" w:rsidP="001667A8">
      <w:pPr>
        <w:pStyle w:val="21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Понятие функции в жизни.</w:t>
      </w:r>
    </w:p>
    <w:p w:rsidR="001667A8" w:rsidRDefault="001667A8" w:rsidP="001667A8">
      <w:pPr>
        <w:pStyle w:val="21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1667A8" w:rsidRDefault="001667A8" w:rsidP="001667A8">
      <w:pPr>
        <w:pStyle w:val="21"/>
        <w:spacing w:line="240" w:lineRule="auto"/>
        <w:ind w:left="1287"/>
        <w:rPr>
          <w:rFonts w:ascii="Times New Roman" w:hAnsi="Times New Roman" w:cs="Times New Roman"/>
          <w:b/>
          <w:sz w:val="28"/>
          <w:szCs w:val="28"/>
        </w:rPr>
      </w:pPr>
    </w:p>
    <w:p w:rsidR="001667A8" w:rsidRPr="001667A8" w:rsidRDefault="001667A8" w:rsidP="001667A8">
      <w:pPr>
        <w:pStyle w:val="21"/>
        <w:spacing w:line="240" w:lineRule="auto"/>
        <w:ind w:left="1287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67A8" w:rsidRPr="00277EEE" w:rsidRDefault="001667A8" w:rsidP="001667A8">
      <w:pPr>
        <w:pStyle w:val="aa"/>
        <w:autoSpaceDE w:val="0"/>
        <w:autoSpaceDN w:val="0"/>
        <w:adjustRightInd w:val="0"/>
        <w:spacing w:after="0" w:line="240" w:lineRule="auto"/>
        <w:ind w:left="1287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EEE" w:rsidRDefault="00277EEE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E4F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E4F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E4F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E4F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E4F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E4F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E4F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E4F" w:rsidRDefault="00782E4F" w:rsidP="00C7434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4347" w:rsidRDefault="00C74347" w:rsidP="00166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47">
        <w:rPr>
          <w:rFonts w:ascii="Times New Roman" w:hAnsi="Times New Roman" w:cs="Times New Roman"/>
          <w:b/>
          <w:sz w:val="28"/>
          <w:szCs w:val="28"/>
        </w:rPr>
        <w:t>Эстетическа</w:t>
      </w:r>
      <w:r w:rsidR="001667A8">
        <w:rPr>
          <w:rFonts w:ascii="Times New Roman" w:hAnsi="Times New Roman" w:cs="Times New Roman"/>
          <w:b/>
          <w:sz w:val="28"/>
          <w:szCs w:val="28"/>
        </w:rPr>
        <w:t>я составляющая урока математики</w:t>
      </w:r>
    </w:p>
    <w:p w:rsidR="001667A8" w:rsidRPr="00C74347" w:rsidRDefault="001667A8" w:rsidP="001667A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5C268B" w:rsidRPr="005C268B" w:rsidRDefault="005C268B" w:rsidP="00595C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Перед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общеобразовательной школой во весь ро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ст вст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>ает задача сове</w:t>
      </w:r>
      <w:r w:rsidRPr="005C268B">
        <w:rPr>
          <w:rFonts w:ascii="Times New Roman" w:hAnsi="Times New Roman" w:cs="Times New Roman"/>
          <w:sz w:val="28"/>
          <w:szCs w:val="28"/>
        </w:rPr>
        <w:t>р</w:t>
      </w:r>
      <w:r w:rsidRPr="005C268B">
        <w:rPr>
          <w:rFonts w:ascii="Times New Roman" w:hAnsi="Times New Roman" w:cs="Times New Roman"/>
          <w:sz w:val="28"/>
          <w:szCs w:val="28"/>
        </w:rPr>
        <w:t>шенствования системы получения знаний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учащимся. Одним из эффективных путей решения этой важной проблемы является эмоциональная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окраше</w:t>
      </w:r>
      <w:r w:rsidRPr="005C268B">
        <w:rPr>
          <w:rFonts w:ascii="Times New Roman" w:hAnsi="Times New Roman" w:cs="Times New Roman"/>
          <w:sz w:val="28"/>
          <w:szCs w:val="28"/>
        </w:rPr>
        <w:t>н</w:t>
      </w:r>
      <w:r w:rsidRPr="005C268B">
        <w:rPr>
          <w:rFonts w:ascii="Times New Roman" w:hAnsi="Times New Roman" w:cs="Times New Roman"/>
          <w:sz w:val="28"/>
          <w:szCs w:val="28"/>
        </w:rPr>
        <w:t>ность всего процесса познания. Учебный проце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сс в шк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>оле пока что страдает сухостью. В нем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много рациональности, но мало эмоциональности. А «зн</w:t>
      </w:r>
      <w:r w:rsidRPr="005C268B">
        <w:rPr>
          <w:rFonts w:ascii="Times New Roman" w:hAnsi="Times New Roman" w:cs="Times New Roman"/>
          <w:sz w:val="28"/>
          <w:szCs w:val="28"/>
        </w:rPr>
        <w:t>а</w:t>
      </w:r>
      <w:r w:rsidRPr="005C268B">
        <w:rPr>
          <w:rFonts w:ascii="Times New Roman" w:hAnsi="Times New Roman" w:cs="Times New Roman"/>
          <w:sz w:val="28"/>
          <w:szCs w:val="28"/>
        </w:rPr>
        <w:t>ния вне чувства, по словам В. Г. Белинского,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лишь светят, а не греют, не сп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собны перейти в действие». Еще более категорично о необходимости</w:t>
      </w:r>
      <w:r w:rsidR="00595C7E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эм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ционального воздействия на воспитанников говорит А.В. Луначарский: «Не волнуя, не затрагивая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нервную систему, нельзя даже просто агитировать, нельзя, например, даже собирать толпу и пойти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тушить пожар. Тем более нельзя без этого воспитывать. Поэтому эмоциональной окраской учебного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материала, вызвав эмоциональные порывы, вызвав эмоциями видоизменения в сознании учеников,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можно придать воспитательный характер любому пр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цессу восприятия того или другого внешнего</w:t>
      </w:r>
      <w:r w:rsidRPr="006104EF">
        <w:rPr>
          <w:rFonts w:ascii="Times New Roman" w:hAnsi="Times New Roman" w:cs="Times New Roman"/>
          <w:sz w:val="28"/>
          <w:szCs w:val="28"/>
        </w:rPr>
        <w:t xml:space="preserve"> воздействия»</w:t>
      </w:r>
      <w:r w:rsidRPr="005C268B">
        <w:rPr>
          <w:rFonts w:ascii="Times New Roman" w:hAnsi="Times New Roman" w:cs="Times New Roman"/>
          <w:sz w:val="28"/>
          <w:szCs w:val="28"/>
        </w:rPr>
        <w:t>. Итак, процесс познания немыслим без участия эмоций, то есть умственное воспитание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н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 xml:space="preserve">возможно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 xml:space="preserve"> эстетического.</w:t>
      </w:r>
    </w:p>
    <w:p w:rsidR="005C268B" w:rsidRPr="005C268B" w:rsidRDefault="005C268B" w:rsidP="00F037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 xml:space="preserve">Слово «эстетика» в переводе с греческого означает чувственно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воспр</w:t>
      </w:r>
      <w:r w:rsidRPr="005C268B">
        <w:rPr>
          <w:rFonts w:ascii="Times New Roman" w:hAnsi="Times New Roman" w:cs="Times New Roman"/>
          <w:sz w:val="28"/>
          <w:szCs w:val="28"/>
        </w:rPr>
        <w:t>и</w:t>
      </w:r>
      <w:r w:rsidRPr="005C268B">
        <w:rPr>
          <w:rFonts w:ascii="Times New Roman" w:hAnsi="Times New Roman" w:cs="Times New Roman"/>
          <w:sz w:val="28"/>
          <w:szCs w:val="28"/>
        </w:rPr>
        <w:t>нимаемый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>, имеющий</w:t>
      </w:r>
      <w:r w:rsidR="00F037FD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отношение к чувственному восприятию. В этимологии слова, таким образом, раскрывается то важное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обстоятельство, что эстетич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>ское воспитание имеет главным объектом воздействия эмоции, чувства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л</w:t>
      </w:r>
      <w:r w:rsidRPr="005C268B">
        <w:rPr>
          <w:rFonts w:ascii="Times New Roman" w:hAnsi="Times New Roman" w:cs="Times New Roman"/>
          <w:sz w:val="28"/>
          <w:szCs w:val="28"/>
        </w:rPr>
        <w:t>ю</w:t>
      </w:r>
      <w:r w:rsidRPr="005C268B">
        <w:rPr>
          <w:rFonts w:ascii="Times New Roman" w:hAnsi="Times New Roman" w:cs="Times New Roman"/>
          <w:sz w:val="28"/>
          <w:szCs w:val="28"/>
        </w:rPr>
        <w:t>дей. Проблема эстетического воспитания не менее актуальна, чем проблема развития мыслительной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деятельности, т.к. «человек утверждается в предме</w:t>
      </w:r>
      <w:r w:rsidRPr="005C268B">
        <w:rPr>
          <w:rFonts w:ascii="Times New Roman" w:hAnsi="Times New Roman" w:cs="Times New Roman"/>
          <w:sz w:val="28"/>
          <w:szCs w:val="28"/>
        </w:rPr>
        <w:t>т</w:t>
      </w:r>
      <w:r w:rsidRPr="005C268B">
        <w:rPr>
          <w:rFonts w:ascii="Times New Roman" w:hAnsi="Times New Roman" w:cs="Times New Roman"/>
          <w:sz w:val="28"/>
          <w:szCs w:val="28"/>
        </w:rPr>
        <w:t>ном мире не только через посредство мышления, а и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через посредство всех чувств».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Эстетическое воспитание – целенаправленное формирование эстетич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>ских вкусов и идеалов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личности, развитие ее способности к эстетическому восприятию явлений действительности и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произведений искусства, а также к самостоятельному творчеству. Эстетическое воспитание – это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своеобразное, специфическое средство решени</w:t>
      </w:r>
      <w:r w:rsidR="00595C7E">
        <w:rPr>
          <w:rFonts w:ascii="Times New Roman" w:hAnsi="Times New Roman" w:cs="Times New Roman"/>
          <w:sz w:val="28"/>
          <w:szCs w:val="28"/>
        </w:rPr>
        <w:t xml:space="preserve">я общей задачи воспитания </w:t>
      </w:r>
      <w:r w:rsidRPr="005C268B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Эмоции ведут к более экономному познанию мира. О возможности эст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>тического воспитания на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всех уроках без исключения говорил еще в свое время К.Д. Ушинский: «…во всякой науке более или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менее есть эстетический момент, передачу которого должен иметь наставник». Высокое назначение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урока - практически показывать детям, подросткам и юношам красоту чел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веческой мысли, эстетику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самого поиска истины. А между тем, урок в его нынешнем состоянии далеко не всегда ориентирует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ребят на постоянные п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иски изящных решений и доказательств, не раскрывает красоту мысли, не ведет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 xml:space="preserve">учеников по пути овладения процессом экономного и в тоже время правильного мышления. Красота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науке – пока необязательное для школы попутное явление. Порой в рассказах учителей господствуют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стершиеся, обезличенные выражения, не доходящие до сознания ученика.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lastRenderedPageBreak/>
        <w:t>Серый, бесцветный, невыразительный язык не создает в школе атмосф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>ры «музыкальности в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области мысли». Часто ли слышат ребята об увлек</w:t>
      </w:r>
      <w:r w:rsidRPr="005C268B">
        <w:rPr>
          <w:rFonts w:ascii="Times New Roman" w:hAnsi="Times New Roman" w:cs="Times New Roman"/>
          <w:sz w:val="28"/>
          <w:szCs w:val="28"/>
        </w:rPr>
        <w:t>а</w:t>
      </w:r>
      <w:r w:rsidRPr="005C268B">
        <w:rPr>
          <w:rFonts w:ascii="Times New Roman" w:hAnsi="Times New Roman" w:cs="Times New Roman"/>
          <w:sz w:val="28"/>
          <w:szCs w:val="28"/>
        </w:rPr>
        <w:t>тельности познания? Увы, нет! Мы толкуем им о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красоте природы, о челов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>ческой красоте, о поэзии и искусстве. Но они не слышат от учителя слов: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«поэзи</w:t>
      </w:r>
      <w:r w:rsidRPr="006104EF">
        <w:rPr>
          <w:rFonts w:ascii="Times New Roman" w:hAnsi="Times New Roman" w:cs="Times New Roman"/>
          <w:sz w:val="28"/>
          <w:szCs w:val="28"/>
        </w:rPr>
        <w:t>я науки», «радость познания»</w:t>
      </w:r>
      <w:r w:rsidRPr="005C268B">
        <w:rPr>
          <w:rFonts w:ascii="Times New Roman" w:hAnsi="Times New Roman" w:cs="Times New Roman"/>
          <w:sz w:val="28"/>
          <w:szCs w:val="28"/>
        </w:rPr>
        <w:t>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«Науку противопоставляют отчасти красоте, но это несправедливо. Если бы наука своими</w:t>
      </w:r>
      <w:r w:rsid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 xml:space="preserve">результатами могла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действовать так же открыто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 xml:space="preserve"> и легко, как произведение художества, то она и была бы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художеством. Астрономия, бот</w:t>
      </w:r>
      <w:r w:rsidRPr="005C268B">
        <w:rPr>
          <w:rFonts w:ascii="Times New Roman" w:hAnsi="Times New Roman" w:cs="Times New Roman"/>
          <w:sz w:val="28"/>
          <w:szCs w:val="28"/>
        </w:rPr>
        <w:t>а</w:t>
      </w:r>
      <w:r w:rsidRPr="005C268B">
        <w:rPr>
          <w:rFonts w:ascii="Times New Roman" w:hAnsi="Times New Roman" w:cs="Times New Roman"/>
          <w:sz w:val="28"/>
          <w:szCs w:val="28"/>
        </w:rPr>
        <w:t>ника, история, математика, если содержание их вполне соответствует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форме, художественны в высшей степени; но, чтобы наслаждаться этими художес</w:t>
      </w:r>
      <w:r w:rsidRPr="005C268B">
        <w:rPr>
          <w:rFonts w:ascii="Times New Roman" w:hAnsi="Times New Roman" w:cs="Times New Roman"/>
          <w:sz w:val="28"/>
          <w:szCs w:val="28"/>
        </w:rPr>
        <w:t>т</w:t>
      </w:r>
      <w:r w:rsidRPr="005C268B">
        <w:rPr>
          <w:rFonts w:ascii="Times New Roman" w:hAnsi="Times New Roman" w:cs="Times New Roman"/>
          <w:sz w:val="28"/>
          <w:szCs w:val="28"/>
        </w:rPr>
        <w:t>вами, - нужно много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приготовлений, много посредствующих мыслей, и чу</w:t>
      </w:r>
      <w:r w:rsidRPr="005C268B">
        <w:rPr>
          <w:rFonts w:ascii="Times New Roman" w:hAnsi="Times New Roman" w:cs="Times New Roman"/>
          <w:sz w:val="28"/>
          <w:szCs w:val="28"/>
        </w:rPr>
        <w:t>в</w:t>
      </w:r>
      <w:r w:rsidRPr="005C268B">
        <w:rPr>
          <w:rFonts w:ascii="Times New Roman" w:hAnsi="Times New Roman" w:cs="Times New Roman"/>
          <w:sz w:val="28"/>
          <w:szCs w:val="28"/>
        </w:rPr>
        <w:t>ство убивается; пусть результаты астрономии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сделаются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 xml:space="preserve"> доступны одному взгляду человека</w:t>
      </w:r>
      <w:r w:rsidRPr="006104EF">
        <w:rPr>
          <w:rFonts w:ascii="Times New Roman" w:hAnsi="Times New Roman" w:cs="Times New Roman"/>
          <w:sz w:val="28"/>
          <w:szCs w:val="28"/>
        </w:rPr>
        <w:t>, и это будет высокая поэма»</w:t>
      </w:r>
      <w:r w:rsidRPr="005C268B">
        <w:rPr>
          <w:rFonts w:ascii="Times New Roman" w:hAnsi="Times New Roman" w:cs="Times New Roman"/>
          <w:sz w:val="28"/>
          <w:szCs w:val="28"/>
        </w:rPr>
        <w:t>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Конечно, эстетика научного познания в действительности - трудная з</w:t>
      </w:r>
      <w:r w:rsidRPr="005C268B">
        <w:rPr>
          <w:rFonts w:ascii="Times New Roman" w:hAnsi="Times New Roman" w:cs="Times New Roman"/>
          <w:sz w:val="28"/>
          <w:szCs w:val="28"/>
        </w:rPr>
        <w:t>а</w:t>
      </w:r>
      <w:r w:rsidRPr="005C268B">
        <w:rPr>
          <w:rFonts w:ascii="Times New Roman" w:hAnsi="Times New Roman" w:cs="Times New Roman"/>
          <w:sz w:val="28"/>
          <w:szCs w:val="28"/>
        </w:rPr>
        <w:t>дача. Скажем, «радость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природы» или «радость искусства» - более легкая р</w:t>
      </w:r>
      <w:r w:rsidRPr="005C268B">
        <w:rPr>
          <w:rFonts w:ascii="Times New Roman" w:hAnsi="Times New Roman" w:cs="Times New Roman"/>
          <w:sz w:val="28"/>
          <w:szCs w:val="28"/>
        </w:rPr>
        <w:t>а</w:t>
      </w:r>
      <w:r w:rsidRPr="005C268B">
        <w:rPr>
          <w:rFonts w:ascii="Times New Roman" w:hAnsi="Times New Roman" w:cs="Times New Roman"/>
          <w:sz w:val="28"/>
          <w:szCs w:val="28"/>
        </w:rPr>
        <w:t xml:space="preserve">дость, чем «радость умственного труда».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Последняя</w:t>
      </w:r>
      <w:proofErr w:type="gramEnd"/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дается в борьбе, в усил</w:t>
      </w:r>
      <w:r w:rsidRPr="005C268B">
        <w:rPr>
          <w:rFonts w:ascii="Times New Roman" w:hAnsi="Times New Roman" w:cs="Times New Roman"/>
          <w:sz w:val="28"/>
          <w:szCs w:val="28"/>
        </w:rPr>
        <w:t>и</w:t>
      </w:r>
      <w:r w:rsidRPr="005C268B">
        <w:rPr>
          <w:rFonts w:ascii="Times New Roman" w:hAnsi="Times New Roman" w:cs="Times New Roman"/>
          <w:sz w:val="28"/>
          <w:szCs w:val="28"/>
        </w:rPr>
        <w:t>ях. Но дело не только в этом. Сама по себе наука содержит лишь предпосы</w:t>
      </w:r>
      <w:r w:rsidRPr="005C268B">
        <w:rPr>
          <w:rFonts w:ascii="Times New Roman" w:hAnsi="Times New Roman" w:cs="Times New Roman"/>
          <w:sz w:val="28"/>
          <w:szCs w:val="28"/>
        </w:rPr>
        <w:t>л</w:t>
      </w:r>
      <w:r w:rsidRPr="005C268B">
        <w:rPr>
          <w:rFonts w:ascii="Times New Roman" w:hAnsi="Times New Roman" w:cs="Times New Roman"/>
          <w:sz w:val="28"/>
          <w:szCs w:val="28"/>
        </w:rPr>
        <w:t>ки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для получения учеником радости, понимания ее своеобразной красоты, проявления творческих сил.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Чтобы эти предпосылки реализовались, необходимо соответствующим образом построить процесс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обучения.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Но в науке к этой мысли, глубокой, как море, светлой и радостной, как солнце, мы доходим долгим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путем рассудка, а здесь одним взглядом, одним порывом вызываемого чувства. Вот разница между</w:t>
      </w:r>
      <w:r w:rsidRPr="006104EF">
        <w:rPr>
          <w:rFonts w:ascii="Times New Roman" w:hAnsi="Times New Roman" w:cs="Times New Roman"/>
          <w:sz w:val="28"/>
          <w:szCs w:val="28"/>
        </w:rPr>
        <w:t xml:space="preserve"> наукой и художеством»</w:t>
      </w:r>
      <w:r w:rsidRPr="005C268B">
        <w:rPr>
          <w:rFonts w:ascii="Times New Roman" w:hAnsi="Times New Roman" w:cs="Times New Roman"/>
          <w:sz w:val="28"/>
          <w:szCs w:val="28"/>
        </w:rPr>
        <w:t>. По словам Перрона «еще прекраснее, чем готовая истина, сами поиски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ист</w:t>
      </w:r>
      <w:r w:rsidRPr="005C268B">
        <w:rPr>
          <w:rFonts w:ascii="Times New Roman" w:hAnsi="Times New Roman" w:cs="Times New Roman"/>
          <w:sz w:val="28"/>
          <w:szCs w:val="28"/>
        </w:rPr>
        <w:t>и</w:t>
      </w:r>
      <w:r w:rsidRPr="005C268B">
        <w:rPr>
          <w:rFonts w:ascii="Times New Roman" w:hAnsi="Times New Roman" w:cs="Times New Roman"/>
          <w:sz w:val="28"/>
          <w:szCs w:val="28"/>
        </w:rPr>
        <w:t>ны». Познание, поиск истины, эксперименты представляют собой непреры</w:t>
      </w:r>
      <w:r w:rsidRPr="005C268B">
        <w:rPr>
          <w:rFonts w:ascii="Times New Roman" w:hAnsi="Times New Roman" w:cs="Times New Roman"/>
          <w:sz w:val="28"/>
          <w:szCs w:val="28"/>
        </w:rPr>
        <w:t>в</w:t>
      </w:r>
      <w:r w:rsidRPr="005C268B">
        <w:rPr>
          <w:rFonts w:ascii="Times New Roman" w:hAnsi="Times New Roman" w:cs="Times New Roman"/>
          <w:sz w:val="28"/>
          <w:szCs w:val="28"/>
        </w:rPr>
        <w:t>ное творческое горение,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приносящее человеку наивысшее наслаждение.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По образному выражению Л.Н. Толстого «Наука и искусство так же те</w:t>
      </w:r>
      <w:r w:rsidRPr="005C268B">
        <w:rPr>
          <w:rFonts w:ascii="Times New Roman" w:hAnsi="Times New Roman" w:cs="Times New Roman"/>
          <w:sz w:val="28"/>
          <w:szCs w:val="28"/>
        </w:rPr>
        <w:t>с</w:t>
      </w:r>
      <w:r w:rsidRPr="005C268B">
        <w:rPr>
          <w:rFonts w:ascii="Times New Roman" w:hAnsi="Times New Roman" w:cs="Times New Roman"/>
          <w:sz w:val="28"/>
          <w:szCs w:val="28"/>
        </w:rPr>
        <w:t>но связаны между собой,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как легкие и сердце, так что, если один орган и</w:t>
      </w:r>
      <w:r w:rsidRPr="005C268B">
        <w:rPr>
          <w:rFonts w:ascii="Times New Roman" w:hAnsi="Times New Roman" w:cs="Times New Roman"/>
          <w:sz w:val="28"/>
          <w:szCs w:val="28"/>
        </w:rPr>
        <w:t>з</w:t>
      </w:r>
      <w:r w:rsidRPr="005C268B">
        <w:rPr>
          <w:rFonts w:ascii="Times New Roman" w:hAnsi="Times New Roman" w:cs="Times New Roman"/>
          <w:sz w:val="28"/>
          <w:szCs w:val="28"/>
        </w:rPr>
        <w:t>вращен, то и другой не может правильно действовать».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Эстетическое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воспитание, особенно на таких уроках, как математика, русский язык, химия, физика, - это пока еще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легкая «педагогическая целина».</w:t>
      </w:r>
      <w:r w:rsid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Сегодня уже никто не сомневается в могуществе математических методов познания мира, но не все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чувствуют связь математики с красотой. Мы с во</w:t>
      </w:r>
      <w:r w:rsidRPr="005C268B">
        <w:rPr>
          <w:rFonts w:ascii="Times New Roman" w:hAnsi="Times New Roman" w:cs="Times New Roman"/>
          <w:sz w:val="28"/>
          <w:szCs w:val="28"/>
        </w:rPr>
        <w:t>с</w:t>
      </w:r>
      <w:r w:rsidRPr="005C268B">
        <w:rPr>
          <w:rFonts w:ascii="Times New Roman" w:hAnsi="Times New Roman" w:cs="Times New Roman"/>
          <w:sz w:val="28"/>
          <w:szCs w:val="28"/>
        </w:rPr>
        <w:t>хищением смотрим на очертания современных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самолетов, на ажурное плет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 xml:space="preserve">ние </w:t>
      </w:r>
      <w:proofErr w:type="spellStart"/>
      <w:r w:rsidRPr="005C268B">
        <w:rPr>
          <w:rFonts w:ascii="Times New Roman" w:hAnsi="Times New Roman" w:cs="Times New Roman"/>
          <w:sz w:val="28"/>
          <w:szCs w:val="28"/>
        </w:rPr>
        <w:t>радиобашни</w:t>
      </w:r>
      <w:proofErr w:type="spellEnd"/>
      <w:r w:rsidRPr="005C268B">
        <w:rPr>
          <w:rFonts w:ascii="Times New Roman" w:hAnsi="Times New Roman" w:cs="Times New Roman"/>
          <w:sz w:val="28"/>
          <w:szCs w:val="28"/>
        </w:rPr>
        <w:t>, обтекаемые формы кораблей на подводных крыльях, но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ведь все это появилось сначала в виде совершенных математических формул. У математики особая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красота. Красота высот математического мышления н</w:t>
      </w:r>
      <w:r w:rsidRPr="005C268B">
        <w:rPr>
          <w:rFonts w:ascii="Times New Roman" w:hAnsi="Times New Roman" w:cs="Times New Roman"/>
          <w:sz w:val="28"/>
          <w:szCs w:val="28"/>
        </w:rPr>
        <w:t>а</w:t>
      </w:r>
      <w:r w:rsidRPr="005C268B">
        <w:rPr>
          <w:rFonts w:ascii="Times New Roman" w:hAnsi="Times New Roman" w:cs="Times New Roman"/>
          <w:sz w:val="28"/>
          <w:szCs w:val="28"/>
        </w:rPr>
        <w:t>чинается со школьного урока математики. Трудно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встретить так</w:t>
      </w:r>
      <w:r w:rsidR="00595C7E">
        <w:rPr>
          <w:rFonts w:ascii="Times New Roman" w:hAnsi="Times New Roman" w:cs="Times New Roman"/>
          <w:sz w:val="28"/>
          <w:szCs w:val="28"/>
        </w:rPr>
        <w:t xml:space="preserve">ого </w:t>
      </w:r>
      <w:r w:rsidRPr="005C268B">
        <w:rPr>
          <w:rFonts w:ascii="Times New Roman" w:hAnsi="Times New Roman" w:cs="Times New Roman"/>
          <w:sz w:val="28"/>
          <w:szCs w:val="28"/>
        </w:rPr>
        <w:t xml:space="preserve"> ребенка, который не тянулся бы к школе с ожиданием чудесной новизны.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Эта новизна обязательно должна включать продолжение детских забав и игр и быть в то же время частью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настоящей жизни взрослых. Именно это с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четание и создает в большей мере эстетические нормы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обучения. Когда же обстановка работы исключает игру, фантазию, когда фон мрачный гаснет р</w:t>
      </w:r>
      <w:r w:rsidRPr="005C268B">
        <w:rPr>
          <w:rFonts w:ascii="Times New Roman" w:hAnsi="Times New Roman" w:cs="Times New Roman"/>
          <w:sz w:val="28"/>
          <w:szCs w:val="28"/>
        </w:rPr>
        <w:t>а</w:t>
      </w:r>
      <w:r w:rsidRPr="005C268B">
        <w:rPr>
          <w:rFonts w:ascii="Times New Roman" w:hAnsi="Times New Roman" w:cs="Times New Roman"/>
          <w:sz w:val="28"/>
          <w:szCs w:val="28"/>
        </w:rPr>
        <w:t>дость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 xml:space="preserve">познания. Поэтому все то, что делается в классе, школе, необходимо </w:t>
      </w:r>
      <w:r w:rsidRPr="005C268B">
        <w:rPr>
          <w:rFonts w:ascii="Times New Roman" w:hAnsi="Times New Roman" w:cs="Times New Roman"/>
          <w:sz w:val="28"/>
          <w:szCs w:val="28"/>
        </w:rPr>
        <w:lastRenderedPageBreak/>
        <w:t>рассматривать и оценивать не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только с точки зрения педагогики, но и эстет</w:t>
      </w:r>
      <w:r w:rsidRPr="005C268B">
        <w:rPr>
          <w:rFonts w:ascii="Times New Roman" w:hAnsi="Times New Roman" w:cs="Times New Roman"/>
          <w:sz w:val="28"/>
          <w:szCs w:val="28"/>
        </w:rPr>
        <w:t>и</w:t>
      </w:r>
      <w:r w:rsidRPr="005C268B">
        <w:rPr>
          <w:rFonts w:ascii="Times New Roman" w:hAnsi="Times New Roman" w:cs="Times New Roman"/>
          <w:sz w:val="28"/>
          <w:szCs w:val="28"/>
        </w:rPr>
        <w:t>ки, причем все это должно быть не только разумным и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добрым, но и пр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>красным. Пусть ученик ко всему, что изучает, относится эстетически, и тогда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эрудиция, образованность, знания никогда не станут союзниками безнравс</w:t>
      </w:r>
      <w:r w:rsidRPr="005C268B">
        <w:rPr>
          <w:rFonts w:ascii="Times New Roman" w:hAnsi="Times New Roman" w:cs="Times New Roman"/>
          <w:sz w:val="28"/>
          <w:szCs w:val="28"/>
        </w:rPr>
        <w:t>т</w:t>
      </w:r>
      <w:r w:rsidRPr="005C268B">
        <w:rPr>
          <w:rFonts w:ascii="Times New Roman" w:hAnsi="Times New Roman" w:cs="Times New Roman"/>
          <w:sz w:val="28"/>
          <w:szCs w:val="28"/>
        </w:rPr>
        <w:t>венности и равнодушия.</w:t>
      </w:r>
    </w:p>
    <w:p w:rsid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Высокое назначение учителя – умело руководить процессом постижения прекрасного, раскрывать перед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воспитанниками сущность эстетических эл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>ментов в научном познании действительности, практически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показывать д</w:t>
      </w:r>
      <w:r w:rsidRPr="005C268B">
        <w:rPr>
          <w:rFonts w:ascii="Times New Roman" w:hAnsi="Times New Roman" w:cs="Times New Roman"/>
          <w:sz w:val="28"/>
          <w:szCs w:val="28"/>
        </w:rPr>
        <w:t>е</w:t>
      </w:r>
      <w:r w:rsidRPr="005C268B">
        <w:rPr>
          <w:rFonts w:ascii="Times New Roman" w:hAnsi="Times New Roman" w:cs="Times New Roman"/>
          <w:sz w:val="28"/>
          <w:szCs w:val="28"/>
        </w:rPr>
        <w:t>тям красоту человеческой мысли, эстетику самого поиска истины.</w:t>
      </w:r>
    </w:p>
    <w:p w:rsidR="007B0911" w:rsidRDefault="007B0911" w:rsidP="007B0911">
      <w:pPr>
        <w:pStyle w:val="a3"/>
        <w:ind w:right="-6" w:firstLine="360"/>
        <w:jc w:val="both"/>
        <w:rPr>
          <w:szCs w:val="28"/>
        </w:rPr>
      </w:pPr>
      <w:r>
        <w:rPr>
          <w:szCs w:val="28"/>
        </w:rPr>
        <w:t>А между тем, влияние искусства на развитие эмоциональной сферы школьника, личностные качества, развитие фантазии, интуиции, воображ</w:t>
      </w:r>
      <w:r>
        <w:rPr>
          <w:szCs w:val="28"/>
        </w:rPr>
        <w:t>е</w:t>
      </w:r>
      <w:r>
        <w:rPr>
          <w:szCs w:val="28"/>
        </w:rPr>
        <w:t>ния – доказывают и научные исследования и повседневная жизнь. Эмоци</w:t>
      </w:r>
      <w:r>
        <w:rPr>
          <w:szCs w:val="28"/>
        </w:rPr>
        <w:t>о</w:t>
      </w:r>
      <w:r>
        <w:rPr>
          <w:szCs w:val="28"/>
        </w:rPr>
        <w:t>нально развитый ребенок во много раз быстрее освоит науки, справится с любыми проблемами успешнее, чем человек – робот, многому обученный, но мало чувствующий. Искусство активизирует взаимодействие левого и прав</w:t>
      </w:r>
      <w:r>
        <w:rPr>
          <w:szCs w:val="28"/>
        </w:rPr>
        <w:t>о</w:t>
      </w:r>
      <w:r>
        <w:rPr>
          <w:szCs w:val="28"/>
        </w:rPr>
        <w:t xml:space="preserve">го полушария настолько, что снижается </w:t>
      </w:r>
      <w:proofErr w:type="spellStart"/>
      <w:r>
        <w:rPr>
          <w:szCs w:val="28"/>
        </w:rPr>
        <w:t>ассиметрия</w:t>
      </w:r>
      <w:proofErr w:type="spellEnd"/>
      <w:r>
        <w:rPr>
          <w:szCs w:val="28"/>
        </w:rPr>
        <w:t>, возрастает творческий потенциал, повышается познавательная активность. Очень важно, чтобы сп</w:t>
      </w:r>
      <w:r>
        <w:rPr>
          <w:szCs w:val="28"/>
        </w:rPr>
        <w:t>о</w:t>
      </w:r>
      <w:r>
        <w:rPr>
          <w:szCs w:val="28"/>
        </w:rPr>
        <w:t>собы познания мира научный и художественный гармонично сочетались в урочной и внеурочной деятельности. Только единство этих двух видов п</w:t>
      </w:r>
      <w:r>
        <w:rPr>
          <w:szCs w:val="28"/>
        </w:rPr>
        <w:t>о</w:t>
      </w:r>
      <w:r>
        <w:rPr>
          <w:szCs w:val="28"/>
        </w:rPr>
        <w:t xml:space="preserve">знания, их гармония могут дать нам мыслящую, чувствующую личность, способную к преобразованию жизни по законам красоты. </w:t>
      </w:r>
    </w:p>
    <w:p w:rsidR="007B0911" w:rsidRPr="00C82116" w:rsidRDefault="007B0911" w:rsidP="007B0911">
      <w:pPr>
        <w:ind w:right="-6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82116">
        <w:rPr>
          <w:rFonts w:ascii="Times New Roman" w:hAnsi="Times New Roman" w:cs="Times New Roman"/>
          <w:sz w:val="28"/>
          <w:szCs w:val="28"/>
        </w:rPr>
        <w:t xml:space="preserve">Математика  с самого  начала была связана с искусством. Долгое время затруднялись, куда ее отнести к естественным или гуманитарным наукам. Первые теоретические образы прекрасного и первые абстракции, понятия о </w:t>
      </w:r>
      <w:proofErr w:type="gramStart"/>
      <w:r w:rsidRPr="00C82116">
        <w:rPr>
          <w:rFonts w:ascii="Times New Roman" w:hAnsi="Times New Roman" w:cs="Times New Roman"/>
          <w:sz w:val="28"/>
          <w:szCs w:val="28"/>
        </w:rPr>
        <w:t>прекрасном</w:t>
      </w:r>
      <w:proofErr w:type="gramEnd"/>
      <w:r w:rsidRPr="00C82116">
        <w:rPr>
          <w:rFonts w:ascii="Times New Roman" w:hAnsi="Times New Roman" w:cs="Times New Roman"/>
          <w:sz w:val="28"/>
          <w:szCs w:val="28"/>
        </w:rPr>
        <w:t xml:space="preserve"> были связаны с математикой и созданы на основе математики.</w:t>
      </w:r>
    </w:p>
    <w:p w:rsidR="007B0911" w:rsidRPr="005C268B" w:rsidRDefault="007B0911" w:rsidP="00C74347">
      <w:pPr>
        <w:ind w:right="-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116">
        <w:rPr>
          <w:rFonts w:ascii="Times New Roman" w:hAnsi="Times New Roman" w:cs="Times New Roman"/>
          <w:sz w:val="28"/>
          <w:szCs w:val="28"/>
        </w:rPr>
        <w:t>Математика - это язык, на котором говорят не только наука и техника, математика – это язык человеческой цивилизации. Она практически прони</w:t>
      </w:r>
      <w:r w:rsidRPr="00C82116">
        <w:rPr>
          <w:rFonts w:ascii="Times New Roman" w:hAnsi="Times New Roman" w:cs="Times New Roman"/>
          <w:sz w:val="28"/>
          <w:szCs w:val="28"/>
        </w:rPr>
        <w:t>к</w:t>
      </w:r>
      <w:r w:rsidRPr="00C82116">
        <w:rPr>
          <w:rFonts w:ascii="Times New Roman" w:hAnsi="Times New Roman" w:cs="Times New Roman"/>
          <w:sz w:val="28"/>
          <w:szCs w:val="28"/>
        </w:rPr>
        <w:t>ла во все сферы человеческой жизни. Современное производство, компьют</w:t>
      </w:r>
      <w:r w:rsidRPr="00C82116">
        <w:rPr>
          <w:rFonts w:ascii="Times New Roman" w:hAnsi="Times New Roman" w:cs="Times New Roman"/>
          <w:sz w:val="28"/>
          <w:szCs w:val="28"/>
        </w:rPr>
        <w:t>е</w:t>
      </w:r>
      <w:r w:rsidRPr="00C82116">
        <w:rPr>
          <w:rFonts w:ascii="Times New Roman" w:hAnsi="Times New Roman" w:cs="Times New Roman"/>
          <w:sz w:val="28"/>
          <w:szCs w:val="28"/>
        </w:rPr>
        <w:t>ризация общества, внедрение современных информационных технологий требует математической грамотности. Это предполагает и конкретные мат</w:t>
      </w:r>
      <w:r w:rsidRPr="00C82116">
        <w:rPr>
          <w:rFonts w:ascii="Times New Roman" w:hAnsi="Times New Roman" w:cs="Times New Roman"/>
          <w:sz w:val="28"/>
          <w:szCs w:val="28"/>
        </w:rPr>
        <w:t>е</w:t>
      </w:r>
      <w:r w:rsidRPr="00C82116">
        <w:rPr>
          <w:rFonts w:ascii="Times New Roman" w:hAnsi="Times New Roman" w:cs="Times New Roman"/>
          <w:sz w:val="28"/>
          <w:szCs w:val="28"/>
        </w:rPr>
        <w:t>матические знания,  и определенный стиль мышления, вырабатываемый м</w:t>
      </w:r>
      <w:r w:rsidRPr="00C82116">
        <w:rPr>
          <w:rFonts w:ascii="Times New Roman" w:hAnsi="Times New Roman" w:cs="Times New Roman"/>
          <w:sz w:val="28"/>
          <w:szCs w:val="28"/>
        </w:rPr>
        <w:t>а</w:t>
      </w:r>
      <w:r w:rsidRPr="00C82116">
        <w:rPr>
          <w:rFonts w:ascii="Times New Roman" w:hAnsi="Times New Roman" w:cs="Times New Roman"/>
          <w:sz w:val="28"/>
          <w:szCs w:val="28"/>
        </w:rPr>
        <w:t>тематикой.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СОВЕРШЕНСТВО ЯЗЫКА – ещё один признак красоты математики. Математический язык – это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по преимуществу язык символов и формул, чре</w:t>
      </w:r>
      <w:r w:rsidRPr="005C268B">
        <w:rPr>
          <w:rFonts w:ascii="Times New Roman" w:hAnsi="Times New Roman" w:cs="Times New Roman"/>
          <w:sz w:val="28"/>
          <w:szCs w:val="28"/>
        </w:rPr>
        <w:t>з</w:t>
      </w:r>
      <w:r w:rsidRPr="005C268B">
        <w:rPr>
          <w:rFonts w:ascii="Times New Roman" w:hAnsi="Times New Roman" w:cs="Times New Roman"/>
          <w:sz w:val="28"/>
          <w:szCs w:val="28"/>
        </w:rPr>
        <w:t>вычайно точный, ясный и вместе с тем предельно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 xml:space="preserve">краткий; язык,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 xml:space="preserve"> не утомляя нашего внимания, одной чертой выражает обширные понятия. 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Любой урок математики – это урок по развитию речи учащихся, он до</w:t>
      </w:r>
      <w:r w:rsidRPr="005C268B">
        <w:rPr>
          <w:rFonts w:ascii="Times New Roman" w:hAnsi="Times New Roman" w:cs="Times New Roman"/>
          <w:sz w:val="28"/>
          <w:szCs w:val="28"/>
        </w:rPr>
        <w:t>л</w:t>
      </w:r>
      <w:r w:rsidRPr="005C268B">
        <w:rPr>
          <w:rFonts w:ascii="Times New Roman" w:hAnsi="Times New Roman" w:cs="Times New Roman"/>
          <w:sz w:val="28"/>
          <w:szCs w:val="28"/>
        </w:rPr>
        <w:t>жен быть направлен на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совершенствование точности и последовательности выражения мыслей каждого участника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образовательного процесса.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Основная задача школьного образования сегодня заключается в том, чтобы превратить процесс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 xml:space="preserve">постижения эстетической стороны математики из процесса стихийного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 xml:space="preserve"> осознанный, научно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 xml:space="preserve">управляемый. Учитель должен </w:t>
      </w:r>
      <w:r w:rsidRPr="005C268B">
        <w:rPr>
          <w:rFonts w:ascii="Times New Roman" w:hAnsi="Times New Roman" w:cs="Times New Roman"/>
          <w:sz w:val="28"/>
          <w:szCs w:val="28"/>
        </w:rPr>
        <w:lastRenderedPageBreak/>
        <w:t xml:space="preserve">быть находчив в показе </w:t>
      </w:r>
      <w:proofErr w:type="gramStart"/>
      <w:r w:rsidRPr="005C268B">
        <w:rPr>
          <w:rFonts w:ascii="Times New Roman" w:hAnsi="Times New Roman" w:cs="Times New Roman"/>
          <w:sz w:val="28"/>
          <w:szCs w:val="28"/>
        </w:rPr>
        <w:t>красивого</w:t>
      </w:r>
      <w:proofErr w:type="gramEnd"/>
      <w:r w:rsidRPr="005C268B">
        <w:rPr>
          <w:rFonts w:ascii="Times New Roman" w:hAnsi="Times New Roman" w:cs="Times New Roman"/>
          <w:sz w:val="28"/>
          <w:szCs w:val="28"/>
        </w:rPr>
        <w:t>. Эмоциональная подача материала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педаг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гом, эмоциональный урок в целом вызывают ответные эмоции учащихся, с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действуют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активизации умственной деятельности и успешному усвоению учебного материала. Наука математика!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Сколько романтики и красоты заключено в колонках абстрактных чисел и понятий! Хорошо бы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раздвинуть контакты с математикой вширь и вглубь!</w:t>
      </w:r>
    </w:p>
    <w:p w:rsidR="005C268B" w:rsidRPr="005C268B" w:rsidRDefault="005C268B" w:rsidP="006104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68B">
        <w:rPr>
          <w:rFonts w:ascii="Times New Roman" w:hAnsi="Times New Roman" w:cs="Times New Roman"/>
          <w:sz w:val="28"/>
          <w:szCs w:val="28"/>
        </w:rPr>
        <w:t>Красота – есть нечто общедоступное. Каждый человек знаком с нею по св</w:t>
      </w:r>
      <w:r w:rsidRPr="005C268B">
        <w:rPr>
          <w:rFonts w:ascii="Times New Roman" w:hAnsi="Times New Roman" w:cs="Times New Roman"/>
          <w:sz w:val="28"/>
          <w:szCs w:val="28"/>
        </w:rPr>
        <w:t>о</w:t>
      </w:r>
      <w:r w:rsidRPr="005C268B">
        <w:rPr>
          <w:rFonts w:ascii="Times New Roman" w:hAnsi="Times New Roman" w:cs="Times New Roman"/>
          <w:sz w:val="28"/>
          <w:szCs w:val="28"/>
        </w:rPr>
        <w:t>ему собственному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чувственному опыту. Даже маленькие дети уверенно чу</w:t>
      </w:r>
      <w:r w:rsidRPr="005C268B">
        <w:rPr>
          <w:rFonts w:ascii="Times New Roman" w:hAnsi="Times New Roman" w:cs="Times New Roman"/>
          <w:sz w:val="28"/>
          <w:szCs w:val="28"/>
        </w:rPr>
        <w:t>в</w:t>
      </w:r>
      <w:r w:rsidRPr="005C268B">
        <w:rPr>
          <w:rFonts w:ascii="Times New Roman" w:hAnsi="Times New Roman" w:cs="Times New Roman"/>
          <w:sz w:val="28"/>
          <w:szCs w:val="28"/>
        </w:rPr>
        <w:t>ствуют различия между предметами красивыми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и некрасивыми. Осмыслив</w:t>
      </w:r>
      <w:r w:rsidRPr="005C268B">
        <w:rPr>
          <w:rFonts w:ascii="Times New Roman" w:hAnsi="Times New Roman" w:cs="Times New Roman"/>
          <w:sz w:val="28"/>
          <w:szCs w:val="28"/>
        </w:rPr>
        <w:t>а</w:t>
      </w:r>
      <w:r w:rsidRPr="005C268B">
        <w:rPr>
          <w:rFonts w:ascii="Times New Roman" w:hAnsi="Times New Roman" w:cs="Times New Roman"/>
          <w:sz w:val="28"/>
          <w:szCs w:val="28"/>
        </w:rPr>
        <w:t>ние красоты, выражение её в понятии произошло довольно рано в истории</w:t>
      </w:r>
      <w:r w:rsidR="006104EF"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Pr="005C268B">
        <w:rPr>
          <w:rFonts w:ascii="Times New Roman" w:hAnsi="Times New Roman" w:cs="Times New Roman"/>
          <w:sz w:val="28"/>
          <w:szCs w:val="28"/>
        </w:rPr>
        <w:t>человечества и происходит в начальный период развития понятийного мы</w:t>
      </w:r>
      <w:r w:rsidRPr="005C268B">
        <w:rPr>
          <w:rFonts w:ascii="Times New Roman" w:hAnsi="Times New Roman" w:cs="Times New Roman"/>
          <w:sz w:val="28"/>
          <w:szCs w:val="28"/>
        </w:rPr>
        <w:t>ш</w:t>
      </w:r>
      <w:r w:rsidRPr="005C268B">
        <w:rPr>
          <w:rFonts w:ascii="Times New Roman" w:hAnsi="Times New Roman" w:cs="Times New Roman"/>
          <w:sz w:val="28"/>
          <w:szCs w:val="28"/>
        </w:rPr>
        <w:t>ления каждого человека.</w:t>
      </w:r>
    </w:p>
    <w:p w:rsidR="005C268B" w:rsidRDefault="006104EF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математики</w:t>
      </w:r>
      <w:r w:rsidR="005C268B" w:rsidRPr="005C268B">
        <w:rPr>
          <w:rFonts w:ascii="Times New Roman" w:hAnsi="Times New Roman" w:cs="Times New Roman"/>
          <w:sz w:val="28"/>
          <w:szCs w:val="28"/>
        </w:rPr>
        <w:t xml:space="preserve"> в этом смысле - великолепна</w:t>
      </w:r>
      <w:r w:rsidRPr="006104EF">
        <w:rPr>
          <w:rFonts w:ascii="Times New Roman" w:hAnsi="Times New Roman" w:cs="Times New Roman"/>
          <w:sz w:val="28"/>
          <w:szCs w:val="28"/>
        </w:rPr>
        <w:t>я возможность для р</w:t>
      </w:r>
      <w:r w:rsidRPr="006104EF">
        <w:rPr>
          <w:rFonts w:ascii="Times New Roman" w:hAnsi="Times New Roman" w:cs="Times New Roman"/>
          <w:sz w:val="28"/>
          <w:szCs w:val="28"/>
        </w:rPr>
        <w:t>е</w:t>
      </w:r>
      <w:r w:rsidRPr="006104EF">
        <w:rPr>
          <w:rFonts w:ascii="Times New Roman" w:hAnsi="Times New Roman" w:cs="Times New Roman"/>
          <w:sz w:val="28"/>
          <w:szCs w:val="28"/>
        </w:rPr>
        <w:t xml:space="preserve">шения задач </w:t>
      </w:r>
      <w:r w:rsidR="005C268B" w:rsidRPr="005C268B">
        <w:rPr>
          <w:rFonts w:ascii="Times New Roman" w:hAnsi="Times New Roman" w:cs="Times New Roman"/>
          <w:sz w:val="28"/>
          <w:szCs w:val="28"/>
        </w:rPr>
        <w:t>умственного и</w:t>
      </w:r>
      <w:r w:rsidRPr="006104EF">
        <w:rPr>
          <w:rFonts w:ascii="Times New Roman" w:hAnsi="Times New Roman" w:cs="Times New Roman"/>
          <w:sz w:val="28"/>
          <w:szCs w:val="28"/>
        </w:rPr>
        <w:t xml:space="preserve"> </w:t>
      </w:r>
      <w:r w:rsidR="005C268B" w:rsidRPr="005C268B">
        <w:rPr>
          <w:rFonts w:ascii="Times New Roman" w:hAnsi="Times New Roman" w:cs="Times New Roman"/>
          <w:sz w:val="28"/>
          <w:szCs w:val="28"/>
        </w:rPr>
        <w:t>эстетического воспитания учащихся.</w:t>
      </w:r>
    </w:p>
    <w:p w:rsidR="00C74347" w:rsidRDefault="00C74347" w:rsidP="007B0911">
      <w:pPr>
        <w:pStyle w:val="a5"/>
        <w:spacing w:line="240" w:lineRule="auto"/>
        <w:ind w:firstLine="567"/>
        <w:rPr>
          <w:rFonts w:ascii="Times New Roman" w:hAnsi="Times New Roman" w:cs="Times New Roman"/>
          <w:i/>
          <w:iCs/>
          <w:color w:val="0F243E"/>
          <w:sz w:val="28"/>
          <w:szCs w:val="28"/>
        </w:rPr>
      </w:pPr>
    </w:p>
    <w:p w:rsidR="007B0911" w:rsidRPr="007B0911" w:rsidRDefault="007B0911" w:rsidP="007B0911">
      <w:pPr>
        <w:pStyle w:val="a5"/>
        <w:spacing w:line="240" w:lineRule="auto"/>
        <w:ind w:firstLine="567"/>
        <w:rPr>
          <w:rFonts w:ascii="Times New Roman" w:hAnsi="Times New Roman" w:cs="Times New Roman"/>
          <w:i/>
          <w:iCs/>
          <w:color w:val="0F243E"/>
          <w:sz w:val="28"/>
          <w:szCs w:val="28"/>
        </w:rPr>
      </w:pPr>
      <w:r w:rsidRPr="007B0911">
        <w:rPr>
          <w:rFonts w:ascii="Times New Roman" w:hAnsi="Times New Roman" w:cs="Times New Roman"/>
          <w:i/>
          <w:iCs/>
          <w:color w:val="0F243E"/>
          <w:sz w:val="28"/>
          <w:szCs w:val="28"/>
        </w:rPr>
        <w:t>Красоту математики (её простоту, симметрию, сжатость и полн</w:t>
      </w:r>
      <w:r w:rsidRPr="007B0911">
        <w:rPr>
          <w:rFonts w:ascii="Times New Roman" w:hAnsi="Times New Roman" w:cs="Times New Roman"/>
          <w:i/>
          <w:iCs/>
          <w:color w:val="0F243E"/>
          <w:sz w:val="28"/>
          <w:szCs w:val="28"/>
        </w:rPr>
        <w:t>о</w:t>
      </w:r>
      <w:r w:rsidRPr="007B0911">
        <w:rPr>
          <w:rFonts w:ascii="Times New Roman" w:hAnsi="Times New Roman" w:cs="Times New Roman"/>
          <w:i/>
          <w:iCs/>
          <w:color w:val="0F243E"/>
          <w:sz w:val="28"/>
          <w:szCs w:val="28"/>
        </w:rPr>
        <w:t>ту) можно и следует дать почувствовать даже очень малым детям. Когда этот предмет излагают должным образом и притом конкретно, то усво</w:t>
      </w:r>
      <w:r w:rsidRPr="007B0911">
        <w:rPr>
          <w:rFonts w:ascii="Times New Roman" w:hAnsi="Times New Roman" w:cs="Times New Roman"/>
          <w:i/>
          <w:iCs/>
          <w:color w:val="0F243E"/>
          <w:sz w:val="28"/>
          <w:szCs w:val="28"/>
        </w:rPr>
        <w:t>е</w:t>
      </w:r>
      <w:r w:rsidRPr="007B0911">
        <w:rPr>
          <w:rFonts w:ascii="Times New Roman" w:hAnsi="Times New Roman" w:cs="Times New Roman"/>
          <w:i/>
          <w:iCs/>
          <w:color w:val="0F243E"/>
          <w:sz w:val="28"/>
          <w:szCs w:val="28"/>
        </w:rPr>
        <w:t>ние математики сопровождается эмоциями и наслаждением красотой.</w:t>
      </w:r>
    </w:p>
    <w:p w:rsidR="007B0911" w:rsidRPr="007B0911" w:rsidRDefault="007B0911" w:rsidP="007B0911">
      <w:pPr>
        <w:pStyle w:val="a5"/>
        <w:spacing w:line="240" w:lineRule="auto"/>
        <w:ind w:left="4395"/>
        <w:jc w:val="right"/>
        <w:rPr>
          <w:rFonts w:ascii="Times New Roman" w:hAnsi="Times New Roman" w:cs="Times New Roman"/>
          <w:color w:val="0F243E"/>
          <w:sz w:val="28"/>
          <w:szCs w:val="28"/>
        </w:rPr>
      </w:pPr>
      <w:bookmarkStart w:id="0" w:name="_Toc67290145"/>
      <w:r w:rsidRPr="007B0911">
        <w:rPr>
          <w:rFonts w:ascii="Times New Roman" w:hAnsi="Times New Roman" w:cs="Times New Roman"/>
          <w:i/>
          <w:iCs/>
          <w:color w:val="0F243E"/>
          <w:sz w:val="28"/>
          <w:szCs w:val="28"/>
        </w:rPr>
        <w:t>Юнг</w:t>
      </w:r>
      <w:bookmarkEnd w:id="0"/>
    </w:p>
    <w:p w:rsidR="007B0911" w:rsidRPr="007B0911" w:rsidRDefault="007B0911" w:rsidP="007B0911">
      <w:pPr>
        <w:pStyle w:val="a3"/>
        <w:rPr>
          <w:szCs w:val="28"/>
        </w:rPr>
      </w:pPr>
      <w:r w:rsidRPr="007B0911">
        <w:rPr>
          <w:szCs w:val="28"/>
        </w:rPr>
        <w:t>Одна из воспитательных задач учителя математики заключается в формировании эстетического вкуса школьников с помощью использования эстетического потенциала уроков математики, который призван повысить интерес обучающихся к предмету и формировать ценностный потенциал воспитанников, то есть их эмоциональную сферу и творческие способн</w:t>
      </w:r>
      <w:r w:rsidRPr="007B0911">
        <w:rPr>
          <w:szCs w:val="28"/>
        </w:rPr>
        <w:t>о</w:t>
      </w:r>
      <w:r w:rsidRPr="007B0911">
        <w:rPr>
          <w:szCs w:val="28"/>
        </w:rPr>
        <w:t>сти через восприятие математики как тонкой изящной науки.</w:t>
      </w:r>
    </w:p>
    <w:p w:rsidR="007B0911" w:rsidRPr="007B0911" w:rsidRDefault="007B0911" w:rsidP="007B0911">
      <w:pPr>
        <w:pStyle w:val="a3"/>
        <w:rPr>
          <w:szCs w:val="28"/>
        </w:rPr>
      </w:pPr>
      <w:r w:rsidRPr="007B0911">
        <w:rPr>
          <w:szCs w:val="28"/>
        </w:rPr>
        <w:t xml:space="preserve">Потребность, которая вызвала необходимость обратиться к данному вопросу, обусловлена различным восприятием математики </w:t>
      </w:r>
      <w:proofErr w:type="gramStart"/>
      <w:r w:rsidRPr="007B0911">
        <w:rPr>
          <w:szCs w:val="28"/>
        </w:rPr>
        <w:t>обучающимися</w:t>
      </w:r>
      <w:proofErr w:type="gramEnd"/>
      <w:r w:rsidRPr="007B0911">
        <w:rPr>
          <w:szCs w:val="28"/>
        </w:rPr>
        <w:t xml:space="preserve">  и учителем.</w:t>
      </w:r>
    </w:p>
    <w:p w:rsidR="007B0911" w:rsidRPr="007B0911" w:rsidRDefault="007B0911" w:rsidP="007B0911">
      <w:pPr>
        <w:pStyle w:val="a3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 xml:space="preserve">Математика </w:t>
      </w: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pict>
          <v:line id="_x0000_s1028" style="position:absolute;left:0;text-align:left;z-index:251662336" from="286.6pt,18.3pt" to="370.3pt,59.35pt">
            <v:stroke endarrow="classic" endarrowwidth="narrow" endarrowlength="long"/>
          </v:line>
        </w:pict>
      </w:r>
      <w:r>
        <w:rPr>
          <w:noProof/>
          <w:szCs w:val="28"/>
        </w:rPr>
        <w:pict>
          <v:line id="_x0000_s1027" style="position:absolute;left:0;text-align:left;z-index:251661312" from="232.15pt,14.95pt" to="232.15pt,61pt">
            <v:stroke endarrow="classic" endarrowwidth="narrow" endarrowlength="long"/>
          </v:line>
        </w:pict>
      </w:r>
      <w:r>
        <w:rPr>
          <w:noProof/>
          <w:szCs w:val="28"/>
        </w:rPr>
        <w:pict>
          <v:line id="_x0000_s1026" style="position:absolute;left:0;text-align:left;flip:x;z-index:251660288" from="99.9pt,14.1pt" to="195.35pt,56.8pt">
            <v:stroke endarrow="classic" endarrowwidth="narrow" endarrowlength="long"/>
          </v:line>
        </w:pict>
      </w:r>
      <w:r w:rsidR="007B0911" w:rsidRPr="007B0911">
        <w:rPr>
          <w:szCs w:val="28"/>
        </w:rPr>
        <w:t xml:space="preserve"> (глазами </w:t>
      </w:r>
      <w:proofErr w:type="gramStart"/>
      <w:r w:rsidR="007B0911" w:rsidRPr="007B0911">
        <w:rPr>
          <w:szCs w:val="28"/>
        </w:rPr>
        <w:t>обучающихся</w:t>
      </w:r>
      <w:proofErr w:type="gramEnd"/>
      <w:r w:rsidR="007B0911" w:rsidRPr="007B0911">
        <w:rPr>
          <w:szCs w:val="28"/>
        </w:rPr>
        <w:t>)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rPr>
          <w:szCs w:val="28"/>
        </w:rPr>
      </w:pPr>
      <w:r>
        <w:rPr>
          <w:szCs w:val="28"/>
        </w:rPr>
        <w:t xml:space="preserve">         </w:t>
      </w:r>
      <w:r w:rsidR="00CC31AF">
        <w:rPr>
          <w:noProof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9" type="#_x0000_t88" style="position:absolute;margin-left:224pt;margin-top:-147.6pt;width:19.45pt;height:353.2pt;rotation:5876512fd;z-index:251663360;mso-position-horizontal-relative:text;mso-position-vertical-relative:text"/>
        </w:pict>
      </w:r>
      <w:r w:rsidRPr="007B0911">
        <w:rPr>
          <w:szCs w:val="28"/>
        </w:rPr>
        <w:t>точная</w:t>
      </w:r>
      <w:r w:rsidRPr="007B0911">
        <w:rPr>
          <w:szCs w:val="28"/>
        </w:rPr>
        <w:tab/>
      </w:r>
      <w:r w:rsidRPr="007B0911">
        <w:rPr>
          <w:szCs w:val="28"/>
        </w:rPr>
        <w:tab/>
      </w:r>
      <w:r w:rsidRPr="007B0911">
        <w:rPr>
          <w:szCs w:val="28"/>
        </w:rPr>
        <w:tab/>
      </w:r>
      <w:r w:rsidRPr="007B0911">
        <w:rPr>
          <w:szCs w:val="28"/>
        </w:rPr>
        <w:tab/>
        <w:t>сложная</w:t>
      </w:r>
      <w:r w:rsidRPr="007B0911">
        <w:rPr>
          <w:szCs w:val="28"/>
        </w:rPr>
        <w:tab/>
      </w:r>
      <w:r w:rsidRPr="007B0911">
        <w:rPr>
          <w:szCs w:val="28"/>
        </w:rPr>
        <w:tab/>
      </w:r>
      <w:r w:rsidRPr="007B0911">
        <w:rPr>
          <w:szCs w:val="28"/>
        </w:rPr>
        <w:tab/>
        <w:t>скучная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0" type="#_x0000_t67" style="position:absolute;left:0;text-align:left;margin-left:226.25pt;margin-top:1.5pt;width:17.6pt;height:25.95pt;z-index:251664384"/>
        </w:pic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pict>
          <v:shape id="_x0000_s1031" type="#_x0000_t67" style="position:absolute;left:0;text-align:left;margin-left:227.95pt;margin-top:15.75pt;width:15.9pt;height:22.6pt;z-index:251665408"/>
        </w:pict>
      </w:r>
      <w:r w:rsidR="007B0911" w:rsidRPr="007B0911">
        <w:rPr>
          <w:szCs w:val="28"/>
        </w:rPr>
        <w:t>при изучении нет места творчеству, изяществу, красоте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 xml:space="preserve">прагматическое отношение </w:t>
      </w: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lastRenderedPageBreak/>
        <w:pict>
          <v:shape id="_x0000_s1032" type="#_x0000_t67" style="position:absolute;left:0;text-align:left;margin-left:228.85pt;margin-top:17.25pt;width:19.25pt;height:26.8pt;z-index:251666432"/>
        </w:pict>
      </w:r>
      <w:r w:rsidR="007B0911" w:rsidRPr="007B0911">
        <w:rPr>
          <w:szCs w:val="28"/>
        </w:rPr>
        <w:t>(выучить, чтобы сдать экзамены, поступить в ВУЗ и т.д.)</w:t>
      </w:r>
    </w:p>
    <w:p w:rsidR="007B0911" w:rsidRPr="007B0911" w:rsidRDefault="007B0911" w:rsidP="007B0911">
      <w:pPr>
        <w:pStyle w:val="a3"/>
        <w:rPr>
          <w:szCs w:val="28"/>
        </w:rPr>
      </w:pPr>
    </w:p>
    <w:p w:rsidR="007B0911" w:rsidRPr="007B0911" w:rsidRDefault="007B0911" w:rsidP="007B0911">
      <w:pPr>
        <w:pStyle w:val="a3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 xml:space="preserve">обучающиеся не чувствуют </w:t>
      </w:r>
      <w:proofErr w:type="spellStart"/>
      <w:r w:rsidRPr="007B0911">
        <w:rPr>
          <w:szCs w:val="28"/>
        </w:rPr>
        <w:t>внутрипредметную</w:t>
      </w:r>
      <w:proofErr w:type="spellEnd"/>
      <w:r w:rsidRPr="007B0911">
        <w:rPr>
          <w:szCs w:val="28"/>
        </w:rPr>
        <w:t xml:space="preserve"> красоту математики,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силу её эмоционального воздействия</w:t>
      </w: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pict>
          <v:shape id="_x0000_s1033" type="#_x0000_t67" style="position:absolute;left:0;text-align:left;margin-left:235.5pt;margin-top:5.95pt;width:18.4pt;height:25.95pt;z-index:251667456"/>
        </w:pic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происходит притупление интереса к математике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как к изучаемому предмету и как к науке вообще</w:t>
      </w:r>
    </w:p>
    <w:p w:rsidR="007B0911" w:rsidRPr="007B0911" w:rsidRDefault="007B0911" w:rsidP="007B0911">
      <w:pPr>
        <w:pStyle w:val="a3"/>
        <w:ind w:firstLine="0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Математика</w:t>
      </w: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pict>
          <v:line id="_x0000_s1039" style="position:absolute;left:0;text-align:left;z-index:251673600" from="279.9pt,12.6pt" to="405.45pt,59.45pt">
            <v:stroke endarrow="classic" endarrowwidth="narrow" endarrowlength="long"/>
          </v:line>
        </w:pict>
      </w:r>
      <w:r>
        <w:rPr>
          <w:noProof/>
          <w:szCs w:val="28"/>
        </w:rPr>
        <w:pict>
          <v:line id="_x0000_s1038" style="position:absolute;left:0;text-align:left;z-index:251672576" from="264.8pt,15.1pt" to="294.95pt,60.3pt">
            <v:stroke endarrow="classic" endarrowwidth="narrow" endarrowlength="long"/>
          </v:line>
        </w:pict>
      </w:r>
      <w:r>
        <w:rPr>
          <w:noProof/>
          <w:szCs w:val="28"/>
        </w:rPr>
        <w:pict>
          <v:line id="_x0000_s1037" style="position:absolute;left:0;text-align:left;z-index:251671552" from="253.95pt,15.95pt" to="261.45pt,84.6pt">
            <v:stroke endarrow="classic" endarrowwidth="narrow" endarrowlength="long"/>
          </v:line>
        </w:pict>
      </w:r>
      <w:r>
        <w:rPr>
          <w:noProof/>
          <w:szCs w:val="28"/>
        </w:rPr>
        <w:pict>
          <v:line id="_x0000_s1036" style="position:absolute;left:0;text-align:left;flip:x;z-index:251670528" from="132.55pt,17.6pt" to="207.9pt,82.9pt">
            <v:stroke endarrow="classic" endarrowwidth="narrow" endarrowlength="long"/>
          </v:line>
        </w:pict>
      </w:r>
      <w:r>
        <w:rPr>
          <w:noProof/>
          <w:szCs w:val="28"/>
        </w:rPr>
        <w:pict>
          <v:line id="_x0000_s1035" style="position:absolute;left:0;text-align:left;flip:x;z-index:251669504" from="209.55pt,15.95pt" to="220.45pt,64.5pt">
            <v:stroke endarrow="classic" endarrowwidth="narrow" endarrowlength="long"/>
          </v:line>
        </w:pict>
      </w:r>
      <w:r>
        <w:rPr>
          <w:noProof/>
          <w:szCs w:val="28"/>
        </w:rPr>
        <w:pict>
          <v:line id="_x0000_s1034" style="position:absolute;left:0;text-align:left;flip:x;z-index:251668480" from="57.2pt,16.75pt" to="201.2pt,60.3pt">
            <v:stroke endarrow="classic" endarrowwidth="narrow" endarrowlength="long"/>
          </v:line>
        </w:pict>
      </w:r>
      <w:r w:rsidR="007B0911" w:rsidRPr="007B0911">
        <w:rPr>
          <w:szCs w:val="28"/>
        </w:rPr>
        <w:t>(глазами учителя)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точная</w:t>
      </w:r>
      <w:r w:rsidRPr="007B0911">
        <w:rPr>
          <w:szCs w:val="28"/>
        </w:rPr>
        <w:tab/>
      </w:r>
      <w:r w:rsidRPr="007B0911">
        <w:rPr>
          <w:szCs w:val="28"/>
        </w:rPr>
        <w:tab/>
      </w:r>
      <w:r w:rsidRPr="007B0911">
        <w:rPr>
          <w:szCs w:val="28"/>
        </w:rPr>
        <w:tab/>
      </w:r>
      <w:r w:rsidRPr="007B0911">
        <w:rPr>
          <w:szCs w:val="28"/>
        </w:rPr>
        <w:tab/>
        <w:t xml:space="preserve">интересная </w:t>
      </w:r>
      <w:r w:rsidRPr="007B0911">
        <w:rPr>
          <w:szCs w:val="28"/>
        </w:rPr>
        <w:tab/>
      </w:r>
      <w:r w:rsidRPr="007B0911">
        <w:rPr>
          <w:szCs w:val="28"/>
        </w:rPr>
        <w:tab/>
        <w:t xml:space="preserve">  полезная</w:t>
      </w:r>
      <w:r w:rsidRPr="007B0911">
        <w:rPr>
          <w:szCs w:val="28"/>
        </w:rPr>
        <w:tab/>
      </w:r>
      <w:r w:rsidRPr="007B0911">
        <w:rPr>
          <w:szCs w:val="28"/>
        </w:rPr>
        <w:tab/>
        <w:t xml:space="preserve"> красивая</w:t>
      </w:r>
    </w:p>
    <w:p w:rsidR="007B0911" w:rsidRPr="007B0911" w:rsidRDefault="00CC31AF" w:rsidP="007B0911">
      <w:pPr>
        <w:pStyle w:val="a3"/>
        <w:ind w:left="1418" w:firstLine="709"/>
        <w:rPr>
          <w:szCs w:val="28"/>
        </w:rPr>
      </w:pPr>
      <w:r>
        <w:rPr>
          <w:noProof/>
          <w:szCs w:val="28"/>
        </w:rPr>
        <w:pict>
          <v:shape id="_x0000_s1040" type="#_x0000_t88" style="position:absolute;left:0;text-align:left;margin-left:226.8pt;margin-top:-147.8pt;width:19.45pt;height:353.2pt;rotation:5876512fd;z-index:251674624"/>
        </w:pict>
      </w:r>
      <w:r w:rsidR="007B0911" w:rsidRPr="007B0911">
        <w:rPr>
          <w:szCs w:val="28"/>
        </w:rPr>
        <w:t>изящная</w:t>
      </w:r>
      <w:r w:rsidR="007B0911" w:rsidRPr="007B0911">
        <w:rPr>
          <w:szCs w:val="28"/>
        </w:rPr>
        <w:tab/>
      </w:r>
      <w:r w:rsidR="007B0911" w:rsidRPr="007B0911">
        <w:rPr>
          <w:szCs w:val="28"/>
        </w:rPr>
        <w:tab/>
        <w:t xml:space="preserve">    увлекательная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pict>
          <v:shape id="_x0000_s1041" type="#_x0000_t67" style="position:absolute;left:0;text-align:left;margin-left:229.1pt;margin-top:1.4pt;width:14.2pt;height:22.6pt;z-index:251675648"/>
        </w:pic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 xml:space="preserve">математика – главное звено, 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 xml:space="preserve">направленное на интеллектуальное развитие </w:t>
      </w:r>
      <w:proofErr w:type="gramStart"/>
      <w:r w:rsidRPr="007B0911">
        <w:rPr>
          <w:szCs w:val="28"/>
        </w:rPr>
        <w:t>обучающихся</w:t>
      </w:r>
      <w:proofErr w:type="gramEnd"/>
      <w:r w:rsidRPr="007B0911">
        <w:rPr>
          <w:szCs w:val="28"/>
        </w:rPr>
        <w:t>,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на воспитание нравственно-эстетических ценностей каждого человека,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на формирование логического и аналитического мышления,</w:t>
      </w: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pict>
          <v:shape id="_x0000_s1042" type="#_x0000_t67" style="position:absolute;left:0;text-align:left;margin-left:229.1pt;margin-top:18.15pt;width:14.2pt;height:22.6pt;z-index:251676672"/>
        </w:pict>
      </w:r>
      <w:r w:rsidR="007B0911" w:rsidRPr="007B0911">
        <w:rPr>
          <w:szCs w:val="28"/>
        </w:rPr>
        <w:t>пространственного воображения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математику нужно представлять не как систему истин,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которые надо заучивать,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а как систему рассуждений, требующих творческого мышления,</w:t>
      </w:r>
    </w:p>
    <w:p w:rsidR="007B0911" w:rsidRPr="007B0911" w:rsidRDefault="00CC31AF" w:rsidP="007B0911">
      <w:pPr>
        <w:pStyle w:val="a3"/>
        <w:ind w:firstLine="0"/>
        <w:jc w:val="center"/>
        <w:rPr>
          <w:szCs w:val="28"/>
        </w:rPr>
      </w:pPr>
      <w:r>
        <w:rPr>
          <w:noProof/>
          <w:szCs w:val="28"/>
        </w:rPr>
        <w:pict>
          <v:shape id="_x0000_s1043" type="#_x0000_t67" style="position:absolute;left:0;text-align:left;margin-left:232.45pt;margin-top:17.1pt;width:14.2pt;height:22.6pt;z-index:251677696"/>
        </w:pict>
      </w:r>
      <w:r w:rsidR="007B0911" w:rsidRPr="007B0911">
        <w:rPr>
          <w:szCs w:val="28"/>
        </w:rPr>
        <w:t>что в свою очередь приводит к развитию личности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 xml:space="preserve">необходимо заинтересовать предметом 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через видение внутренней красоты математики,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через занимательность и привлекательность задач,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  <w:r w:rsidRPr="007B0911">
        <w:rPr>
          <w:szCs w:val="28"/>
        </w:rPr>
        <w:t>сделать математику более доступной</w:t>
      </w:r>
    </w:p>
    <w:p w:rsidR="007B0911" w:rsidRPr="007B0911" w:rsidRDefault="007B0911" w:rsidP="007B0911">
      <w:pPr>
        <w:pStyle w:val="a3"/>
        <w:ind w:firstLine="0"/>
        <w:jc w:val="center"/>
        <w:rPr>
          <w:szCs w:val="28"/>
        </w:rPr>
      </w:pPr>
    </w:p>
    <w:p w:rsidR="007B0911" w:rsidRPr="007B0911" w:rsidRDefault="007B0911" w:rsidP="007B0911">
      <w:pPr>
        <w:pStyle w:val="a3"/>
        <w:rPr>
          <w:szCs w:val="28"/>
        </w:rPr>
      </w:pPr>
      <w:r w:rsidRPr="007B0911">
        <w:rPr>
          <w:szCs w:val="28"/>
        </w:rPr>
        <w:t xml:space="preserve">Успешность процесса изучения математики зависит, прежде всего, от желания </w:t>
      </w:r>
      <w:proofErr w:type="gramStart"/>
      <w:r w:rsidRPr="007B0911">
        <w:rPr>
          <w:szCs w:val="28"/>
        </w:rPr>
        <w:t>обучающихся</w:t>
      </w:r>
      <w:proofErr w:type="gramEnd"/>
      <w:r w:rsidRPr="007B0911">
        <w:rPr>
          <w:szCs w:val="28"/>
        </w:rPr>
        <w:t xml:space="preserve"> овладеть основами науки, а это возможно лишь при заинтересованности предметом. Важнейшим фактором успеха в об</w:t>
      </w:r>
      <w:r w:rsidRPr="007B0911">
        <w:rPr>
          <w:szCs w:val="28"/>
        </w:rPr>
        <w:t>у</w:t>
      </w:r>
      <w:r w:rsidRPr="007B0911">
        <w:rPr>
          <w:szCs w:val="28"/>
        </w:rPr>
        <w:lastRenderedPageBreak/>
        <w:t>чении является интерес к предмету, следовательно, и учебник, и урок должны быть увлекательными. Обучение должно вызывать удовольствие. Математику можно представить в виде рассуждений, требующих творч</w:t>
      </w:r>
      <w:r w:rsidRPr="007B0911">
        <w:rPr>
          <w:szCs w:val="28"/>
        </w:rPr>
        <w:t>е</w:t>
      </w:r>
      <w:r w:rsidRPr="007B0911">
        <w:rPr>
          <w:szCs w:val="28"/>
        </w:rPr>
        <w:t xml:space="preserve">ского мышления. В процессе такого обучения появляется интерес, то есть желание учиться, а "где есть желание, найдется путь" (Д. Пойа). </w:t>
      </w:r>
    </w:p>
    <w:p w:rsidR="007B0911" w:rsidRPr="007B0911" w:rsidRDefault="007B0911" w:rsidP="007B091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EEE">
        <w:rPr>
          <w:rFonts w:ascii="Times New Roman" w:hAnsi="Times New Roman" w:cs="Times New Roman"/>
          <w:b/>
          <w:sz w:val="28"/>
          <w:szCs w:val="28"/>
        </w:rPr>
        <w:t>Умение заинтересовать математикой</w:t>
      </w:r>
      <w:r w:rsidRPr="007B0911">
        <w:rPr>
          <w:rFonts w:ascii="Times New Roman" w:hAnsi="Times New Roman" w:cs="Times New Roman"/>
          <w:sz w:val="28"/>
          <w:szCs w:val="28"/>
        </w:rPr>
        <w:t xml:space="preserve"> – дело непростое, и в этом смысле личного мастерства учителя нельзя недооценивать. Многое зависит от того, как поставить даже очевидный вопрос, и от того, как вовлечь всех обучающихся в обсуждение сложившейся ситуации. Перед учителем матем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>тики стоит ряд задач: как привить вкус, интерес, видение красоты в матем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>тических задачах, как развивать творческую деятельность обучающихся. Творческая активность учеников, успех урока целиком зависят от методич</w:t>
      </w:r>
      <w:r w:rsidRPr="007B0911">
        <w:rPr>
          <w:rFonts w:ascii="Times New Roman" w:hAnsi="Times New Roman" w:cs="Times New Roman"/>
          <w:sz w:val="28"/>
          <w:szCs w:val="28"/>
        </w:rPr>
        <w:t>е</w:t>
      </w:r>
      <w:r w:rsidRPr="007B0911">
        <w:rPr>
          <w:rFonts w:ascii="Times New Roman" w:hAnsi="Times New Roman" w:cs="Times New Roman"/>
          <w:sz w:val="28"/>
          <w:szCs w:val="28"/>
        </w:rPr>
        <w:t>ских приемов, которые выбирает учитель.</w:t>
      </w:r>
    </w:p>
    <w:p w:rsidR="007B0911" w:rsidRPr="007B0911" w:rsidRDefault="007B0911" w:rsidP="007B0911">
      <w:pPr>
        <w:pStyle w:val="a3"/>
        <w:rPr>
          <w:szCs w:val="28"/>
        </w:rPr>
      </w:pPr>
      <w:r w:rsidRPr="007B0911">
        <w:rPr>
          <w:szCs w:val="28"/>
        </w:rPr>
        <w:t>Эстетической привлекательностью математических объектов зан</w:t>
      </w:r>
      <w:r w:rsidRPr="007B0911">
        <w:rPr>
          <w:szCs w:val="28"/>
        </w:rPr>
        <w:t>и</w:t>
      </w:r>
      <w:r w:rsidRPr="007B0911">
        <w:rPr>
          <w:szCs w:val="28"/>
        </w:rPr>
        <w:t xml:space="preserve">мались многие ученые, исследуя красоту математики. В.Г. </w:t>
      </w:r>
      <w:proofErr w:type="spellStart"/>
      <w:r w:rsidRPr="007B0911">
        <w:rPr>
          <w:szCs w:val="28"/>
        </w:rPr>
        <w:t>Болтянский</w:t>
      </w:r>
      <w:proofErr w:type="spellEnd"/>
      <w:r w:rsidRPr="007B0911">
        <w:rPr>
          <w:szCs w:val="28"/>
        </w:rPr>
        <w:t xml:space="preserve">, Г. </w:t>
      </w:r>
      <w:proofErr w:type="spellStart"/>
      <w:r w:rsidRPr="007B0911">
        <w:rPr>
          <w:szCs w:val="28"/>
        </w:rPr>
        <w:t>Биркгоф</w:t>
      </w:r>
      <w:proofErr w:type="spellEnd"/>
      <w:r w:rsidRPr="007B0911">
        <w:rPr>
          <w:szCs w:val="28"/>
        </w:rPr>
        <w:t xml:space="preserve"> и другие выводили формулы  "математической эстетики". В них красота математического объекта обусловлена взаимодействием его обо</w:t>
      </w:r>
      <w:r w:rsidRPr="007B0911">
        <w:rPr>
          <w:szCs w:val="28"/>
        </w:rPr>
        <w:t>б</w:t>
      </w:r>
      <w:r w:rsidRPr="007B0911">
        <w:rPr>
          <w:szCs w:val="28"/>
        </w:rPr>
        <w:t>щенного образа, созданного нашей психикой, и оригинальности, выд</w:t>
      </w:r>
      <w:r w:rsidRPr="007B0911">
        <w:rPr>
          <w:szCs w:val="28"/>
        </w:rPr>
        <w:t>е</w:t>
      </w:r>
      <w:r w:rsidRPr="007B0911">
        <w:rPr>
          <w:szCs w:val="28"/>
        </w:rPr>
        <w:t>ляющей этот объект из множества других.</w:t>
      </w:r>
    </w:p>
    <w:p w:rsidR="007B0911" w:rsidRPr="007B0911" w:rsidRDefault="007B0911" w:rsidP="007B09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347" w:rsidRPr="00C74347" w:rsidRDefault="00C74347" w:rsidP="00C74347">
      <w:pPr>
        <w:pStyle w:val="a9"/>
        <w:ind w:firstLine="1080"/>
        <w:jc w:val="both"/>
        <w:rPr>
          <w:b/>
          <w:i/>
          <w:sz w:val="28"/>
          <w:szCs w:val="28"/>
        </w:rPr>
      </w:pPr>
      <w:r w:rsidRPr="00C74347">
        <w:rPr>
          <w:b/>
          <w:i/>
          <w:sz w:val="28"/>
          <w:szCs w:val="28"/>
        </w:rPr>
        <w:t>Что можно рассматривать на уроках математики, предв</w:t>
      </w:r>
      <w:r w:rsidRPr="00C74347">
        <w:rPr>
          <w:b/>
          <w:i/>
          <w:sz w:val="28"/>
          <w:szCs w:val="28"/>
        </w:rPr>
        <w:t>е</w:t>
      </w:r>
      <w:r w:rsidRPr="00C74347">
        <w:rPr>
          <w:b/>
          <w:i/>
          <w:sz w:val="28"/>
          <w:szCs w:val="28"/>
        </w:rPr>
        <w:t>щающих красоту, стройность, закономерность? И как это связать с и</w:t>
      </w:r>
      <w:r w:rsidRPr="00C74347">
        <w:rPr>
          <w:b/>
          <w:i/>
          <w:sz w:val="28"/>
          <w:szCs w:val="28"/>
        </w:rPr>
        <w:t>с</w:t>
      </w:r>
      <w:r w:rsidRPr="00C74347">
        <w:rPr>
          <w:b/>
          <w:i/>
          <w:sz w:val="28"/>
          <w:szCs w:val="28"/>
        </w:rPr>
        <w:t>кусством и живописью?</w:t>
      </w:r>
    </w:p>
    <w:p w:rsidR="00C74347" w:rsidRPr="00C74347" w:rsidRDefault="00C74347" w:rsidP="00C74347">
      <w:pPr>
        <w:pStyle w:val="a9"/>
        <w:ind w:firstLine="1080"/>
        <w:jc w:val="both"/>
        <w:rPr>
          <w:b/>
          <w:i/>
          <w:sz w:val="28"/>
          <w:szCs w:val="28"/>
        </w:rPr>
      </w:pPr>
      <w:r w:rsidRPr="00C74347">
        <w:rPr>
          <w:b/>
          <w:i/>
          <w:sz w:val="28"/>
          <w:szCs w:val="28"/>
        </w:rPr>
        <w:t>Симметрия является той идеей, посредством которой человек на протяжении веков пытался постичь и создать порядок, красоту и с</w:t>
      </w:r>
      <w:r w:rsidRPr="00C74347">
        <w:rPr>
          <w:b/>
          <w:i/>
          <w:sz w:val="28"/>
          <w:szCs w:val="28"/>
        </w:rPr>
        <w:t>о</w:t>
      </w:r>
      <w:r w:rsidRPr="00C74347">
        <w:rPr>
          <w:b/>
          <w:i/>
          <w:sz w:val="28"/>
          <w:szCs w:val="28"/>
        </w:rPr>
        <w:t>вершенство. (</w:t>
      </w:r>
      <w:proofErr w:type="spellStart"/>
      <w:r w:rsidRPr="00C74347">
        <w:rPr>
          <w:b/>
          <w:i/>
          <w:sz w:val="28"/>
          <w:szCs w:val="28"/>
        </w:rPr>
        <w:t>Г.Вейгель</w:t>
      </w:r>
      <w:proofErr w:type="spellEnd"/>
      <w:r w:rsidRPr="00C74347">
        <w:rPr>
          <w:b/>
          <w:i/>
          <w:sz w:val="28"/>
          <w:szCs w:val="28"/>
        </w:rPr>
        <w:t>)</w:t>
      </w:r>
    </w:p>
    <w:p w:rsidR="007B0911" w:rsidRPr="00C74347" w:rsidRDefault="00C74347" w:rsidP="00C74347">
      <w:pPr>
        <w:pStyle w:val="a9"/>
        <w:ind w:firstLine="1080"/>
        <w:jc w:val="both"/>
        <w:rPr>
          <w:b/>
          <w:i/>
          <w:sz w:val="28"/>
          <w:szCs w:val="28"/>
        </w:rPr>
      </w:pPr>
      <w:r w:rsidRPr="00C74347">
        <w:rPr>
          <w:b/>
          <w:i/>
          <w:sz w:val="28"/>
          <w:szCs w:val="28"/>
        </w:rPr>
        <w:t>Т.О., симметрия воспринимается человеком как проявление з</w:t>
      </w:r>
      <w:r w:rsidRPr="00C74347">
        <w:rPr>
          <w:b/>
          <w:i/>
          <w:sz w:val="28"/>
          <w:szCs w:val="28"/>
        </w:rPr>
        <w:t>а</w:t>
      </w:r>
      <w:r w:rsidRPr="00C74347">
        <w:rPr>
          <w:b/>
          <w:i/>
          <w:sz w:val="28"/>
          <w:szCs w:val="28"/>
        </w:rPr>
        <w:t xml:space="preserve">кономерности, порядка, царящего в природе. Итак, целесообразность симметрических форм была осознана человечеством в доисторические времена, а в сознании древних греков симметрия стала олицетворением закономерности, целесообразности, </w:t>
      </w:r>
      <w:proofErr w:type="gramStart"/>
      <w:r w:rsidRPr="00C74347">
        <w:rPr>
          <w:b/>
          <w:i/>
          <w:sz w:val="28"/>
          <w:szCs w:val="28"/>
        </w:rPr>
        <w:t>а</w:t>
      </w:r>
      <w:proofErr w:type="gramEnd"/>
      <w:r w:rsidRPr="00C74347">
        <w:rPr>
          <w:b/>
          <w:i/>
          <w:sz w:val="28"/>
          <w:szCs w:val="28"/>
        </w:rPr>
        <w:t xml:space="preserve"> следовательно и красоты.</w:t>
      </w:r>
    </w:p>
    <w:p w:rsidR="009F5E44" w:rsidRDefault="007B0911" w:rsidP="007B0911">
      <w:pPr>
        <w:pStyle w:val="21"/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09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Симметрия</w:t>
      </w:r>
    </w:p>
    <w:p w:rsidR="007B0911" w:rsidRPr="007B0911" w:rsidRDefault="009F5E44" w:rsidP="007B0911">
      <w:pPr>
        <w:pStyle w:val="21"/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(Презентация)</w:t>
      </w:r>
    </w:p>
    <w:p w:rsidR="007B0911" w:rsidRPr="007B0911" w:rsidRDefault="007B0911" w:rsidP="007B0911">
      <w:pPr>
        <w:pStyle w:val="21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Важной мерой красоты является порядок, который выступает в различных формах. Наиболее распространенной из них является симметрия. Поэтому развитие интереса к предмету математики, а так же творчества обуча</w:t>
      </w:r>
      <w:r w:rsidRPr="007B0911">
        <w:rPr>
          <w:rFonts w:ascii="Times New Roman" w:hAnsi="Times New Roman" w:cs="Times New Roman"/>
          <w:sz w:val="28"/>
          <w:szCs w:val="28"/>
        </w:rPr>
        <w:t>ю</w:t>
      </w:r>
      <w:r w:rsidRPr="007B0911">
        <w:rPr>
          <w:rFonts w:ascii="Times New Roman" w:hAnsi="Times New Roman" w:cs="Times New Roman"/>
          <w:sz w:val="28"/>
          <w:szCs w:val="28"/>
        </w:rPr>
        <w:t xml:space="preserve">щихся можно реализовать в процессе изучения темы "Симметрия". </w:t>
      </w:r>
    </w:p>
    <w:p w:rsidR="007B0911" w:rsidRPr="007B0911" w:rsidRDefault="007B0911" w:rsidP="0092187C">
      <w:pPr>
        <w:pStyle w:val="2"/>
        <w:spacing w:line="240" w:lineRule="auto"/>
        <w:rPr>
          <w:szCs w:val="28"/>
        </w:rPr>
      </w:pPr>
      <w:bookmarkStart w:id="1" w:name="_Toc73676287"/>
      <w:r w:rsidRPr="007B0911">
        <w:rPr>
          <w:szCs w:val="28"/>
        </w:rPr>
        <w:lastRenderedPageBreak/>
        <w:br/>
        <w:t xml:space="preserve">"Красивые" задачи – </w:t>
      </w:r>
      <w:r w:rsidRPr="007B0911">
        <w:rPr>
          <w:szCs w:val="28"/>
        </w:rPr>
        <w:br/>
        <w:t>ключ к пониманию изящества математики</w:t>
      </w:r>
      <w:bookmarkEnd w:id="1"/>
    </w:p>
    <w:p w:rsidR="007B0911" w:rsidRPr="007B0911" w:rsidRDefault="007B0911" w:rsidP="007B09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0911" w:rsidRPr="007B0911" w:rsidRDefault="007B0911" w:rsidP="007B0911">
      <w:pPr>
        <w:pStyle w:val="21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О красоте математики написано немало. Многие авторы видят её в гарм</w:t>
      </w:r>
      <w:r w:rsidRPr="007B0911">
        <w:rPr>
          <w:rFonts w:ascii="Times New Roman" w:hAnsi="Times New Roman" w:cs="Times New Roman"/>
          <w:sz w:val="28"/>
          <w:szCs w:val="28"/>
        </w:rPr>
        <w:t>о</w:t>
      </w:r>
      <w:r w:rsidRPr="007B0911">
        <w:rPr>
          <w:rFonts w:ascii="Times New Roman" w:hAnsi="Times New Roman" w:cs="Times New Roman"/>
          <w:sz w:val="28"/>
          <w:szCs w:val="28"/>
        </w:rPr>
        <w:t>нии чисел и форм, геометрической выразительности, стройности матем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>тических формул, решении задач различными способами, изяществе мат</w:t>
      </w:r>
      <w:r w:rsidRPr="007B0911">
        <w:rPr>
          <w:rFonts w:ascii="Times New Roman" w:hAnsi="Times New Roman" w:cs="Times New Roman"/>
          <w:sz w:val="28"/>
          <w:szCs w:val="28"/>
        </w:rPr>
        <w:t>е</w:t>
      </w:r>
      <w:r w:rsidRPr="007B0911">
        <w:rPr>
          <w:rFonts w:ascii="Times New Roman" w:hAnsi="Times New Roman" w:cs="Times New Roman"/>
          <w:sz w:val="28"/>
          <w:szCs w:val="28"/>
        </w:rPr>
        <w:t>матических доказательств, порядке, универсальности математических м</w:t>
      </w:r>
      <w:r w:rsidRPr="007B0911">
        <w:rPr>
          <w:rFonts w:ascii="Times New Roman" w:hAnsi="Times New Roman" w:cs="Times New Roman"/>
          <w:sz w:val="28"/>
          <w:szCs w:val="28"/>
        </w:rPr>
        <w:t>е</w:t>
      </w:r>
      <w:r w:rsidRPr="007B0911">
        <w:rPr>
          <w:rFonts w:ascii="Times New Roman" w:hAnsi="Times New Roman" w:cs="Times New Roman"/>
          <w:sz w:val="28"/>
          <w:szCs w:val="28"/>
        </w:rPr>
        <w:t>тодов. Под понятие красоты подводится широкий спектр различных об</w:t>
      </w:r>
      <w:r w:rsidRPr="007B0911">
        <w:rPr>
          <w:rFonts w:ascii="Times New Roman" w:hAnsi="Times New Roman" w:cs="Times New Roman"/>
          <w:sz w:val="28"/>
          <w:szCs w:val="28"/>
        </w:rPr>
        <w:t>ъ</w:t>
      </w:r>
      <w:r w:rsidRPr="007B0911">
        <w:rPr>
          <w:rFonts w:ascii="Times New Roman" w:hAnsi="Times New Roman" w:cs="Times New Roman"/>
          <w:sz w:val="28"/>
          <w:szCs w:val="28"/>
        </w:rPr>
        <w:t>ектов, начиная от схем зверушек, составленных из отрезков, до предста</w:t>
      </w:r>
      <w:r w:rsidRPr="007B0911">
        <w:rPr>
          <w:rFonts w:ascii="Times New Roman" w:hAnsi="Times New Roman" w:cs="Times New Roman"/>
          <w:sz w:val="28"/>
          <w:szCs w:val="28"/>
        </w:rPr>
        <w:t>в</w:t>
      </w:r>
      <w:r w:rsidRPr="007B0911">
        <w:rPr>
          <w:rFonts w:ascii="Times New Roman" w:hAnsi="Times New Roman" w:cs="Times New Roman"/>
          <w:sz w:val="28"/>
          <w:szCs w:val="28"/>
        </w:rPr>
        <w:t>ления красивой модели, удовлетворяющей требованиям простоты, неож</w:t>
      </w:r>
      <w:r w:rsidRPr="007B0911">
        <w:rPr>
          <w:rFonts w:ascii="Times New Roman" w:hAnsi="Times New Roman" w:cs="Times New Roman"/>
          <w:sz w:val="28"/>
          <w:szCs w:val="28"/>
        </w:rPr>
        <w:t>и</w:t>
      </w:r>
      <w:r w:rsidRPr="007B0911">
        <w:rPr>
          <w:rFonts w:ascii="Times New Roman" w:hAnsi="Times New Roman" w:cs="Times New Roman"/>
          <w:sz w:val="28"/>
          <w:szCs w:val="28"/>
        </w:rPr>
        <w:t>данности, изоморфизма.</w:t>
      </w:r>
    </w:p>
    <w:p w:rsidR="007B0911" w:rsidRPr="007B0911" w:rsidRDefault="007B0911" w:rsidP="007B091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 xml:space="preserve">Ученые, исследуя красоту математики, давали различные формулы эстетической привлекательности математического объекта. Например, Г. </w:t>
      </w:r>
      <w:proofErr w:type="spellStart"/>
      <w:r w:rsidRPr="007B0911">
        <w:rPr>
          <w:rFonts w:ascii="Times New Roman" w:hAnsi="Times New Roman" w:cs="Times New Roman"/>
          <w:sz w:val="28"/>
          <w:szCs w:val="28"/>
        </w:rPr>
        <w:t>Биркгоф</w:t>
      </w:r>
      <w:proofErr w:type="spellEnd"/>
      <w:r w:rsidRPr="007B0911">
        <w:rPr>
          <w:rFonts w:ascii="Times New Roman" w:hAnsi="Times New Roman" w:cs="Times New Roman"/>
          <w:sz w:val="28"/>
          <w:szCs w:val="28"/>
        </w:rPr>
        <w:t xml:space="preserve"> дал следующую формулу: </w:t>
      </w:r>
      <w:r w:rsidRPr="007B0911">
        <w:rPr>
          <w:rFonts w:ascii="Times New Roman" w:hAnsi="Times New Roman" w:cs="Times New Roman"/>
          <w:position w:val="-28"/>
          <w:sz w:val="28"/>
          <w:szCs w:val="28"/>
        </w:rPr>
        <w:object w:dxaOrig="9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05pt;height:36pt" o:ole="">
            <v:imagedata r:id="rId5" o:title=""/>
          </v:shape>
          <o:OLEObject Type="Embed" ProgID="Equation.3" ShapeID="_x0000_i1025" DrawAspect="Content" ObjectID="_1653838731" r:id="rId6"/>
        </w:object>
      </w:r>
      <w:r w:rsidRPr="007B0911">
        <w:rPr>
          <w:rFonts w:ascii="Times New Roman" w:hAnsi="Times New Roman" w:cs="Times New Roman"/>
          <w:sz w:val="28"/>
          <w:szCs w:val="28"/>
        </w:rPr>
        <w:t xml:space="preserve">, где М – мера красоты объекта, </w:t>
      </w:r>
      <w:proofErr w:type="gramStart"/>
      <w:r w:rsidRPr="007B091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B0911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7B0911">
        <w:rPr>
          <w:rFonts w:ascii="Times New Roman" w:hAnsi="Times New Roman" w:cs="Times New Roman"/>
          <w:sz w:val="28"/>
          <w:szCs w:val="28"/>
        </w:rPr>
        <w:t>мера</w:t>
      </w:r>
      <w:proofErr w:type="gramEnd"/>
      <w:r w:rsidRPr="007B0911">
        <w:rPr>
          <w:rFonts w:ascii="Times New Roman" w:hAnsi="Times New Roman" w:cs="Times New Roman"/>
          <w:sz w:val="28"/>
          <w:szCs w:val="28"/>
        </w:rPr>
        <w:t xml:space="preserve"> порядка, С – мера усилий, затрачиваемых для понимания сущности объекта. А у В.Г. </w:t>
      </w:r>
      <w:proofErr w:type="spellStart"/>
      <w:r w:rsidRPr="007B0911">
        <w:rPr>
          <w:rFonts w:ascii="Times New Roman" w:hAnsi="Times New Roman" w:cs="Times New Roman"/>
          <w:sz w:val="28"/>
          <w:szCs w:val="28"/>
        </w:rPr>
        <w:t>Болтянского</w:t>
      </w:r>
      <w:proofErr w:type="spellEnd"/>
      <w:r w:rsidRPr="007B0911">
        <w:rPr>
          <w:rFonts w:ascii="Times New Roman" w:hAnsi="Times New Roman" w:cs="Times New Roman"/>
          <w:sz w:val="28"/>
          <w:szCs w:val="28"/>
        </w:rPr>
        <w:t xml:space="preserve"> своя формула "математической эстетики": </w:t>
      </w:r>
    </w:p>
    <w:p w:rsidR="007B0911" w:rsidRPr="007B0911" w:rsidRDefault="007B0911" w:rsidP="007B0911">
      <w:pPr>
        <w:ind w:firstLine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09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красота = наглядность + неожиданность + простота + …</w:t>
      </w:r>
    </w:p>
    <w:p w:rsidR="007B0911" w:rsidRPr="007B0911" w:rsidRDefault="007B0911" w:rsidP="007B0911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И та, и другая формулы созвучны: в них красота математического объекта обусловлена взаимодействием его обобщенного образа, созданного нашей психикой, и оригинальности, выделяющей этот объект из множества других.</w:t>
      </w:r>
    </w:p>
    <w:p w:rsidR="007B0911" w:rsidRPr="007B0911" w:rsidRDefault="007B0911" w:rsidP="007B0911">
      <w:pPr>
        <w:pStyle w:val="21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В качестве источников эстетической привлекательности математических объектов (понятий, теорем, задач, доказательств и т.д.) выступают катег</w:t>
      </w:r>
      <w:r w:rsidRPr="007B0911">
        <w:rPr>
          <w:rFonts w:ascii="Times New Roman" w:hAnsi="Times New Roman" w:cs="Times New Roman"/>
          <w:sz w:val="28"/>
          <w:szCs w:val="28"/>
        </w:rPr>
        <w:t>о</w:t>
      </w:r>
      <w:r w:rsidRPr="007B0911">
        <w:rPr>
          <w:rFonts w:ascii="Times New Roman" w:hAnsi="Times New Roman" w:cs="Times New Roman"/>
          <w:sz w:val="28"/>
          <w:szCs w:val="28"/>
        </w:rPr>
        <w:t>рия порядка, проявляющаяся в гармонии отдельных частей, их симметрии, в логической стройности, и категория простоты, раскрывающаяся в н</w:t>
      </w:r>
      <w:r w:rsidRPr="007B0911">
        <w:rPr>
          <w:rFonts w:ascii="Times New Roman" w:hAnsi="Times New Roman" w:cs="Times New Roman"/>
          <w:sz w:val="28"/>
          <w:szCs w:val="28"/>
        </w:rPr>
        <w:t>е</w:t>
      </w:r>
      <w:r w:rsidRPr="007B0911">
        <w:rPr>
          <w:rFonts w:ascii="Times New Roman" w:hAnsi="Times New Roman" w:cs="Times New Roman"/>
          <w:sz w:val="28"/>
          <w:szCs w:val="28"/>
        </w:rPr>
        <w:t>ожиданности, обусловленной контрастом между трудностью проблемы и простотой методов, используемых для её решения.</w:t>
      </w:r>
    </w:p>
    <w:p w:rsidR="007B0911" w:rsidRPr="007B0911" w:rsidRDefault="007B0911" w:rsidP="007B091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Эффективное раскрытие эстетического потенциала математики во</w:t>
      </w:r>
      <w:r w:rsidRPr="007B0911">
        <w:rPr>
          <w:rFonts w:ascii="Times New Roman" w:hAnsi="Times New Roman" w:cs="Times New Roman"/>
          <w:sz w:val="28"/>
          <w:szCs w:val="28"/>
        </w:rPr>
        <w:t>з</w:t>
      </w:r>
      <w:r w:rsidRPr="007B0911">
        <w:rPr>
          <w:rFonts w:ascii="Times New Roman" w:hAnsi="Times New Roman" w:cs="Times New Roman"/>
          <w:sz w:val="28"/>
          <w:szCs w:val="28"/>
        </w:rPr>
        <w:t xml:space="preserve">можно лишь в процессе творческой деятельности </w:t>
      </w:r>
      <w:proofErr w:type="gramStart"/>
      <w:r w:rsidRPr="007B091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B0911">
        <w:rPr>
          <w:rFonts w:ascii="Times New Roman" w:hAnsi="Times New Roman" w:cs="Times New Roman"/>
          <w:sz w:val="28"/>
          <w:szCs w:val="28"/>
        </w:rPr>
        <w:t>. А в этой деятельности ведущая роль принадлежит задаче, "красивой" задаче, её изя</w:t>
      </w:r>
      <w:r w:rsidRPr="007B0911">
        <w:rPr>
          <w:rFonts w:ascii="Times New Roman" w:hAnsi="Times New Roman" w:cs="Times New Roman"/>
          <w:sz w:val="28"/>
          <w:szCs w:val="28"/>
        </w:rPr>
        <w:t>щ</w:t>
      </w:r>
      <w:r w:rsidRPr="007B0911">
        <w:rPr>
          <w:rFonts w:ascii="Times New Roman" w:hAnsi="Times New Roman" w:cs="Times New Roman"/>
          <w:sz w:val="28"/>
          <w:szCs w:val="28"/>
        </w:rPr>
        <w:t>ному решению.</w:t>
      </w:r>
    </w:p>
    <w:p w:rsidR="007B0911" w:rsidRPr="007B0911" w:rsidRDefault="007B0911" w:rsidP="007B091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Красивое решение должно нас чем-то удивить, должно быть в чем-то неожиданным. Если мы хотим понять некоторое явление, яснее его предст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 xml:space="preserve">вить, то мы прибегаем к наглядной модели изучаемого явления. Наглядная модель должна правильно отражать те основные черты явления, которые следует изучить. </w:t>
      </w:r>
    </w:p>
    <w:p w:rsidR="007B0911" w:rsidRPr="007B0911" w:rsidRDefault="007B0911" w:rsidP="007B091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lastRenderedPageBreak/>
        <w:t>Основным требованием к модели является её простота для воспр</w:t>
      </w:r>
      <w:r w:rsidRPr="007B0911">
        <w:rPr>
          <w:rFonts w:ascii="Times New Roman" w:hAnsi="Times New Roman" w:cs="Times New Roman"/>
          <w:sz w:val="28"/>
          <w:szCs w:val="28"/>
        </w:rPr>
        <w:t>и</w:t>
      </w:r>
      <w:r w:rsidRPr="007B0911">
        <w:rPr>
          <w:rFonts w:ascii="Times New Roman" w:hAnsi="Times New Roman" w:cs="Times New Roman"/>
          <w:sz w:val="28"/>
          <w:szCs w:val="28"/>
        </w:rPr>
        <w:t>ятия, для оперирования с нею. Благодаря простоте модели, можно легче сд</w:t>
      </w:r>
      <w:r w:rsidRPr="007B0911">
        <w:rPr>
          <w:rFonts w:ascii="Times New Roman" w:hAnsi="Times New Roman" w:cs="Times New Roman"/>
          <w:sz w:val="28"/>
          <w:szCs w:val="28"/>
        </w:rPr>
        <w:t>е</w:t>
      </w:r>
      <w:r w:rsidRPr="007B0911">
        <w:rPr>
          <w:rFonts w:ascii="Times New Roman" w:hAnsi="Times New Roman" w:cs="Times New Roman"/>
          <w:sz w:val="28"/>
          <w:szCs w:val="28"/>
        </w:rPr>
        <w:t>лать необходимые выводы. При решении любой непростой задачи обуча</w:t>
      </w:r>
      <w:r w:rsidRPr="007B0911">
        <w:rPr>
          <w:rFonts w:ascii="Times New Roman" w:hAnsi="Times New Roman" w:cs="Times New Roman"/>
          <w:sz w:val="28"/>
          <w:szCs w:val="28"/>
        </w:rPr>
        <w:t>ю</w:t>
      </w:r>
      <w:r w:rsidRPr="007B0911">
        <w:rPr>
          <w:rFonts w:ascii="Times New Roman" w:hAnsi="Times New Roman" w:cs="Times New Roman"/>
          <w:sz w:val="28"/>
          <w:szCs w:val="28"/>
        </w:rPr>
        <w:t>щиеся составляют для себя наглядную модель описываемого в задаче явл</w:t>
      </w:r>
      <w:r w:rsidRPr="007B0911">
        <w:rPr>
          <w:rFonts w:ascii="Times New Roman" w:hAnsi="Times New Roman" w:cs="Times New Roman"/>
          <w:sz w:val="28"/>
          <w:szCs w:val="28"/>
        </w:rPr>
        <w:t>е</w:t>
      </w:r>
      <w:r w:rsidRPr="007B0911">
        <w:rPr>
          <w:rFonts w:ascii="Times New Roman" w:hAnsi="Times New Roman" w:cs="Times New Roman"/>
          <w:sz w:val="28"/>
          <w:szCs w:val="28"/>
        </w:rPr>
        <w:t>ния. В этот момент и происходит проявление творческого подхода к реш</w:t>
      </w:r>
      <w:r w:rsidRPr="007B0911">
        <w:rPr>
          <w:rFonts w:ascii="Times New Roman" w:hAnsi="Times New Roman" w:cs="Times New Roman"/>
          <w:sz w:val="28"/>
          <w:szCs w:val="28"/>
        </w:rPr>
        <w:t>е</w:t>
      </w:r>
      <w:r w:rsidRPr="007B0911">
        <w:rPr>
          <w:rFonts w:ascii="Times New Roman" w:hAnsi="Times New Roman" w:cs="Times New Roman"/>
          <w:sz w:val="28"/>
          <w:szCs w:val="28"/>
        </w:rPr>
        <w:t>нию задачи. Удачный выбор наглядной модели нередко предопределяет у</w:t>
      </w:r>
      <w:r w:rsidRPr="007B0911">
        <w:rPr>
          <w:rFonts w:ascii="Times New Roman" w:hAnsi="Times New Roman" w:cs="Times New Roman"/>
          <w:sz w:val="28"/>
          <w:szCs w:val="28"/>
        </w:rPr>
        <w:t>с</w:t>
      </w:r>
      <w:r w:rsidRPr="007B0911">
        <w:rPr>
          <w:rFonts w:ascii="Times New Roman" w:hAnsi="Times New Roman" w:cs="Times New Roman"/>
          <w:sz w:val="28"/>
          <w:szCs w:val="28"/>
        </w:rPr>
        <w:t>пех дела, а необычность этой модели, её неожиданность воспринимаются как красота и изящество решения.</w:t>
      </w:r>
    </w:p>
    <w:p w:rsidR="007B0911" w:rsidRPr="007B0911" w:rsidRDefault="007B0911" w:rsidP="007B091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Каждая математическая задача служит конкретным целям обучения, но основная её роль – развитие творческого и математического мышления обучающихся, повышение их интереса к математике. Для того</w:t>
      </w:r>
      <w:proofErr w:type="gramStart"/>
      <w:r w:rsidRPr="007B091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B0911">
        <w:rPr>
          <w:rFonts w:ascii="Times New Roman" w:hAnsi="Times New Roman" w:cs="Times New Roman"/>
          <w:sz w:val="28"/>
          <w:szCs w:val="28"/>
        </w:rPr>
        <w:t xml:space="preserve"> чтобы об</w:t>
      </w:r>
      <w:r w:rsidRPr="007B0911">
        <w:rPr>
          <w:rFonts w:ascii="Times New Roman" w:hAnsi="Times New Roman" w:cs="Times New Roman"/>
          <w:sz w:val="28"/>
          <w:szCs w:val="28"/>
        </w:rPr>
        <w:t>у</w:t>
      </w:r>
      <w:r w:rsidRPr="007B0911">
        <w:rPr>
          <w:rFonts w:ascii="Times New Roman" w:hAnsi="Times New Roman" w:cs="Times New Roman"/>
          <w:sz w:val="28"/>
          <w:szCs w:val="28"/>
        </w:rPr>
        <w:t>чающиеся осознали эстетику задачи, необходимо знакомить их с различными способами её решения, различными приемами доказательства одной и той же теоремы. Восприятие эстетической стороны задачи начинается с условия и чертежа. Поэтому содержание условия должно вызывать интерес, чертеж должен соответствовать значению слова "красивый", то есть доставляющий наслаждение, приятный внешним видом, гармоничностью, стройностью.</w:t>
      </w:r>
    </w:p>
    <w:p w:rsidR="007B0911" w:rsidRPr="007B0911" w:rsidRDefault="007B0911" w:rsidP="007B091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Итак, математическая задача способствует формированию и развитию эстетического вкуса учеников в том случае, если она отвечает определенным требованиям, а именно:</w:t>
      </w:r>
    </w:p>
    <w:p w:rsidR="007B0911" w:rsidRPr="007B0911" w:rsidRDefault="007B0911" w:rsidP="007B09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условие задачи должно быть интересно школьнику, если задача геометрическая, то чертеж должен быть "красивым";</w:t>
      </w:r>
    </w:p>
    <w:p w:rsidR="007B0911" w:rsidRPr="007B0911" w:rsidRDefault="007B0911" w:rsidP="007B09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задача может устанавливать интересный факт, порой неожида</w:t>
      </w:r>
      <w:r w:rsidRPr="007B0911">
        <w:rPr>
          <w:rFonts w:ascii="Times New Roman" w:hAnsi="Times New Roman" w:cs="Times New Roman"/>
          <w:sz w:val="28"/>
          <w:szCs w:val="28"/>
        </w:rPr>
        <w:t>н</w:t>
      </w:r>
      <w:r w:rsidRPr="007B0911">
        <w:rPr>
          <w:rFonts w:ascii="Times New Roman" w:hAnsi="Times New Roman" w:cs="Times New Roman"/>
          <w:sz w:val="28"/>
          <w:szCs w:val="28"/>
        </w:rPr>
        <w:t>ный;</w:t>
      </w:r>
    </w:p>
    <w:p w:rsidR="007B0911" w:rsidRPr="007B0911" w:rsidRDefault="007B0911" w:rsidP="007B09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задача должна обладать большой степенью общности;</w:t>
      </w:r>
    </w:p>
    <w:p w:rsidR="007B0911" w:rsidRPr="007B0911" w:rsidRDefault="007B0911" w:rsidP="007B09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в решение задачи обязательно нужно спрятать "изюминку", чтобы оно было наглядно и удивительно просто;</w:t>
      </w:r>
    </w:p>
    <w:p w:rsidR="007B0911" w:rsidRPr="007B0911" w:rsidRDefault="007B0911" w:rsidP="007B091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желательно, чтобы было несколько способов решения задачи.</w:t>
      </w:r>
    </w:p>
    <w:p w:rsidR="007B0911" w:rsidRDefault="007B0911" w:rsidP="007B0911">
      <w:pPr>
        <w:pStyle w:val="21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Формируя и развивая эстетический вкус обучающихся при решении "кр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>сивых" задач, учитель помогает школьникам более полно воспринять кр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>соту математики вообще, старается повысить их математическую и общую культуру.</w:t>
      </w:r>
    </w:p>
    <w:p w:rsidR="00C74347" w:rsidRDefault="00C74347" w:rsidP="00C74347">
      <w:pPr>
        <w:pStyle w:val="21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47">
        <w:rPr>
          <w:rFonts w:ascii="Times New Roman" w:hAnsi="Times New Roman" w:cs="Times New Roman"/>
          <w:b/>
          <w:sz w:val="28"/>
          <w:szCs w:val="28"/>
        </w:rPr>
        <w:t>Математика в литературе</w:t>
      </w:r>
    </w:p>
    <w:p w:rsidR="009F5E44" w:rsidRPr="009F5E44" w:rsidRDefault="009F5E44" w:rsidP="00C74347">
      <w:pPr>
        <w:pStyle w:val="2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5E44">
        <w:rPr>
          <w:rFonts w:ascii="Times New Roman" w:hAnsi="Times New Roman" w:cs="Times New Roman"/>
          <w:sz w:val="28"/>
          <w:szCs w:val="28"/>
        </w:rPr>
        <w:t>(Презентация)</w:t>
      </w:r>
    </w:p>
    <w:p w:rsidR="00C74347" w:rsidRPr="00C74347" w:rsidRDefault="00C74347" w:rsidP="00C74347">
      <w:pPr>
        <w:jc w:val="both"/>
        <w:rPr>
          <w:rFonts w:ascii="Times New Roman" w:hAnsi="Times New Roman" w:cs="Times New Roman"/>
          <w:sz w:val="28"/>
          <w:szCs w:val="28"/>
        </w:rPr>
      </w:pPr>
      <w:r w:rsidRPr="00C74347">
        <w:rPr>
          <w:rFonts w:ascii="Times New Roman" w:hAnsi="Times New Roman" w:cs="Times New Roman"/>
          <w:sz w:val="28"/>
          <w:szCs w:val="28"/>
        </w:rPr>
        <w:tab/>
        <w:t xml:space="preserve">Что любят, то находят повсюду, и было бы странно не встретиться с математикой в художественной литературе. Почему странно? Потому что, как верно заметил А.Блок, сама истинная поэзия, сами настоящие стихи – это </w:t>
      </w:r>
      <w:r w:rsidRPr="00C74347">
        <w:rPr>
          <w:rFonts w:ascii="Times New Roman" w:hAnsi="Times New Roman" w:cs="Times New Roman"/>
          <w:sz w:val="28"/>
          <w:szCs w:val="28"/>
        </w:rPr>
        <w:lastRenderedPageBreak/>
        <w:t xml:space="preserve">«математика слова». Ничем иным является, в сущности, и настоящая проза. Так что, видимо, всякий действительный художник – немножко математик. </w:t>
      </w:r>
    </w:p>
    <w:p w:rsidR="00C74347" w:rsidRPr="00C74347" w:rsidRDefault="00C74347" w:rsidP="00C74347">
      <w:pPr>
        <w:jc w:val="both"/>
        <w:rPr>
          <w:rFonts w:ascii="Times New Roman" w:hAnsi="Times New Roman" w:cs="Times New Roman"/>
          <w:sz w:val="28"/>
          <w:szCs w:val="28"/>
        </w:rPr>
      </w:pPr>
      <w:r w:rsidRPr="00C74347">
        <w:rPr>
          <w:rFonts w:ascii="Times New Roman" w:hAnsi="Times New Roman" w:cs="Times New Roman"/>
          <w:sz w:val="28"/>
          <w:szCs w:val="28"/>
        </w:rPr>
        <w:tab/>
        <w:t xml:space="preserve">Потому что в жизни нет ничего такого, </w:t>
      </w:r>
      <w:proofErr w:type="gramStart"/>
      <w:r w:rsidRPr="00C74347">
        <w:rPr>
          <w:rFonts w:ascii="Times New Roman" w:hAnsi="Times New Roman" w:cs="Times New Roman"/>
          <w:sz w:val="28"/>
          <w:szCs w:val="28"/>
        </w:rPr>
        <w:t>чего бы не</w:t>
      </w:r>
      <w:proofErr w:type="gramEnd"/>
      <w:r w:rsidRPr="00C74347">
        <w:rPr>
          <w:rFonts w:ascii="Times New Roman" w:hAnsi="Times New Roman" w:cs="Times New Roman"/>
          <w:sz w:val="28"/>
          <w:szCs w:val="28"/>
        </w:rPr>
        <w:t xml:space="preserve"> было в романах, ра</w:t>
      </w:r>
      <w:r w:rsidRPr="00C74347">
        <w:rPr>
          <w:rFonts w:ascii="Times New Roman" w:hAnsi="Times New Roman" w:cs="Times New Roman"/>
          <w:sz w:val="28"/>
          <w:szCs w:val="28"/>
        </w:rPr>
        <w:t>с</w:t>
      </w:r>
      <w:r w:rsidRPr="00C74347">
        <w:rPr>
          <w:rFonts w:ascii="Times New Roman" w:hAnsi="Times New Roman" w:cs="Times New Roman"/>
          <w:sz w:val="28"/>
          <w:szCs w:val="28"/>
        </w:rPr>
        <w:t xml:space="preserve">сказах и стихах, а математика – слишком заметная тема жизни, чтобы не стать темой литературы. И не только сама она, её значение, отношение к ней, но и многое-многое другое связанное с математикой. </w:t>
      </w:r>
      <w:proofErr w:type="gramStart"/>
      <w:r w:rsidRPr="00C74347">
        <w:rPr>
          <w:rFonts w:ascii="Times New Roman" w:hAnsi="Times New Roman" w:cs="Times New Roman"/>
          <w:sz w:val="28"/>
          <w:szCs w:val="28"/>
        </w:rPr>
        <w:t>Кажется, без  матем</w:t>
      </w:r>
      <w:r w:rsidRPr="00C74347">
        <w:rPr>
          <w:rFonts w:ascii="Times New Roman" w:hAnsi="Times New Roman" w:cs="Times New Roman"/>
          <w:sz w:val="28"/>
          <w:szCs w:val="28"/>
        </w:rPr>
        <w:t>а</w:t>
      </w:r>
      <w:r w:rsidRPr="00C74347">
        <w:rPr>
          <w:rFonts w:ascii="Times New Roman" w:hAnsi="Times New Roman" w:cs="Times New Roman"/>
          <w:sz w:val="28"/>
          <w:szCs w:val="28"/>
        </w:rPr>
        <w:t>тических фрагментов не получилось бы ни «Скифов» Блока, ни «Автоби</w:t>
      </w:r>
      <w:r w:rsidRPr="00C74347">
        <w:rPr>
          <w:rFonts w:ascii="Times New Roman" w:hAnsi="Times New Roman" w:cs="Times New Roman"/>
          <w:sz w:val="28"/>
          <w:szCs w:val="28"/>
        </w:rPr>
        <w:t>о</w:t>
      </w:r>
      <w:r w:rsidRPr="00C74347">
        <w:rPr>
          <w:rFonts w:ascii="Times New Roman" w:hAnsi="Times New Roman" w:cs="Times New Roman"/>
          <w:sz w:val="28"/>
          <w:szCs w:val="28"/>
        </w:rPr>
        <w:t xml:space="preserve">графии» </w:t>
      </w:r>
      <w:proofErr w:type="spellStart"/>
      <w:r w:rsidRPr="00C74347">
        <w:rPr>
          <w:rFonts w:ascii="Times New Roman" w:hAnsi="Times New Roman" w:cs="Times New Roman"/>
          <w:sz w:val="28"/>
          <w:szCs w:val="28"/>
        </w:rPr>
        <w:t>Нушича</w:t>
      </w:r>
      <w:proofErr w:type="spellEnd"/>
      <w:r w:rsidRPr="00C74347">
        <w:rPr>
          <w:rFonts w:ascii="Times New Roman" w:hAnsi="Times New Roman" w:cs="Times New Roman"/>
          <w:sz w:val="28"/>
          <w:szCs w:val="28"/>
        </w:rPr>
        <w:t>, ни «Персидских писем» Монтескье, ни сотен других пр</w:t>
      </w:r>
      <w:r w:rsidRPr="00C74347">
        <w:rPr>
          <w:rFonts w:ascii="Times New Roman" w:hAnsi="Times New Roman" w:cs="Times New Roman"/>
          <w:sz w:val="28"/>
          <w:szCs w:val="28"/>
        </w:rPr>
        <w:t>е</w:t>
      </w:r>
      <w:r w:rsidRPr="00C74347">
        <w:rPr>
          <w:rFonts w:ascii="Times New Roman" w:hAnsi="Times New Roman" w:cs="Times New Roman"/>
          <w:sz w:val="28"/>
          <w:szCs w:val="28"/>
        </w:rPr>
        <w:t>красных вещей.</w:t>
      </w:r>
      <w:proofErr w:type="gramEnd"/>
    </w:p>
    <w:p w:rsidR="00C74347" w:rsidRPr="00C74347" w:rsidRDefault="00C74347" w:rsidP="00C74347">
      <w:pPr>
        <w:jc w:val="both"/>
        <w:rPr>
          <w:rFonts w:ascii="Times New Roman" w:hAnsi="Times New Roman" w:cs="Times New Roman"/>
          <w:sz w:val="28"/>
          <w:szCs w:val="28"/>
        </w:rPr>
      </w:pPr>
      <w:r w:rsidRPr="00C74347">
        <w:rPr>
          <w:rFonts w:ascii="Times New Roman" w:hAnsi="Times New Roman" w:cs="Times New Roman"/>
          <w:sz w:val="28"/>
          <w:szCs w:val="28"/>
        </w:rPr>
        <w:tab/>
        <w:t>Читая художественную литературу и неожиданно встречая математ</w:t>
      </w:r>
      <w:r w:rsidRPr="00C74347">
        <w:rPr>
          <w:rFonts w:ascii="Times New Roman" w:hAnsi="Times New Roman" w:cs="Times New Roman"/>
          <w:sz w:val="28"/>
          <w:szCs w:val="28"/>
        </w:rPr>
        <w:t>и</w:t>
      </w:r>
      <w:r w:rsidRPr="00C74347">
        <w:rPr>
          <w:rFonts w:ascii="Times New Roman" w:hAnsi="Times New Roman" w:cs="Times New Roman"/>
          <w:sz w:val="28"/>
          <w:szCs w:val="28"/>
        </w:rPr>
        <w:t>ческое место у Пушкина или Толстого, воспринимаешь его с особым интер</w:t>
      </w:r>
      <w:r w:rsidRPr="00C74347">
        <w:rPr>
          <w:rFonts w:ascii="Times New Roman" w:hAnsi="Times New Roman" w:cs="Times New Roman"/>
          <w:sz w:val="28"/>
          <w:szCs w:val="28"/>
        </w:rPr>
        <w:t>е</w:t>
      </w:r>
      <w:r w:rsidRPr="00C74347">
        <w:rPr>
          <w:rFonts w:ascii="Times New Roman" w:hAnsi="Times New Roman" w:cs="Times New Roman"/>
          <w:sz w:val="28"/>
          <w:szCs w:val="28"/>
        </w:rPr>
        <w:t>сом уже потому, что здесь не требуется ни заучивать, ни решать, а всего лишь понять и почувствовать красоту мысли и слова великого художника. И  покорённый этой красотой, смотришь на математику глазами автора и пр</w:t>
      </w:r>
      <w:r w:rsidRPr="00C74347">
        <w:rPr>
          <w:rFonts w:ascii="Times New Roman" w:hAnsi="Times New Roman" w:cs="Times New Roman"/>
          <w:sz w:val="28"/>
          <w:szCs w:val="28"/>
        </w:rPr>
        <w:t>о</w:t>
      </w:r>
      <w:r w:rsidRPr="00C74347">
        <w:rPr>
          <w:rFonts w:ascii="Times New Roman" w:hAnsi="Times New Roman" w:cs="Times New Roman"/>
          <w:sz w:val="28"/>
          <w:szCs w:val="28"/>
        </w:rPr>
        <w:t xml:space="preserve">никаешься его отношением к ней. </w:t>
      </w:r>
    </w:p>
    <w:p w:rsidR="00C74347" w:rsidRPr="00C74347" w:rsidRDefault="00C74347" w:rsidP="00C74347">
      <w:pPr>
        <w:jc w:val="both"/>
        <w:rPr>
          <w:rFonts w:ascii="Times New Roman" w:hAnsi="Times New Roman" w:cs="Times New Roman"/>
          <w:sz w:val="28"/>
          <w:szCs w:val="28"/>
        </w:rPr>
      </w:pPr>
      <w:r w:rsidRPr="00C74347">
        <w:rPr>
          <w:rFonts w:ascii="Times New Roman" w:hAnsi="Times New Roman" w:cs="Times New Roman"/>
          <w:sz w:val="28"/>
          <w:szCs w:val="28"/>
        </w:rPr>
        <w:tab/>
        <w:t>Я считаю, что интересно  знакомиться с теми произведениями, авторы которых отзываются о математике  положительно, потому что красота лир</w:t>
      </w:r>
      <w:r w:rsidRPr="00C74347">
        <w:rPr>
          <w:rFonts w:ascii="Times New Roman" w:hAnsi="Times New Roman" w:cs="Times New Roman"/>
          <w:sz w:val="28"/>
          <w:szCs w:val="28"/>
        </w:rPr>
        <w:t>и</w:t>
      </w:r>
      <w:r w:rsidRPr="00C74347">
        <w:rPr>
          <w:rFonts w:ascii="Times New Roman" w:hAnsi="Times New Roman" w:cs="Times New Roman"/>
          <w:sz w:val="28"/>
          <w:szCs w:val="28"/>
        </w:rPr>
        <w:t xml:space="preserve">ческих слов помогает изменить мнение о том, что математика и литература несовместимы.  </w:t>
      </w:r>
    </w:p>
    <w:p w:rsidR="00C74347" w:rsidRPr="00C74347" w:rsidRDefault="00C74347" w:rsidP="00C74347">
      <w:pPr>
        <w:jc w:val="both"/>
        <w:rPr>
          <w:rFonts w:ascii="Times New Roman" w:hAnsi="Times New Roman" w:cs="Times New Roman"/>
          <w:sz w:val="28"/>
          <w:szCs w:val="28"/>
        </w:rPr>
      </w:pPr>
      <w:r w:rsidRPr="00C74347">
        <w:rPr>
          <w:rFonts w:ascii="Times New Roman" w:hAnsi="Times New Roman" w:cs="Times New Roman"/>
          <w:sz w:val="28"/>
          <w:szCs w:val="28"/>
        </w:rPr>
        <w:tab/>
        <w:t xml:space="preserve">Тема математики в литературе интересна и неповторима. </w:t>
      </w:r>
    </w:p>
    <w:p w:rsidR="00C74347" w:rsidRDefault="00C74347" w:rsidP="007B0911">
      <w:pPr>
        <w:pStyle w:val="21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E44" w:rsidRDefault="007B0911" w:rsidP="009F5E44">
      <w:pPr>
        <w:pStyle w:val="21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911">
        <w:rPr>
          <w:rFonts w:ascii="Times New Roman" w:hAnsi="Times New Roman" w:cs="Times New Roman"/>
          <w:b/>
          <w:sz w:val="28"/>
          <w:szCs w:val="28"/>
        </w:rPr>
        <w:t>Музыка и математика.</w:t>
      </w:r>
    </w:p>
    <w:p w:rsidR="009F5E44" w:rsidRPr="009F5E44" w:rsidRDefault="009F5E44" w:rsidP="009F5E44">
      <w:pPr>
        <w:pStyle w:val="2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5E44">
        <w:rPr>
          <w:rFonts w:ascii="Times New Roman" w:hAnsi="Times New Roman" w:cs="Times New Roman"/>
          <w:sz w:val="28"/>
          <w:szCs w:val="28"/>
        </w:rPr>
        <w:t>(Презентация)</w:t>
      </w:r>
    </w:p>
    <w:p w:rsidR="007B0911" w:rsidRDefault="007B0911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Сегодня эти два слова редко стоят вместе. Между тем именно в музыке впе</w:t>
      </w:r>
      <w:r w:rsidRPr="007B0911">
        <w:rPr>
          <w:rFonts w:ascii="Times New Roman" w:hAnsi="Times New Roman" w:cs="Times New Roman"/>
          <w:sz w:val="28"/>
          <w:szCs w:val="28"/>
        </w:rPr>
        <w:t>р</w:t>
      </w:r>
      <w:r w:rsidRPr="007B0911">
        <w:rPr>
          <w:rFonts w:ascii="Times New Roman" w:hAnsi="Times New Roman" w:cs="Times New Roman"/>
          <w:sz w:val="28"/>
          <w:szCs w:val="28"/>
        </w:rPr>
        <w:t>вые была обнаружена таинственная направляющая роль чисел в природе.</w:t>
      </w:r>
    </w:p>
    <w:p w:rsidR="009F5E44" w:rsidRDefault="009F5E44" w:rsidP="009F5E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Истоком разработки урока явились слова великого композитора Игоря 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винского «Музыка </w:t>
      </w:r>
      <w:proofErr w:type="spellStart"/>
      <w:r>
        <w:rPr>
          <w:rFonts w:ascii="Times New Roman" w:hAnsi="Times New Roman"/>
          <w:sz w:val="28"/>
          <w:szCs w:val="28"/>
        </w:rPr>
        <w:t>математична</w:t>
      </w:r>
      <w:proofErr w:type="spellEnd"/>
      <w:r>
        <w:rPr>
          <w:rFonts w:ascii="Times New Roman" w:hAnsi="Times New Roman"/>
          <w:sz w:val="28"/>
          <w:szCs w:val="28"/>
        </w:rPr>
        <w:t xml:space="preserve">». Поэтому, </w:t>
      </w:r>
      <w:r>
        <w:rPr>
          <w:rFonts w:ascii="Times New Roman" w:hAnsi="Times New Roman"/>
          <w:i/>
          <w:sz w:val="28"/>
          <w:szCs w:val="28"/>
        </w:rPr>
        <w:t>целью</w:t>
      </w:r>
      <w:r>
        <w:rPr>
          <w:rFonts w:ascii="Times New Roman" w:hAnsi="Times New Roman"/>
          <w:sz w:val="28"/>
          <w:szCs w:val="28"/>
        </w:rPr>
        <w:t xml:space="preserve"> урока стало выявление родственности смыслов понятия функции в музыке и математике.</w:t>
      </w:r>
    </w:p>
    <w:p w:rsidR="007B0911" w:rsidRPr="007B0911" w:rsidRDefault="007B0911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Выдержка из урока: «Функция. Какого цвета и как звучит таблица умнож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ния?»</w:t>
      </w:r>
    </w:p>
    <w:p w:rsidR="007B0911" w:rsidRPr="007B0911" w:rsidRDefault="007B0911" w:rsidP="007B0911">
      <w:pPr>
        <w:spacing w:before="107" w:line="336" w:lineRule="atLeast"/>
        <w:ind w:firstLine="426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Сегодня на уроке мы с вами рассмотрим более широкое представление понятия «функция» и выявим интересную зависимость между натуральными числами</w:t>
      </w:r>
      <w:r>
        <w:rPr>
          <w:rFonts w:ascii="Times New Roman" w:hAnsi="Times New Roman" w:cs="Times New Roman"/>
          <w:sz w:val="28"/>
          <w:szCs w:val="28"/>
        </w:rPr>
        <w:t>, цветами радуги</w:t>
      </w:r>
      <w:r w:rsidRPr="007B0911">
        <w:rPr>
          <w:rFonts w:ascii="Times New Roman" w:hAnsi="Times New Roman" w:cs="Times New Roman"/>
          <w:sz w:val="28"/>
          <w:szCs w:val="28"/>
        </w:rPr>
        <w:t xml:space="preserve"> и нотами в музыкальной гамме. Ребята, сколько всего нот в музыкальной гамме? Кто перечислит их?</w:t>
      </w:r>
      <w:r>
        <w:rPr>
          <w:rFonts w:ascii="Times New Roman" w:hAnsi="Times New Roman" w:cs="Times New Roman"/>
          <w:sz w:val="28"/>
          <w:szCs w:val="28"/>
        </w:rPr>
        <w:t xml:space="preserve"> Сколько цветов радуги?</w:t>
      </w:r>
    </w:p>
    <w:p w:rsidR="007B0911" w:rsidRPr="007B0911" w:rsidRDefault="007B0911" w:rsidP="007B0911">
      <w:pPr>
        <w:pStyle w:val="21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lastRenderedPageBreak/>
        <w:t>Эти семь нот лежат в основе любой музыки. Самая разная и при разных обстоятельствах звучит в нашей жизни музыка. Она звучит по радио, тел</w:t>
      </w:r>
      <w:r w:rsidRPr="007B0911">
        <w:rPr>
          <w:rFonts w:ascii="Times New Roman" w:hAnsi="Times New Roman" w:cs="Times New Roman"/>
          <w:sz w:val="28"/>
          <w:szCs w:val="28"/>
        </w:rPr>
        <w:t>е</w:t>
      </w:r>
      <w:r w:rsidRPr="007B0911">
        <w:rPr>
          <w:rFonts w:ascii="Times New Roman" w:hAnsi="Times New Roman" w:cs="Times New Roman"/>
          <w:sz w:val="28"/>
          <w:szCs w:val="28"/>
        </w:rPr>
        <w:t>видению, в кино, в грамзаписи; музыка заполняет концертные и театрал</w:t>
      </w:r>
      <w:r w:rsidRPr="007B0911">
        <w:rPr>
          <w:rFonts w:ascii="Times New Roman" w:hAnsi="Times New Roman" w:cs="Times New Roman"/>
          <w:sz w:val="28"/>
          <w:szCs w:val="28"/>
        </w:rPr>
        <w:t>ь</w:t>
      </w:r>
      <w:r w:rsidRPr="007B0911">
        <w:rPr>
          <w:rFonts w:ascii="Times New Roman" w:hAnsi="Times New Roman" w:cs="Times New Roman"/>
          <w:sz w:val="28"/>
          <w:szCs w:val="28"/>
        </w:rPr>
        <w:t>ные залы; мы слышим музыку в детских садах и школах, на спортивных соревнованиях, в цирке и на дискотеке.</w:t>
      </w:r>
    </w:p>
    <w:p w:rsidR="007B0911" w:rsidRPr="007B0911" w:rsidRDefault="007B0911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 xml:space="preserve">Музыка, также как и литература, и живопись, и математика расширяет наше знакомство с окружающим миром. </w:t>
      </w:r>
    </w:p>
    <w:p w:rsidR="009F5E44" w:rsidRDefault="007B0911" w:rsidP="009F5E44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Оказывается, можно установить зависимость между множеством всех нат</w:t>
      </w:r>
      <w:r w:rsidRPr="007B091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ральных чисел,</w:t>
      </w:r>
      <w:r w:rsidRPr="007B09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цветами радуги</w:t>
      </w:r>
      <w:r w:rsidR="009F5E44">
        <w:rPr>
          <w:rFonts w:ascii="Times New Roman" w:hAnsi="Times New Roman" w:cs="Times New Roman"/>
          <w:sz w:val="28"/>
          <w:szCs w:val="28"/>
        </w:rPr>
        <w:t xml:space="preserve"> и </w:t>
      </w:r>
      <w:r w:rsidR="009F5E44" w:rsidRPr="007B0911">
        <w:rPr>
          <w:rFonts w:ascii="Times New Roman" w:hAnsi="Times New Roman" w:cs="Times New Roman"/>
          <w:sz w:val="28"/>
          <w:szCs w:val="28"/>
        </w:rPr>
        <w:t xml:space="preserve">нотами. </w:t>
      </w:r>
    </w:p>
    <w:p w:rsidR="0092187C" w:rsidRDefault="0092187C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296"/>
        <w:tblW w:w="4260" w:type="dxa"/>
        <w:tblCellMar>
          <w:left w:w="0" w:type="dxa"/>
          <w:right w:w="0" w:type="dxa"/>
        </w:tblCellMar>
        <w:tblLook w:val="04A0"/>
      </w:tblPr>
      <w:tblGrid>
        <w:gridCol w:w="596"/>
        <w:gridCol w:w="596"/>
        <w:gridCol w:w="649"/>
        <w:gridCol w:w="596"/>
        <w:gridCol w:w="596"/>
        <w:gridCol w:w="596"/>
        <w:gridCol w:w="631"/>
      </w:tblGrid>
      <w:tr w:rsidR="0092187C" w:rsidRPr="0092187C" w:rsidTr="0092187C">
        <w:trPr>
          <w:trHeight w:val="365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92187C" w:rsidRPr="0092187C" w:rsidTr="0092187C">
        <w:trPr>
          <w:trHeight w:val="335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2187C" w:rsidRPr="0092187C" w:rsidRDefault="0092187C" w:rsidP="0092187C">
            <w:pPr>
              <w:spacing w:before="107" w:line="33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</w:t>
            </w:r>
            <w:proofErr w:type="spellEnd"/>
            <w:proofErr w:type="gramEnd"/>
            <w:r w:rsidRPr="009218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92187C" w:rsidRDefault="0092187C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</w:p>
    <w:p w:rsidR="009F5E44" w:rsidRDefault="009F5E44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</w:p>
    <w:p w:rsidR="009F5E44" w:rsidRDefault="009F5E44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</w:p>
    <w:p w:rsidR="009F5E44" w:rsidRDefault="009F5E44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</w:p>
    <w:p w:rsidR="009F5E44" w:rsidRDefault="009F5E44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</w:p>
    <w:p w:rsidR="0092187C" w:rsidRDefault="00CC31AF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38.25pt;margin-top:94.4pt;width:23.3pt;height:25.3pt;z-index:251679744;mso-width-relative:margin;mso-height-relative:margin" filled="f" stroked="f">
            <v:textbox>
              <w:txbxContent>
                <w:p w:rsidR="0092187C" w:rsidRPr="0092187C" w:rsidRDefault="0092187C" w:rsidP="0092187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92187C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202" style="position:absolute;margin-left:70.75pt;margin-top:94.4pt;width:23.3pt;height:25.3pt;z-index:251680768;mso-width-relative:margin;mso-height-relative:margin" filled="f" stroked="f">
            <v:textbox>
              <w:txbxContent>
                <w:p w:rsidR="0092187C" w:rsidRPr="0092187C" w:rsidRDefault="0092187C" w:rsidP="0092187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  <w:r w:rsidR="0092187C" w:rsidRPr="009218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97607" cy="1767385"/>
            <wp:effectExtent l="19050" t="0" r="2843" b="0"/>
            <wp:docPr id="1" name="Рисунок 1" descr="piano_keyboa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7" descr="piano_keyboa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378" cy="1767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911" w:rsidRPr="007B0911" w:rsidRDefault="007B0911" w:rsidP="007B0911">
      <w:pPr>
        <w:spacing w:before="107" w:line="336" w:lineRule="atLeast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Числу 1 соответствует нота «до», числу 2 – «ре» и далее по таблице. Начиная с числа 8, все повторяется. А как определить ноту для числа 29? Правильно, надо найти остаток от деления 29 на 7! Это будет 1. Значит, числу 29 соо</w:t>
      </w:r>
      <w:r w:rsidRPr="007B0911">
        <w:rPr>
          <w:rFonts w:ascii="Times New Roman" w:hAnsi="Times New Roman" w:cs="Times New Roman"/>
          <w:sz w:val="28"/>
          <w:szCs w:val="28"/>
        </w:rPr>
        <w:t>т</w:t>
      </w:r>
      <w:r w:rsidRPr="007B0911">
        <w:rPr>
          <w:rFonts w:ascii="Times New Roman" w:hAnsi="Times New Roman" w:cs="Times New Roman"/>
          <w:sz w:val="28"/>
          <w:szCs w:val="28"/>
        </w:rPr>
        <w:t>ветствует нота «до». А как определить ноту для числа 35? Верно, число 35 делится нацело на 7, значит, ему соответствует нота «си».</w:t>
      </w:r>
    </w:p>
    <w:p w:rsidR="007B0911" w:rsidRDefault="007B0911" w:rsidP="001667A8">
      <w:pPr>
        <w:spacing w:before="107" w:line="336" w:lineRule="atLeast"/>
        <w:ind w:firstLine="284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В начальных классах мы с вами учили таблицу умножения (оказывается, она является трудом древнегреческого ученого Пифагора – в этом учебном году вам предстоит доказать его знаменитую теорему). Интересно то, что таблицу можно сыграть на музыкальном инструменте, но для этого ее надо переложить на ноты</w:t>
      </w:r>
      <w:proofErr w:type="gramStart"/>
      <w:r w:rsidRPr="007B0911">
        <w:rPr>
          <w:rFonts w:ascii="Times New Roman" w:hAnsi="Times New Roman" w:cs="Times New Roman"/>
          <w:sz w:val="28"/>
          <w:szCs w:val="28"/>
        </w:rPr>
        <w:t>.</w:t>
      </w:r>
      <w:r w:rsidR="0092187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2187C">
        <w:rPr>
          <w:rFonts w:ascii="Times New Roman" w:hAnsi="Times New Roman" w:cs="Times New Roman"/>
          <w:sz w:val="28"/>
          <w:szCs w:val="28"/>
        </w:rPr>
        <w:t>Презентация)</w:t>
      </w:r>
    </w:p>
    <w:p w:rsidR="001902CE" w:rsidRPr="001667A8" w:rsidRDefault="001902CE" w:rsidP="00782E4F">
      <w:pPr>
        <w:spacing w:before="107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7A8">
        <w:rPr>
          <w:rFonts w:ascii="Times New Roman" w:hAnsi="Times New Roman" w:cs="Times New Roman"/>
          <w:b/>
          <w:sz w:val="28"/>
          <w:szCs w:val="28"/>
        </w:rPr>
        <w:t>Пример работы учащихся. Функции в жизни.</w:t>
      </w:r>
    </w:p>
    <w:p w:rsidR="007B0911" w:rsidRPr="007B0911" w:rsidRDefault="007B0911" w:rsidP="001667A8">
      <w:pPr>
        <w:pStyle w:val="21"/>
        <w:spacing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lastRenderedPageBreak/>
        <w:t>В своей работе я привела лишь некоторые примеры, подтверждающие многие теоретические положения об эстетическом потенциале уроков м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>тематики. Сопровождая свои уроки различными методами и способами подачи математического материала, я стараюсь повышать его привлек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>тельность. В результате такого обучения ученики начинают смотреть на задачи как на исследовательские объекты, в которых скрыта гармония и красота математики, наслаждаясь тем, что в процессе работы эти качества математики обнажаются, и красота математики становится для ребят до</w:t>
      </w:r>
      <w:r w:rsidRPr="007B0911">
        <w:rPr>
          <w:rFonts w:ascii="Times New Roman" w:hAnsi="Times New Roman" w:cs="Times New Roman"/>
          <w:sz w:val="28"/>
          <w:szCs w:val="28"/>
        </w:rPr>
        <w:t>с</w:t>
      </w:r>
      <w:r w:rsidRPr="007B0911">
        <w:rPr>
          <w:rFonts w:ascii="Times New Roman" w:hAnsi="Times New Roman" w:cs="Times New Roman"/>
          <w:sz w:val="28"/>
          <w:szCs w:val="28"/>
        </w:rPr>
        <w:t>тупной.</w:t>
      </w:r>
    </w:p>
    <w:p w:rsidR="007B0911" w:rsidRPr="007B0911" w:rsidRDefault="007B0911" w:rsidP="001667A8">
      <w:pPr>
        <w:pStyle w:val="21"/>
        <w:spacing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Эстетическая сторона математики раскрывается в использовании школьниками обобщения и аналогии, наглядности и выразительности м</w:t>
      </w:r>
      <w:r w:rsidRPr="007B0911">
        <w:rPr>
          <w:rFonts w:ascii="Times New Roman" w:hAnsi="Times New Roman" w:cs="Times New Roman"/>
          <w:sz w:val="28"/>
          <w:szCs w:val="28"/>
        </w:rPr>
        <w:t>а</w:t>
      </w:r>
      <w:r w:rsidRPr="007B0911">
        <w:rPr>
          <w:rFonts w:ascii="Times New Roman" w:hAnsi="Times New Roman" w:cs="Times New Roman"/>
          <w:sz w:val="28"/>
          <w:szCs w:val="28"/>
        </w:rPr>
        <w:t>тематических объектов, всестороннего анализа изучаемых ситуаций, пои</w:t>
      </w:r>
      <w:r w:rsidRPr="007B0911">
        <w:rPr>
          <w:rFonts w:ascii="Times New Roman" w:hAnsi="Times New Roman" w:cs="Times New Roman"/>
          <w:sz w:val="28"/>
          <w:szCs w:val="28"/>
        </w:rPr>
        <w:t>с</w:t>
      </w:r>
      <w:r w:rsidRPr="007B0911">
        <w:rPr>
          <w:rFonts w:ascii="Times New Roman" w:hAnsi="Times New Roman" w:cs="Times New Roman"/>
          <w:sz w:val="28"/>
          <w:szCs w:val="28"/>
        </w:rPr>
        <w:t>ка и выбора наиболее изящного способа решения, логической обоснова</w:t>
      </w:r>
      <w:r w:rsidRPr="007B0911">
        <w:rPr>
          <w:rFonts w:ascii="Times New Roman" w:hAnsi="Times New Roman" w:cs="Times New Roman"/>
          <w:sz w:val="28"/>
          <w:szCs w:val="28"/>
        </w:rPr>
        <w:t>н</w:t>
      </w:r>
      <w:r w:rsidRPr="007B0911">
        <w:rPr>
          <w:rFonts w:ascii="Times New Roman" w:hAnsi="Times New Roman" w:cs="Times New Roman"/>
          <w:sz w:val="28"/>
          <w:szCs w:val="28"/>
        </w:rPr>
        <w:t>ности и доказательности.</w:t>
      </w:r>
    </w:p>
    <w:p w:rsidR="007B0911" w:rsidRPr="007B0911" w:rsidRDefault="007B0911" w:rsidP="001667A8">
      <w:pPr>
        <w:pStyle w:val="21"/>
        <w:spacing w:line="240" w:lineRule="auto"/>
        <w:ind w:firstLine="568"/>
        <w:rPr>
          <w:rFonts w:ascii="Times New Roman" w:hAnsi="Times New Roman" w:cs="Times New Roman"/>
          <w:sz w:val="28"/>
          <w:szCs w:val="28"/>
        </w:rPr>
      </w:pPr>
      <w:r w:rsidRPr="007B0911">
        <w:rPr>
          <w:rFonts w:ascii="Times New Roman" w:hAnsi="Times New Roman" w:cs="Times New Roman"/>
          <w:sz w:val="28"/>
          <w:szCs w:val="28"/>
        </w:rPr>
        <w:t>Искренне считаю, что жизнь настоятельно требует сегодня сделать э</w:t>
      </w:r>
      <w:r w:rsidRPr="007B0911">
        <w:rPr>
          <w:rFonts w:ascii="Times New Roman" w:hAnsi="Times New Roman" w:cs="Times New Roman"/>
          <w:sz w:val="28"/>
          <w:szCs w:val="28"/>
        </w:rPr>
        <w:t>с</w:t>
      </w:r>
      <w:r w:rsidRPr="007B0911">
        <w:rPr>
          <w:rFonts w:ascii="Times New Roman" w:hAnsi="Times New Roman" w:cs="Times New Roman"/>
          <w:sz w:val="28"/>
          <w:szCs w:val="28"/>
        </w:rPr>
        <w:t>тетику не гостьей на уроке, а эффективным средством превращения учен</w:t>
      </w:r>
      <w:r w:rsidRPr="007B0911">
        <w:rPr>
          <w:rFonts w:ascii="Times New Roman" w:hAnsi="Times New Roman" w:cs="Times New Roman"/>
          <w:sz w:val="28"/>
          <w:szCs w:val="28"/>
        </w:rPr>
        <w:t>и</w:t>
      </w:r>
      <w:r w:rsidRPr="007B0911">
        <w:rPr>
          <w:rFonts w:ascii="Times New Roman" w:hAnsi="Times New Roman" w:cs="Times New Roman"/>
          <w:sz w:val="28"/>
          <w:szCs w:val="28"/>
        </w:rPr>
        <w:t>ка в чувственного, гуманного, творческого человека.</w:t>
      </w:r>
    </w:p>
    <w:p w:rsidR="007B0911" w:rsidRPr="007B0911" w:rsidRDefault="007B0911" w:rsidP="007B0911">
      <w:pPr>
        <w:pStyle w:val="21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0911" w:rsidRPr="005C268B" w:rsidRDefault="007B0911" w:rsidP="006104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82116" w:rsidRDefault="00C82116" w:rsidP="00C82116"/>
    <w:p w:rsidR="00051BC4" w:rsidRPr="006104EF" w:rsidRDefault="00051BC4" w:rsidP="006104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51BC4" w:rsidRPr="006104EF" w:rsidSect="00782E4F">
      <w:pgSz w:w="11906" w:h="16838"/>
      <w:pgMar w:top="1134" w:right="1274" w:bottom="1134" w:left="1276" w:header="708" w:footer="708" w:gutter="0"/>
      <w:pgBorders w:offsetFrom="page">
        <w:top w:val="doubleD" w:sz="16" w:space="24" w:color="auto"/>
        <w:left w:val="doubleD" w:sz="16" w:space="24" w:color="auto"/>
        <w:bottom w:val="doubleD" w:sz="16" w:space="24" w:color="auto"/>
        <w:right w:val="doubleD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B14FA"/>
    <w:multiLevelType w:val="hybridMultilevel"/>
    <w:tmpl w:val="CF28DF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E64CA0"/>
    <w:multiLevelType w:val="hybridMultilevel"/>
    <w:tmpl w:val="975ADE00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>
    <w:nsid w:val="7FAC36B9"/>
    <w:multiLevelType w:val="hybridMultilevel"/>
    <w:tmpl w:val="1D84B670"/>
    <w:lvl w:ilvl="0" w:tplc="786C4E8E">
      <w:start w:val="1"/>
      <w:numFmt w:val="bullet"/>
      <w:lvlText w:val=""/>
      <w:lvlJc w:val="left"/>
      <w:pPr>
        <w:tabs>
          <w:tab w:val="num" w:pos="1211"/>
        </w:tabs>
        <w:ind w:left="0" w:firstLine="851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5C268B"/>
    <w:rsid w:val="000061B6"/>
    <w:rsid w:val="00051BC4"/>
    <w:rsid w:val="000E44F9"/>
    <w:rsid w:val="001326D9"/>
    <w:rsid w:val="001667A8"/>
    <w:rsid w:val="001902CE"/>
    <w:rsid w:val="00204AB2"/>
    <w:rsid w:val="00277EEE"/>
    <w:rsid w:val="00361BAC"/>
    <w:rsid w:val="003B1D10"/>
    <w:rsid w:val="004A56D8"/>
    <w:rsid w:val="00512E56"/>
    <w:rsid w:val="00595C7E"/>
    <w:rsid w:val="005C268B"/>
    <w:rsid w:val="006104EF"/>
    <w:rsid w:val="00672882"/>
    <w:rsid w:val="006C600C"/>
    <w:rsid w:val="00711F24"/>
    <w:rsid w:val="00782E4F"/>
    <w:rsid w:val="007B0911"/>
    <w:rsid w:val="00840531"/>
    <w:rsid w:val="00884E38"/>
    <w:rsid w:val="008E2C8A"/>
    <w:rsid w:val="0092187C"/>
    <w:rsid w:val="0095597B"/>
    <w:rsid w:val="009F5E44"/>
    <w:rsid w:val="00AD440A"/>
    <w:rsid w:val="00B47CF0"/>
    <w:rsid w:val="00C06B7C"/>
    <w:rsid w:val="00C74347"/>
    <w:rsid w:val="00C82116"/>
    <w:rsid w:val="00C9687C"/>
    <w:rsid w:val="00CC31AF"/>
    <w:rsid w:val="00EE3132"/>
    <w:rsid w:val="00F03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BC4"/>
  </w:style>
  <w:style w:type="paragraph" w:styleId="2">
    <w:name w:val="heading 2"/>
    <w:basedOn w:val="a"/>
    <w:next w:val="a"/>
    <w:link w:val="20"/>
    <w:qFormat/>
    <w:rsid w:val="007B0911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82116"/>
    <w:pPr>
      <w:spacing w:after="0" w:line="240" w:lineRule="auto"/>
      <w:ind w:right="283" w:firstLine="85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8211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B09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B0911"/>
  </w:style>
  <w:style w:type="paragraph" w:styleId="a5">
    <w:name w:val="Body Text"/>
    <w:basedOn w:val="a"/>
    <w:link w:val="a6"/>
    <w:uiPriority w:val="99"/>
    <w:semiHidden/>
    <w:unhideWhenUsed/>
    <w:rsid w:val="007B091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B0911"/>
  </w:style>
  <w:style w:type="character" w:customStyle="1" w:styleId="20">
    <w:name w:val="Заголовок 2 Знак"/>
    <w:basedOn w:val="a0"/>
    <w:link w:val="2"/>
    <w:rsid w:val="007B091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21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187C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C74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277E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3397</Words>
  <Characters>19366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21</cp:revision>
  <dcterms:created xsi:type="dcterms:W3CDTF">2012-12-19T17:39:00Z</dcterms:created>
  <dcterms:modified xsi:type="dcterms:W3CDTF">2020-06-16T14:52:00Z</dcterms:modified>
</cp:coreProperties>
</file>