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2F4" w:rsidRPr="00B822F4" w:rsidRDefault="00B822F4" w:rsidP="00B75D24">
      <w:pPr>
        <w:spacing w:after="0" w:line="288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822F4"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  <w:t xml:space="preserve">Содержание </w:t>
      </w:r>
      <w:r w:rsidR="00637BE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коррекционной</w:t>
      </w:r>
      <w:r w:rsidRPr="00B822F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работы по формированию словообразования у детей старшего дошкольного возраста с общим недоразвитием речи</w:t>
      </w:r>
    </w:p>
    <w:p w:rsid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Пристальный интерес к проблеме исследования </w:t>
      </w:r>
      <w:proofErr w:type="gramStart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детского  словообразования</w:t>
      </w:r>
      <w:proofErr w:type="gramEnd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возник еще на рубеже ХVIII – XIX веков. В более позднее время процессом становления грамматического строя языка интересовались как зарубежные ученые (Ж. Пиаже, Х. </w:t>
      </w:r>
      <w:proofErr w:type="spellStart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Штейнталь</w:t>
      </w:r>
      <w:proofErr w:type="spellEnd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Р. Якобсон) так и отечественные (Л. С. Выготский, А. Р. </w:t>
      </w:r>
      <w:proofErr w:type="spellStart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Лурия</w:t>
      </w:r>
      <w:proofErr w:type="spellEnd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, Г. Д. Неткачев, Г. А. Волкова, Р. Е. Левина)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Вплоть до настоящего времени интерес к этой проблеме не угасает, поскольку словообразование, выполняя множество функций, оказывает существенное влияние на развитие языковой компетентности и речевой коммуникации ребёнка в целом, но так и</w:t>
      </w:r>
      <w:r w:rsidR="00B822F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остается не до конца изученным</w:t>
      </w: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Общее недоразвитие речи у детей с первично сохраненным интеллектом и нормальным слухом – это речевой недостаток, при котором страдает формирование всех компонентов речевой системы: словаря, грамматического строя, звукопроизношения. Характерным является нарушение как смысловой, так </w:t>
      </w:r>
      <w:r w:rsidR="00B822F4">
        <w:rPr>
          <w:rFonts w:ascii="Times New Roman" w:eastAsia="Calibri" w:hAnsi="Times New Roman" w:cs="Times New Roman"/>
          <w:color w:val="000000"/>
          <w:sz w:val="28"/>
          <w:szCs w:val="28"/>
        </w:rPr>
        <w:t>и произносительной стороны речи</w:t>
      </w: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Освоение грамматического строя родного языка, в том числе умение пользоваться разными способами словообразования, очень важно для формирования устной речи ребенка.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Ведущим механизмом формирования грамматического строя речи является овладение ребенком закономерностями языка, языковыми обобщениями, что позволяет трансформировать смысл в речевые действия.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Грамматические операции процесса порождения речи являются чрезвычайно сложными и </w:t>
      </w:r>
      <w:proofErr w:type="gramStart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предполагают  достаточно</w:t>
      </w:r>
      <w:proofErr w:type="gramEnd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высокий уровень развития аналитико-синтетической деятельности.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общем недоразвитии </w:t>
      </w:r>
      <w:proofErr w:type="gramStart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речи,  формирование</w:t>
      </w:r>
      <w:proofErr w:type="gramEnd"/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грамматического строя   происходит с  большими трудностями, чем овладение активным и пассивным словарем. Это обусловлено тем, что грамматические значения всегда более абстрактны, чем лексические, а грамматическая система языка организована на основе большого количества языковых правил.</w:t>
      </w:r>
    </w:p>
    <w:p w:rsidR="00265E26" w:rsidRPr="00265E26" w:rsidRDefault="00265E26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t>Грамматические формы словоизменения, словообразования, типы предложений появляются у детей с ОНР, как правило, в той же последовательности, что и при нормальном речевом развитии. Своеобразие овладения грамматическим строем речи детьми с ОНР проявляется в более медленном тем</w:t>
      </w: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пе усвоения, в дисгармонии развития морфологи</w:t>
      </w: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ческой и синтаксической систем языка, семантических и формально-языковых компонентов, в иска</w:t>
      </w:r>
      <w:r w:rsidRPr="00265E26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жении общей картины речевого развития, в том числе, в своеобразии овладения словообразованием.</w:t>
      </w:r>
    </w:p>
    <w:p w:rsidR="00B822F4" w:rsidRPr="00B822F4" w:rsidRDefault="00B822F4" w:rsidP="00B75D24">
      <w:pPr>
        <w:spacing w:after="0" w:line="288" w:lineRule="auto"/>
        <w:ind w:firstLine="709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B822F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lastRenderedPageBreak/>
        <w:t>Исходя из вышесказанного,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B822F4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целью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822F4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37BED">
        <w:rPr>
          <w:rFonts w:ascii="Times New Roman" w:eastAsia="Calibri" w:hAnsi="Times New Roman" w:cs="Times New Roman"/>
          <w:sz w:val="28"/>
          <w:szCs w:val="28"/>
          <w:lang w:eastAsia="ru-RU"/>
        </w:rPr>
        <w:t>коррекционной</w:t>
      </w:r>
      <w:proofErr w:type="gramEnd"/>
      <w:r w:rsidR="00637B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работы </w:t>
      </w:r>
      <w:r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 xml:space="preserve"> является </w:t>
      </w:r>
      <w:r w:rsidR="00637B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формирование словообразования 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 детей старшего дошкольного возраста с ОНР.</w:t>
      </w:r>
      <w:r w:rsidR="00637B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При организации работы по формированию словообразования у детей с ОНР, необходимо учитывать следующие задачи: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расширять словарный запас;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развивать грамматические категории русского языка;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закреплять произношения слов различной слоговой структуры;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развивать познавательный процесс;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обучать детей с ОНР умению вести диалог;</w:t>
      </w:r>
    </w:p>
    <w:p w:rsid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- формировать развернутые высказывания, грамматически правильно построенные.</w:t>
      </w:r>
    </w:p>
    <w:p w:rsidR="00B822F4" w:rsidRPr="00B822F4" w:rsidRDefault="00637BED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Мы рассмотрим к</w:t>
      </w:r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оррекцион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ную работу </w:t>
      </w:r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формированию словообразования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примере </w:t>
      </w:r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имен существительных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которая </w:t>
      </w:r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включает</w:t>
      </w:r>
      <w:proofErr w:type="gramEnd"/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три </w:t>
      </w:r>
      <w:r w:rsidR="00B822F4" w:rsidRPr="00B822F4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этапа</w:t>
      </w:r>
      <w:r w:rsidR="00B822F4"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B822F4" w:rsidRPr="00B822F4" w:rsidRDefault="00B822F4" w:rsidP="009D5F0B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1 этап – Закрепление наиболее продуктивных словообразовательных моделей.</w:t>
      </w:r>
    </w:p>
    <w:p w:rsidR="00B822F4" w:rsidRPr="00B822F4" w:rsidRDefault="00B822F4" w:rsidP="009D5F0B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2 этап –   Работа над словообразованием менее продуктивных моделей.</w:t>
      </w:r>
    </w:p>
    <w:p w:rsidR="00B822F4" w:rsidRPr="00B822F4" w:rsidRDefault="00B822F4" w:rsidP="009D5F0B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 этап – Уточнение значения и звучания непродуктивных словообразовательных моделей.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</w:t>
      </w:r>
      <w:proofErr w:type="gramStart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организации  коррекционно</w:t>
      </w:r>
      <w:proofErr w:type="gramEnd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-педагогической работы в основу положены </w:t>
      </w:r>
      <w:proofErr w:type="spellStart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общедидактические</w:t>
      </w:r>
      <w:proofErr w:type="spellEnd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822F4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принципы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1. Принцип систематичности и последовательности. Данный принцип означает, что знания, умения и навыки должны формироваться в системе, в определенном порядке, когда каждый новый элемент учебного материала логически связывается с другими, тогда новый материал усваивается более прочно. Систематичность и последовательность в обучении позволяют достичь больших результатов.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2. Принцип преемственности. Суть этого принципа в том, чтобы предшествующее развивалось в последующем. Преемственность должна осуществляться на каждом занятии при связывании нового материала с недавно или давно усвоенным.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3. Принцип наглядности обучения. Данный принцип подразумевает, что эффективность обучения зависит от степени привлечения к восприятию всех органов чувств ребенка. Чем более разнообразно чувственное восприятие учебного материала, тем более прочно оно усваивается.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4. Принцип доступности. Данный принцип требует, чтобы процесс обучения осуществлялся с учетом реальных возможностей детей.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5. Принцип прочности.  Данный принцип подразумевает, чтобы содержание учебного материала закреплялось в памяти, стало частью сознания дете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й, основой привычек и поведения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Коррекционно-педагогическая работа по формированию словообразования у детей с ОНР строится с учетом специальных </w:t>
      </w:r>
      <w:r w:rsidRPr="00B822F4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принципов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онтогенетического принципа, он учитывает закономерности и последовательность формирования навыков у детей. Последовательность в работе определяется последовательностью их появления в онтогенезе.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поэтапности</w:t>
      </w:r>
      <w:proofErr w:type="spellEnd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осуществляемой работы;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концентричности наращивания материала;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постепенного усложнения речевого материала и видов заданий;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повторения пройденного материала;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наличия более широкого пассивного словаря по сравнению с активным словарем;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- с учетом возраста ребенка;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-с учетом уровня развития лекс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ико-грамматического строя речи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75D24" w:rsidRPr="009D5F0B" w:rsidRDefault="00B822F4" w:rsidP="009D5F0B">
      <w:pPr>
        <w:tabs>
          <w:tab w:val="left" w:pos="990"/>
        </w:tabs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822F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Для организации коррекционно-педагогической работы по формированию словообразования существительных у детей старшего дошкольного возраста с ОНР предлагаем примерный план </w:t>
      </w:r>
      <w:proofErr w:type="spellStart"/>
      <w:r w:rsidRPr="00B822F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коррекционно</w:t>
      </w:r>
      <w:proofErr w:type="spellEnd"/>
      <w:r w:rsidRPr="00B822F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– развивающих заняти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й, представленный в таблице 1</w:t>
      </w:r>
      <w:r w:rsidRPr="00B822F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B822F4" w:rsidRPr="00B822F4" w:rsidRDefault="00B822F4" w:rsidP="00B822F4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822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Таблица 1</w:t>
      </w:r>
      <w:r w:rsidRPr="00B822F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B822F4" w:rsidRDefault="00B822F4" w:rsidP="009D5F0B">
      <w:pPr>
        <w:tabs>
          <w:tab w:val="left" w:pos="0"/>
        </w:tabs>
        <w:spacing w:after="0" w:line="288" w:lineRule="auto"/>
        <w:ind w:firstLine="53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822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 план</w:t>
      </w:r>
      <w:proofErr w:type="gramEnd"/>
      <w:r w:rsidRPr="00B82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22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B82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развивающих занятий по формированию словообразования существительных для детей старшего дошкольного возраста с ОНР</w:t>
      </w:r>
    </w:p>
    <w:p w:rsidR="009D5F0B" w:rsidRPr="00B822F4" w:rsidRDefault="009D5F0B" w:rsidP="00B75D24">
      <w:pPr>
        <w:tabs>
          <w:tab w:val="left" w:pos="0"/>
        </w:tabs>
        <w:spacing w:after="0" w:line="288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35" w:type="dxa"/>
        <w:tblLayout w:type="fixed"/>
        <w:tblLook w:val="01E0" w:firstRow="1" w:lastRow="1" w:firstColumn="1" w:lastColumn="1" w:noHBand="0" w:noVBand="0"/>
      </w:tblPr>
      <w:tblGrid>
        <w:gridCol w:w="588"/>
        <w:gridCol w:w="960"/>
        <w:gridCol w:w="3360"/>
        <w:gridCol w:w="4527"/>
      </w:tblGrid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Кол – 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b/>
                <w:lang w:eastAsia="ru-RU"/>
              </w:rPr>
              <w:t>во занятий</w:t>
            </w:r>
            <w:proofErr w:type="gramEnd"/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2F4" w:rsidRPr="00B822F4" w:rsidRDefault="00B822F4" w:rsidP="00B822F4">
            <w:pPr>
              <w:spacing w:after="0" w:line="240" w:lineRule="auto"/>
              <w:ind w:hanging="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2F4" w:rsidRPr="00B822F4" w:rsidRDefault="00B822F4" w:rsidP="00B822F4">
            <w:pPr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Задачи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B822F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Содержание  занятия</w:t>
            </w:r>
            <w:proofErr w:type="gramEnd"/>
          </w:p>
        </w:tc>
      </w:tr>
      <w:tr w:rsidR="00B822F4" w:rsidRPr="00B822F4" w:rsidTr="00341C13">
        <w:tc>
          <w:tcPr>
            <w:tcW w:w="9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eastAsia="ru-RU"/>
              </w:rPr>
              <w:t>1 этап</w:t>
            </w:r>
            <w:r w:rsidRPr="00B822F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Закреплять наиболее продуктивные словообразовательные модели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Формирование словообразования с продуктивным суффиксом -ик- (с существительными мужского рода).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 Назови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ласково»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 Что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изменилось»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Заключительная часть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Закреплять наиболее продуктивные словообразовательные модели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словообразование с использованием суффикса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-чик- (с существительными мужского рода).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Игра «Назови ласково»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 Что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изменилось»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часть.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Закреплять наиболее продуктивные словообразовательные модели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словообразования с использованием суффикса -к-.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«Найди </w:t>
            </w:r>
            <w:proofErr w:type="spell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пару</w:t>
            </w: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»,«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</w:t>
            </w:r>
            <w:proofErr w:type="spell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поймай, ответ мне дай»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right="113"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Закреплять наиболее продуктивные словообразовательные модели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Основная часть: 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 словообразования существительных с использованием суффиксов </w:t>
            </w:r>
            <w:r w:rsidRPr="00B822F4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8"/>
                <w:lang w:eastAsia="ru-RU"/>
              </w:rPr>
              <w:t>   -очк-, -ечк-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Игра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 Назови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ласково»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«Лента и Ленточка»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Закреплять наиболее продуктивные словообразовательные модели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 словообразования существительных женского рода с использованием суффикса </w:t>
            </w:r>
            <w:r w:rsidRPr="00B822F4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8"/>
                <w:lang w:eastAsia="ru-RU"/>
              </w:rPr>
              <w:t>-ичк-.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«Посылка от бабушки»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822F4" w:rsidRPr="00B822F4" w:rsidTr="00341C13">
        <w:tc>
          <w:tcPr>
            <w:tcW w:w="9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eastAsia="ru-RU"/>
              </w:rPr>
              <w:t>2 этап.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Развивать словообразование менее продуктивных словообразовательных моделей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</w:t>
            </w: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словообразования существительных женского рода с использованием суффиксов -оньк-, -енък-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Гномы и великаны»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«Магазин игрушек»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 Назови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ласково»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Заключительная часть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right="113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Развивать словообразование менее продуктивных словообразовательных моделей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 словообразования с использованием суффиксов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 </w:t>
            </w:r>
            <w:r w:rsidRPr="00B822F4">
              <w:rPr>
                <w:rFonts w:ascii="Times New Roman" w:eastAsia="Times New Roman" w:hAnsi="Times New Roman" w:cs="Times New Roman"/>
                <w:i/>
                <w:iCs/>
                <w:noProof/>
                <w:color w:val="000000"/>
                <w:sz w:val="24"/>
                <w:szCs w:val="28"/>
                <w:lang w:eastAsia="ru-RU"/>
              </w:rPr>
              <w:t>-ушк-, -ышк-, -иц-, -ец-, -ц-</w:t>
            </w: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.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Игра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«Назови ласково»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 Эхо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«Большой-маленький»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«Сравни»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5</w:t>
            </w: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Развивать словообразование менее продуктивных словообразовательных моделей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14DEA" w:rsidP="00B14DEA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</w:t>
            </w:r>
            <w:r w:rsidR="00B822F4"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Формирование  словообразования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существительных с помощью суффикса -ниц- со значением вместилища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Игра «Что для чего?»,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«Ждем </w:t>
            </w:r>
            <w:proofErr w:type="spell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гостей</w:t>
            </w: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»,«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Накроем</w:t>
            </w:r>
            <w:proofErr w:type="spell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стол»,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«Маленькая хозяйка»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  <w:p w:rsidR="00B822F4" w:rsidRPr="00B822F4" w:rsidRDefault="00B822F4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Развивать словообразование менее продуктивных словообразовательных моделей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словообразования</w:t>
            </w:r>
          </w:p>
          <w:p w:rsidR="00B822F4" w:rsidRPr="00B822F4" w:rsidRDefault="00B822F4" w:rsidP="00B822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существительных с помощью </w:t>
            </w:r>
          </w:p>
          <w:p w:rsidR="00B822F4" w:rsidRPr="00B822F4" w:rsidRDefault="00B822F4" w:rsidP="00B822F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суффикса</w:t>
            </w:r>
            <w:r w:rsidRPr="00B822F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-инк-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«Изменить слово по аналогии» 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«Скажи </w:t>
            </w:r>
            <w:proofErr w:type="gramStart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другому</w:t>
            </w:r>
            <w:proofErr w:type="gramEnd"/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 занятия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Развивать словообразование менее продуктивных словообразовательных моделей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</w:t>
            </w:r>
          </w:p>
          <w:p w:rsidR="00B822F4" w:rsidRPr="00B822F4" w:rsidRDefault="00B822F4" w:rsidP="00B822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8"/>
                <w:lang w:eastAsia="ru-RU"/>
              </w:rPr>
              <w:t>Формирование словообразования существительных, обозначающих названия детенышей животных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Игра «Кто у кого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? »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«Кто с кем»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«Прятки», «Потерялся ребенок»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Заключительная часть</w:t>
            </w:r>
          </w:p>
        </w:tc>
      </w:tr>
      <w:tr w:rsidR="00B822F4" w:rsidRPr="00B822F4" w:rsidTr="00341C13">
        <w:tc>
          <w:tcPr>
            <w:tcW w:w="9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tabs>
                <w:tab w:val="left" w:pos="340"/>
              </w:tabs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eastAsia="ru-RU"/>
              </w:rPr>
              <w:t>3 этап.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right="113"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right="113"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Уточнять значения и звучания непродуктивных словообразовательных моделей.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Формирование словообразования существительных мужского родам с суффиксом </w:t>
            </w:r>
            <w:r w:rsidRPr="00B822F4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eastAsia="ru-RU"/>
              </w:rPr>
              <w:t>–</w:t>
            </w:r>
            <w:proofErr w:type="spellStart"/>
            <w:r w:rsidRPr="00B822F4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eastAsia="ru-RU"/>
              </w:rPr>
              <w:t>щик</w:t>
            </w:r>
            <w:proofErr w:type="spellEnd"/>
            <w:r w:rsidRPr="00B822F4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eastAsia="ru-RU"/>
              </w:rPr>
              <w:t xml:space="preserve"> -</w:t>
            </w: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чик-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Игра «Как назвать </w:t>
            </w:r>
            <w:proofErr w:type="gram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того,  кто</w:t>
            </w:r>
            <w:proofErr w:type="gram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...?»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Заключительная часть</w:t>
            </w:r>
          </w:p>
          <w:p w:rsidR="00B822F4" w:rsidRPr="00032130" w:rsidRDefault="00B822F4" w:rsidP="00032130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 занятия</w:t>
            </w:r>
          </w:p>
        </w:tc>
      </w:tr>
      <w:tr w:rsidR="00B822F4" w:rsidRPr="00B822F4" w:rsidTr="00341C13">
        <w:trPr>
          <w:cantSplit/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  <w:p w:rsidR="00B822F4" w:rsidRPr="00B822F4" w:rsidRDefault="00032130" w:rsidP="00B822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822F4" w:rsidRPr="00B822F4" w:rsidRDefault="00B822F4" w:rsidP="00B822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Уточнять значения и звучания непродуктивных словообразовательных моделей.</w:t>
            </w:r>
          </w:p>
        </w:tc>
        <w:tc>
          <w:tcPr>
            <w:tcW w:w="4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F4" w:rsidRPr="00B822F4" w:rsidRDefault="00B822F4" w:rsidP="00B822F4">
            <w:pPr>
              <w:spacing w:after="0" w:line="240" w:lineRule="auto"/>
              <w:ind w:right="-2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Организационный момент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Основная часть:</w:t>
            </w:r>
          </w:p>
          <w:p w:rsidR="00B822F4" w:rsidRPr="00B822F4" w:rsidRDefault="00B822F4" w:rsidP="00B822F4">
            <w:pPr>
              <w:spacing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Формирование словообразования существительных, обозначающих лиц женского пола с суффиксами – ниц-</w:t>
            </w:r>
            <w:proofErr w:type="spellStart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иц</w:t>
            </w:r>
            <w:proofErr w:type="spellEnd"/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  Игра «Назвать профессии (по            картинкам). »</w:t>
            </w:r>
          </w:p>
          <w:p w:rsidR="00B822F4" w:rsidRPr="00B822F4" w:rsidRDefault="00B822F4" w:rsidP="00B822F4">
            <w:pPr>
              <w:spacing w:after="0" w:line="240" w:lineRule="auto"/>
              <w:ind w:right="-2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  Заключительная часть</w:t>
            </w:r>
          </w:p>
          <w:p w:rsidR="00B822F4" w:rsidRPr="00B822F4" w:rsidRDefault="00B822F4" w:rsidP="00B822F4">
            <w:pPr>
              <w:spacing w:after="0" w:line="240" w:lineRule="auto"/>
              <w:ind w:right="-21" w:firstLine="54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822F4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Итог занятия</w:t>
            </w:r>
          </w:p>
        </w:tc>
      </w:tr>
    </w:tbl>
    <w:p w:rsidR="00B822F4" w:rsidRPr="00B822F4" w:rsidRDefault="00B822F4" w:rsidP="00B822F4">
      <w:pPr>
        <w:tabs>
          <w:tab w:val="left" w:pos="990"/>
        </w:tabs>
        <w:spacing w:after="0" w:line="360" w:lineRule="auto"/>
        <w:ind w:firstLine="540"/>
        <w:jc w:val="right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</w:p>
    <w:p w:rsidR="00B822F4" w:rsidRPr="00B75D24" w:rsidRDefault="00B822F4" w:rsidP="00B75D24">
      <w:pPr>
        <w:spacing w:after="0" w:line="288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Предложенные игры и упражн</w:t>
      </w:r>
      <w:r w:rsid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ения представлены в </w:t>
      </w:r>
      <w:r w:rsidR="00341C13" w:rsidRPr="00B75D2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Приложении 1</w:t>
      </w:r>
      <w:r w:rsidRPr="00B75D2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Коррекционная  работа</w:t>
      </w:r>
      <w:proofErr w:type="gramEnd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проводится на занятиях логопеда по развитию лексико-грамматической стороны речи, что предусмотрено программой работы с детьми с общим недоразвитием речи. Для достижения задач необходимо использовать такую форму работы с детьми, как непосредственная образовательная деятельность (фронтальная, подгрупповая, индивидуальная). Продолжительность занятия 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составляет 2</w:t>
      </w:r>
      <w:r w:rsidR="00341C13">
        <w:rPr>
          <w:rFonts w:ascii="Times New Roman" w:eastAsia="Calibri" w:hAnsi="Times New Roman" w:cs="Times New Roman"/>
          <w:sz w:val="28"/>
          <w:szCs w:val="28"/>
          <w:lang w:eastAsia="ru-RU"/>
        </w:rPr>
        <w:t>0 - 25 мин. Занятия проводятся 4-5 раз в месяц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. Занятия проводятся учителем - логопедом, закрепление материала осуществляется воспитателем, в том числе, во время режимных моментов.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Основные методы, которые используются в работе – это наглядные, словесные, </w:t>
      </w:r>
      <w:proofErr w:type="gramStart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практические  и</w:t>
      </w:r>
      <w:proofErr w:type="gramEnd"/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их сочетание.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Наглядный метод предполагает использование специально подобранных предметных и сюжетных картинок, схем, символов, они применяются в качестве наглядной опоры в процессе формирования новых словообразовательных моделей.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Словесный метод предполагает </w:t>
      </w:r>
      <w:r w:rsidRPr="00B822F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развернутый речевой анализ значения производного слова с опорой на его структуру, речевой анализ ситуации, требующей словообразования; объяснение способов и закономерностей образования слов. Как словесный прием используются вопросы (поисковые, прямые, подсказывающие) 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К практическим методам, прежде всего, относятся упражнения и игры. У детей дошкольного возраста ведущая деятельность – игровая, поэтому при формировании грамматического строя речи игры и игровые упражнения являются основными приемами работы.  Применение игр способствует высокой мотивации, позволяет моделировать реальные ситуации, требующие использован</w:t>
      </w:r>
      <w:r w:rsidR="00341C13">
        <w:rPr>
          <w:rFonts w:ascii="Times New Roman" w:eastAsia="Calibri" w:hAnsi="Times New Roman" w:cs="Times New Roman"/>
          <w:sz w:val="28"/>
          <w:szCs w:val="28"/>
          <w:lang w:eastAsia="ru-RU"/>
        </w:rPr>
        <w:t>ия навыков словообразования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процессе коррекционно-педагогической работы должна соблюдаться преемственность между логопедом и воспитателем. </w:t>
      </w:r>
      <w:r w:rsidRPr="00B822F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течении всего учебного года логопед постоянно сотрудничает с воспитателями: проводит для них открытые уроки, консультирует по вопросам развития речи, проводит беседы. </w:t>
      </w:r>
      <w:r w:rsidR="00384ED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Для устранения и предупреждения ошибок словообразования с детьми с ОНР используется также художественная литература (ответы на поставленные вопросы, обсуждение прочитанного, пересказы), система методических приемов (образец речи взрослого, исправление ошибок в речи ребенка, прямая помощь в виде подсказки).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>Для самостоятельного словообразования важно, чтобы дети хорошо понимали услышанное, поэтому необходимо развивать и речевой слух; обогащать детей знаниями и представлениями об окружающем мире и соответственно словарем, прежде всего мотивированными словами (образованных от других), а также словами всех частей речи, обогащать смысловую сторону грамматических средств.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нарушении словообразования, как и при любом речевом нарушении, логопедическая работа не может ограничиваться только коррекцией того недостатка, который ярко бросается в глаза. Каким бы ни был дефект речи, его преодоление должно предусматривать работу, направленную на формирование и звуковой стороны речи, и на развитие словаря, и грамматического строя, и развернутой фразовой речи. </w:t>
      </w:r>
    </w:p>
    <w:p w:rsidR="00B822F4" w:rsidRPr="00B822F4" w:rsidRDefault="00B822F4" w:rsidP="00B75D24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Поэтому на логопедических занятиях применяются дидактические игры и упражнения, направленные как на формирование у детей высших психических функций, так и на развитие лексико-грамматических средств языка (систематичность </w:t>
      </w:r>
      <w:r w:rsidRPr="00B822F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проведения, распределение их в порядке нарастающей сложности). Обучение словообразованию выполняется на основании мыслительных действий анализа, синтеза, сравнения, обобщения и предполагает достаточно высокий уровень интеллектуального и речевого развития. Правильная речь считается одной из важных предпосылок последующего полноценного формирования ребенка.</w:t>
      </w:r>
    </w:p>
    <w:p w:rsidR="00384ED2" w:rsidRDefault="00384ED2" w:rsidP="00B14DEA">
      <w:pPr>
        <w:spacing w:after="0" w:line="288" w:lineRule="auto"/>
        <w:rPr>
          <w:rFonts w:ascii="Times New Roman" w:eastAsia="Calibri" w:hAnsi="Times New Roman" w:cs="Times New Roman"/>
          <w:bCs/>
          <w:i/>
          <w:color w:val="2A2723"/>
          <w:sz w:val="28"/>
          <w:szCs w:val="28"/>
          <w:lang w:eastAsia="ru-RU"/>
        </w:rPr>
      </w:pPr>
    </w:p>
    <w:p w:rsidR="00384ED2" w:rsidRDefault="00384ED2" w:rsidP="00384ED2">
      <w:pPr>
        <w:spacing w:after="0" w:line="288" w:lineRule="auto"/>
        <w:ind w:firstLine="709"/>
        <w:jc w:val="right"/>
        <w:rPr>
          <w:rFonts w:ascii="Times New Roman" w:eastAsia="Calibri" w:hAnsi="Times New Roman" w:cs="Times New Roman"/>
          <w:bCs/>
          <w:i/>
          <w:color w:val="2A2723"/>
          <w:sz w:val="28"/>
          <w:szCs w:val="28"/>
          <w:lang w:eastAsia="ru-RU"/>
        </w:rPr>
      </w:pPr>
    </w:p>
    <w:p w:rsidR="00032130" w:rsidRPr="00032130" w:rsidRDefault="00032130" w:rsidP="00384ED2">
      <w:pPr>
        <w:spacing w:after="0" w:line="288" w:lineRule="auto"/>
        <w:ind w:firstLine="709"/>
        <w:jc w:val="right"/>
        <w:rPr>
          <w:rFonts w:ascii="Times New Roman" w:eastAsia="Calibri" w:hAnsi="Times New Roman" w:cs="Times New Roman"/>
          <w:bCs/>
          <w:i/>
          <w:color w:val="2A2723"/>
          <w:sz w:val="28"/>
          <w:szCs w:val="28"/>
          <w:lang w:eastAsia="ru-RU"/>
        </w:rPr>
      </w:pPr>
      <w:r w:rsidRPr="00032130">
        <w:rPr>
          <w:rFonts w:ascii="Times New Roman" w:eastAsia="Calibri" w:hAnsi="Times New Roman" w:cs="Times New Roman"/>
          <w:bCs/>
          <w:i/>
          <w:color w:val="2A2723"/>
          <w:sz w:val="28"/>
          <w:szCs w:val="28"/>
          <w:lang w:eastAsia="ru-RU"/>
        </w:rPr>
        <w:t>Приложение 1</w:t>
      </w:r>
    </w:p>
    <w:p w:rsidR="00384ED2" w:rsidRDefault="00384ED2" w:rsidP="00384ED2">
      <w:pPr>
        <w:spacing w:after="0" w:line="288" w:lineRule="auto"/>
        <w:ind w:firstLine="709"/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</w:pPr>
    </w:p>
    <w:p w:rsidR="00341C13" w:rsidRPr="00341C13" w:rsidRDefault="00341C13" w:rsidP="00384ED2">
      <w:pPr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  <w:t>Примерные задания и и</w:t>
      </w:r>
      <w:r w:rsidR="00032130"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  <w:t>гровые упражнения по формированию</w:t>
      </w:r>
    </w:p>
    <w:p w:rsidR="00341C13" w:rsidRPr="00341C13" w:rsidRDefault="00341C13" w:rsidP="00384ED2">
      <w:pPr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b/>
          <w:bCs/>
          <w:color w:val="2A2723"/>
          <w:sz w:val="28"/>
          <w:szCs w:val="28"/>
          <w:lang w:eastAsia="ru-RU"/>
        </w:rPr>
        <w:t>словообразования существительных</w:t>
      </w:r>
    </w:p>
    <w:p w:rsidR="00341C13" w:rsidRPr="00341C13" w:rsidRDefault="00341C13" w:rsidP="00384ED2">
      <w:pPr>
        <w:spacing w:after="0" w:line="288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1.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>Игра «Назови ласково».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предлагает детям пригласить в гости куклу. Кукла маленькая, и ее можно назвать «куколка». Все предметы для куколки тоже маленькие и поэтому их надо называть ласково.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В процессе игры дети воспроизводят уменьшительно-ласкательные формы существительных (столик, шкафчик, стульчик, вазочка, салфеточка, тарелочка, ложечка, вилочка, огурчик, помидорчик, яблочко и др.).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2.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>Игра «Что для чего?»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предлагает детям назвать предметы, которые лежат на      столе (хлеб, сахар, конфеты, мыло).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Затем задает вопросы, где хранятся эти предметы (хлеб — в хлебнице, сахар — в сахарнице, конфеты — в </w:t>
      </w:r>
      <w:proofErr w:type="spell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конфетнице</w:t>
      </w:r>
      <w:proofErr w:type="spell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, мыло — в мыльнице).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После называния предмета дети кладут его в ту посуду, в которой он хранится.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Далее взрослый предлагает детям еще раз прослушать эти слова и определить общую часть. При этом педагог подчеркивает голосом (интонирует) суффикс -ниц-.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Далее делается вывод: сосуд, в котором что-либо хранится, часто называется словом, в котором есть «частичка» (суффикс) -ниц-.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В заключение проводится закрепление данной модели словообразования в различных словах.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Как называется посуда, в которую кладут салат? (Салатница)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Как называется посуда, в которую кладут селедку? (Селедочница)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Как намывается сосуд, в который раньше наливали чернила? (Чернильница)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Как называется посуда, в которую наливают соус? (Соусница)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3.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>Игра «Кто у кого?»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В процессе игры используются картинки с изображением животных и их детенышей.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lastRenderedPageBreak/>
        <w:t xml:space="preserve">Вначале </w:t>
      </w: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 задает</w:t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 детям загадку про животного. </w:t>
      </w: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Например</w:t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: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Хитрая плутовка,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Рыжая головка,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Хвост пушистый — краса!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А зовут ее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... Кто это? (Это лиса)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А как называют детеныша лисы? (Лисенок)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Сейчас мы поиграем в игру, которая называется «Кто у кого?». Посмотрите на картинки и вспомните названия детенышей животных. (Лисенок, ежонок, слоненок, тигренок, лосенок, гусенок, котенок)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показывает картинку и задает вопрос: «Кто у лисы?» Дети отвечают: «У лисы лисенок» и т. д.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Послушайте еще раз названия детенышей животных и скажите, что слышится в конце этих слов? Какая общая часть в этих словах? (-</w:t>
      </w:r>
      <w:proofErr w:type="spell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онок</w:t>
      </w:r>
      <w:proofErr w:type="spell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)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4. «Назвать животных парами».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Детям предлагается загадка: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Хвост пушистою дугой.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Вам знаком зверек такой? 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Острозубый, темноглазый, 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По деревьям может лазать, 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Строит он свой дом в дупле, 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Чтоб зимою жить в тепле.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это? (Белка)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А как называют детеныша белки? (Бельчонок)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На доске картинки с изображением животных и их детенышей (белка — бельчонок, заяц — зайчонок, волк — волчонок, медведь — медвежонок).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показывает картинку дети называют пару слов: взрослого животного и детеныша.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А у каких животных названия детенышей отличаются от названий взрослых животных? (Корова — теленок, лошадь — жеребенок, овца — ягненок, собака — щенок, свинья — поросенок).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5.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 xml:space="preserve">Игра с </w:t>
      </w:r>
      <w:proofErr w:type="gramStart"/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мячом  «</w:t>
      </w:r>
      <w:proofErr w:type="gramEnd"/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Правильно назови детенышей животных».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На доске картинки «Лиса и лисята».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Сначала дети вспоминают название одного детеныши.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Посмотрите, дети, на картинку. У лисы один лисенок или много? (Много.) Лисенок — это один. А как сказать одним словом, если их много? (Лисята.)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А теперь поиграем с мячом.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называет одного детеныша и бросает мяч, а дети называют множественное число и бросают мяч обратно взрослому.</w:t>
      </w:r>
    </w:p>
    <w:p w:rsidR="00341C13" w:rsidRPr="00384ED2" w:rsidRDefault="00384ED2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lastRenderedPageBreak/>
        <w:t>6.</w:t>
      </w:r>
      <w:r w:rsidR="00341C13"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Игра «Как зовут папу, маму и детеныша (детенышей)?»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На доске картинка по сказке «Три медведя».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Какую сказку вам напоминает эта картинка? (Сказку «Три медведя»)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Вспомните, как звали папу, маму и детеныша в этой сказке. (Папа — медведь Михаил Иванович, мама — медведица — Настасья Петровна, детеныш — медвежонок Мишутка.) Правильно, три медведя — это медведь, медведица и медвежонок. В каждой лесной семье папа, мама и детеныш называются по-разному.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Дети называют по картинкам папу, маму и детеныша (можно и детенышей во множественном числе) животных: лис — лиса — лисенок, заяц — зайчиха — зайчонок, волк —волчица — волчонок, еж — ежиха — ежонок, лев — львица — львенок, тигр — тигрица — тигренок, слон — слониха — слоненок.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 xml:space="preserve">А как </w:t>
      </w: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называются</w:t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 папа, мама, детеныши у домашних животных? (Бык — корова — теленок, пес — собака — щенок, кролик — крольчиха — крольчонок, кот — кошка — котенок.)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7.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>Изменить слово по аналогии.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а)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виноград — виноградина,     горох — ...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жемчуг—</w:t>
      </w: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 ..</w:t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баран — ...                                картофель — ...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теленок — ...           лед — ...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proofErr w:type="gram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б)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</w:r>
      <w:proofErr w:type="gram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бусы — бусинка,     дождь — ...     пыль — ...                                     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 xml:space="preserve">  снег— ...      дождь — ...       песок — ... изюм — ...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 xml:space="preserve">пух — 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8.</w:t>
      </w: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ab/>
        <w:t>Назвать профессии (по картинкам).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предлагает детям ответить на вопросы: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носит багаж? Носильщик.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сваривает трубы? Сварщик.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вставляет стекло? Стекольщик.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работает на кране? Крановщик.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укладывает камни? Каменщик.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точит ножи? Точильщик.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чинит часы? Часовщик.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Кто работает на экскаваторе? Экскаваторщик.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Далее педагог задает вопрос: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 Какая общая часть в словах носильщик, сварщик, стекольщик, крановщик, каменщик, точильщик, часовщик, экскаваторщик?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При произнесении этих слов педагог подчеркивает интонационно, голосом суффикс -</w:t>
      </w:r>
      <w:proofErr w:type="spellStart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щик</w:t>
      </w:r>
      <w:proofErr w:type="spellEnd"/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-.</w:t>
      </w:r>
    </w:p>
    <w:p w:rsidR="00341C13" w:rsidRPr="00384ED2" w:rsidRDefault="00341C13" w:rsidP="00384ED2">
      <w:pPr>
        <w:widowControl w:val="0"/>
        <w:spacing w:after="0" w:line="288" w:lineRule="auto"/>
        <w:jc w:val="both"/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color w:val="2A2723"/>
          <w:sz w:val="28"/>
          <w:szCs w:val="28"/>
          <w:lang w:eastAsia="ru-RU"/>
        </w:rPr>
        <w:t>9. Игра «Как назвать того, кто...?»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Педагог предлагает детям назвать того, кто ...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на паровозе ездит? (Машинист)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утром делает зарядку? (Физкультурник, спортсмен)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lastRenderedPageBreak/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песни сочиняет? (Композитор)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играет на рояле? (Пианист)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все ломает? (Хулиган)</w:t>
      </w:r>
    </w:p>
    <w:p w:rsidR="00341C13" w:rsidRPr="00341C13" w:rsidRDefault="00341C13" w:rsidP="00384ED2">
      <w:pPr>
        <w:widowControl w:val="0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>—</w:t>
      </w:r>
      <w:r w:rsidRPr="00341C13"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  <w:tab/>
        <w:t>Кто водит самолет? (Летчик, пилот)</w:t>
      </w:r>
    </w:p>
    <w:p w:rsidR="00341C13" w:rsidRPr="00384ED2" w:rsidRDefault="00032130" w:rsidP="00384ED2">
      <w:pPr>
        <w:widowControl w:val="0"/>
        <w:spacing w:after="0" w:line="288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10. </w:t>
      </w:r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Дать «ласковые имена»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Валя - Валечка              Даша -                Аня -             Сережа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Вася – Васечка               Ира -                  Зина -            Миша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Соня -                             Люда –               Рая -               Костя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Саша -                             Катя -                 Сима -            </w:t>
      </w:r>
      <w:proofErr w:type="gramStart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Дима  и</w:t>
      </w:r>
      <w:proofErr w:type="gramEnd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т.д.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1C13" w:rsidRPr="00384ED2" w:rsidRDefault="00032130" w:rsidP="00384ED2">
      <w:pPr>
        <w:spacing w:after="0" w:line="288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11. </w:t>
      </w:r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Покажи на себе и на кукле и назови ласково: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Голова-головка        Губы -                Спина -          Язык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Лоб –                           Рука -                 Глаза -            Ресницы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Уши -                           </w:t>
      </w:r>
      <w:proofErr w:type="gramStart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Щеки  -</w:t>
      </w:r>
      <w:proofErr w:type="gramEnd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Ногти -           Шея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Нога -                           Пальцы -           Живот -          </w:t>
      </w:r>
      <w:proofErr w:type="gramStart"/>
      <w:r w:rsidR="00032130">
        <w:rPr>
          <w:rFonts w:ascii="Times New Roman" w:eastAsia="Calibri" w:hAnsi="Times New Roman" w:cs="Times New Roman"/>
          <w:sz w:val="28"/>
          <w:szCs w:val="28"/>
          <w:lang w:eastAsia="ru-RU"/>
        </w:rPr>
        <w:t>Нос  и</w:t>
      </w:r>
      <w:proofErr w:type="gramEnd"/>
      <w:r w:rsidR="000321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т. д.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Губы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1C13" w:rsidRPr="00384ED2" w:rsidRDefault="00032130" w:rsidP="00384ED2">
      <w:pPr>
        <w:spacing w:after="0" w:line="288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12. </w:t>
      </w:r>
      <w:proofErr w:type="gramStart"/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Учите  детей</w:t>
      </w:r>
      <w:proofErr w:type="gramEnd"/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правильно  называть  маленькие  предметы.  </w:t>
      </w:r>
    </w:p>
    <w:p w:rsidR="00341C13" w:rsidRPr="00341C13" w:rsidRDefault="00341C13" w:rsidP="00384ED2">
      <w:pPr>
        <w:spacing w:after="0" w:line="288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Вы  называете</w:t>
      </w:r>
      <w:proofErr w:type="gramEnd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большой предмет, а ребёнок –маленький.</w:t>
      </w:r>
    </w:p>
    <w:p w:rsidR="00341C13" w:rsidRPr="00341C13" w:rsidRDefault="00341C13" w:rsidP="00384ED2">
      <w:pPr>
        <w:spacing w:after="0" w:line="288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Стол-</w:t>
      </w:r>
      <w:proofErr w:type="gramStart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столик ;Булка</w:t>
      </w:r>
      <w:proofErr w:type="gramEnd"/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-... ; Стул -...;  Чашка -... ; Салфетка -... ;Тарелка -... Огурец -...;  Конфета -... ; Диван -... ; Полка -... ; Н</w:t>
      </w:r>
      <w:r w:rsidR="000321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ож -... ; Кружка -… и т. д. </w:t>
      </w:r>
    </w:p>
    <w:p w:rsidR="00341C13" w:rsidRPr="00384ED2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41C13" w:rsidRDefault="00032130" w:rsidP="00384ED2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13. </w:t>
      </w:r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Подобрать по несколько существительных к прилагательным.</w:t>
      </w:r>
      <w:r w:rsidR="00341C13"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Красные машины, стулья, блюдца. Синие ... Тёплые ... Металлические ... Вязаные ... Шерстяные ... Пластмассовые ...</w:t>
      </w:r>
    </w:p>
    <w:p w:rsidR="00384ED2" w:rsidRDefault="00384ED2" w:rsidP="00384ED2">
      <w:pPr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1C13" w:rsidRPr="00384ED2" w:rsidRDefault="00032130" w:rsidP="00384ED2">
      <w:pPr>
        <w:spacing w:after="0" w:line="288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14. </w:t>
      </w:r>
      <w:r w:rsidR="00341C13"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Существительные</w:t>
      </w:r>
      <w:r w:rsidRPr="00384ED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должны быть всех трёх родов.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>Проведите игру «Большой-маленький».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Шапка –шапочка      Юбка -          Брюки -        Туфли -     Пальто - </w:t>
      </w:r>
    </w:p>
    <w:p w:rsidR="00341C13" w:rsidRPr="00341C13" w:rsidRDefault="00341C13" w:rsidP="00384ED2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41C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Кофта – кофточка      Костюм -     Чулки -       Платье -      </w:t>
      </w:r>
      <w:r w:rsidR="009D5F0B">
        <w:rPr>
          <w:rFonts w:ascii="Times New Roman" w:eastAsia="Calibri" w:hAnsi="Times New Roman" w:cs="Times New Roman"/>
          <w:sz w:val="28"/>
          <w:szCs w:val="28"/>
          <w:lang w:eastAsia="ru-RU"/>
        </w:rPr>
        <w:t>Носки -</w:t>
      </w:r>
    </w:p>
    <w:p w:rsidR="00341C13" w:rsidRPr="00341C13" w:rsidRDefault="00341C13" w:rsidP="00384ED2">
      <w:pPr>
        <w:spacing w:after="0" w:line="288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83783" w:rsidRDefault="00A83783" w:rsidP="00384ED2">
      <w:pPr>
        <w:spacing w:after="0" w:line="288" w:lineRule="auto"/>
      </w:pPr>
    </w:p>
    <w:p w:rsidR="00260263" w:rsidRDefault="00260263" w:rsidP="00384ED2">
      <w:pPr>
        <w:spacing w:after="0" w:line="288" w:lineRule="auto"/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B14DEA" w:rsidRDefault="00B14DEA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260263" w:rsidRPr="00260263" w:rsidRDefault="00260263" w:rsidP="009D5F0B">
      <w:pPr>
        <w:widowControl w:val="0"/>
        <w:spacing w:after="0" w:line="288" w:lineRule="auto"/>
        <w:ind w:firstLine="709"/>
        <w:jc w:val="center"/>
        <w:rPr>
          <w:rFonts w:ascii="Times New Roman" w:eastAsia="Calibri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Список литературы</w:t>
      </w:r>
    </w:p>
    <w:p w:rsidR="00260263" w:rsidRPr="00260263" w:rsidRDefault="00260263" w:rsidP="009D5F0B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260263" w:rsidRPr="00260263" w:rsidRDefault="00260263" w:rsidP="009D5F0B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>Агранович</w:t>
      </w:r>
      <w:proofErr w:type="spellEnd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3.Е. Сборник домашних заданий в помощь логопедам и родителям для преодоления лексико-грамматического недоразвития речи у дошкольников с ОНР / </w:t>
      </w:r>
      <w:proofErr w:type="gramStart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>СПб.:</w:t>
      </w:r>
      <w:proofErr w:type="gramEnd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«ДЕТСТВО - ПРЕСС» 2003. – 128с.</w:t>
      </w:r>
    </w:p>
    <w:p w:rsidR="00260263" w:rsidRPr="00260263" w:rsidRDefault="00260263" w:rsidP="009D5F0B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Александрова Т. В.  Практические задания по формированию грамматического строя речи у дошкольников. Пособие для логопедов и воспитателей. – </w:t>
      </w:r>
      <w:proofErr w:type="gramStart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>СПб.:</w:t>
      </w:r>
      <w:proofErr w:type="gramEnd"/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ДЕТСТВО-ПРЕСС, 2009. – 47с.</w:t>
      </w:r>
    </w:p>
    <w:p w:rsidR="00260263" w:rsidRPr="00260263" w:rsidRDefault="00260263" w:rsidP="009D5F0B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60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</w:t>
      </w:r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Вершинина О.М. Особенности словообразования у детей с общим недоразвитием </w:t>
      </w:r>
      <w:proofErr w:type="gramStart"/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речи  /</w:t>
      </w:r>
      <w:proofErr w:type="gramEnd"/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/ Логопед, 2004 - № 1. - с.34-40</w:t>
      </w:r>
    </w:p>
    <w:p w:rsidR="00260263" w:rsidRPr="00260263" w:rsidRDefault="00260263" w:rsidP="009D5F0B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4</w:t>
      </w:r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Гвоздев А.Н. От первых слов до первого класса / А.Н. Гвоздев. - М., 2005. - 194 с.</w:t>
      </w:r>
    </w:p>
    <w:p w:rsidR="00260263" w:rsidRPr="00260263" w:rsidRDefault="00260263" w:rsidP="009D5F0B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</w:t>
      </w:r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Гончарова, В.А. Нарушения словообразования у дошкольников с ФФН и ОНР. // Логопед в детском саду. М., 2005 с 9 – 15с.</w:t>
      </w:r>
    </w:p>
    <w:p w:rsidR="00260263" w:rsidRPr="00260263" w:rsidRDefault="00260263" w:rsidP="009D5F0B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6</w:t>
      </w:r>
      <w:r w:rsidRPr="0026026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Граб Л.М. «Тематическое планирование коррекционной работы в логопедической группе для детей 5-6 лет с ОНР –М: «Гном», 2005</w:t>
      </w:r>
    </w:p>
    <w:p w:rsidR="00260263" w:rsidRDefault="00260263" w:rsidP="009D5F0B">
      <w:pPr>
        <w:spacing w:after="0" w:line="288" w:lineRule="auto"/>
        <w:ind w:firstLine="709"/>
      </w:pPr>
    </w:p>
    <w:sectPr w:rsidR="00260263" w:rsidSect="009D5F0B">
      <w:pgSz w:w="11906" w:h="16838"/>
      <w:pgMar w:top="794" w:right="794" w:bottom="794" w:left="794" w:header="709" w:footer="709" w:gutter="0"/>
      <w:pgBorders w:offsetFrom="page">
        <w:top w:val="single" w:sz="36" w:space="24" w:color="00B0F0"/>
        <w:left w:val="single" w:sz="36" w:space="24" w:color="00B0F0"/>
        <w:bottom w:val="single" w:sz="36" w:space="24" w:color="00B0F0"/>
        <w:right w:val="single" w:sz="36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22D"/>
    <w:rsid w:val="00032130"/>
    <w:rsid w:val="00260263"/>
    <w:rsid w:val="00265E26"/>
    <w:rsid w:val="00341C13"/>
    <w:rsid w:val="00384ED2"/>
    <w:rsid w:val="0056722D"/>
    <w:rsid w:val="00637BED"/>
    <w:rsid w:val="009D5F0B"/>
    <w:rsid w:val="00A83783"/>
    <w:rsid w:val="00B14DEA"/>
    <w:rsid w:val="00B75D24"/>
    <w:rsid w:val="00B8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DCB6A-5679-4673-8506-EC4881FF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3070</Words>
  <Characters>17500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lelikdolmatova@gmail.com</dc:creator>
  <cp:keywords/>
  <dc:description/>
  <cp:lastModifiedBy>lelikdolmatova@gmail.com</cp:lastModifiedBy>
  <cp:revision>7</cp:revision>
  <dcterms:created xsi:type="dcterms:W3CDTF">2022-11-01T09:56:00Z</dcterms:created>
  <dcterms:modified xsi:type="dcterms:W3CDTF">2022-11-01T12:33:00Z</dcterms:modified>
</cp:coreProperties>
</file>