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D84" w:rsidRPr="00D77D84" w:rsidRDefault="00D77D84" w:rsidP="00D77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D77D84">
        <w:rPr>
          <w:rFonts w:ascii="Times New Roman" w:eastAsia="Times New Roman" w:hAnsi="Times New Roman" w:cs="Times New Roman"/>
          <w:caps/>
          <w:color w:val="000000"/>
          <w:sz w:val="24"/>
          <w:szCs w:val="24"/>
          <w:lang w:eastAsia="ru-RU"/>
        </w:rPr>
        <w:t>ГОСУДАРСТВЕННОЕ  БЮДЖЕТНОЕ  ПРОФЕССИОНАЛЬНОЕ ОБРА</w:t>
      </w:r>
      <w:r w:rsidR="005A3987">
        <w:rPr>
          <w:rFonts w:ascii="Times New Roman" w:eastAsia="Times New Roman" w:hAnsi="Times New Roman" w:cs="Times New Roman"/>
          <w:caps/>
          <w:color w:val="000000"/>
          <w:sz w:val="24"/>
          <w:szCs w:val="24"/>
          <w:lang w:eastAsia="ru-RU"/>
        </w:rPr>
        <w:t>ЗОВАТЕЛЬНОЕ УЧРЕЖДЕНИЕ «Дзержинский химический техникум имени Красной Армии</w:t>
      </w:r>
      <w:r w:rsidRPr="00D77D84">
        <w:rPr>
          <w:rFonts w:ascii="Times New Roman" w:eastAsia="Times New Roman" w:hAnsi="Times New Roman" w:cs="Times New Roman"/>
          <w:caps/>
          <w:color w:val="000000"/>
          <w:sz w:val="24"/>
          <w:szCs w:val="24"/>
          <w:lang w:eastAsia="ru-RU"/>
        </w:rPr>
        <w:t>»</w:t>
      </w:r>
    </w:p>
    <w:p w:rsidR="00D77D84" w:rsidRPr="00D77D84" w:rsidRDefault="00D77D84" w:rsidP="00D77D84">
      <w:pPr>
        <w:spacing w:after="311" w:line="394" w:lineRule="exact"/>
        <w:jc w:val="center"/>
        <w:rPr>
          <w:rFonts w:ascii="Times New Roman" w:eastAsia="Times New Roman" w:hAnsi="Times New Roman" w:cs="Times New Roman"/>
          <w:b/>
          <w:bCs/>
          <w:sz w:val="28"/>
          <w:szCs w:val="28"/>
          <w:lang w:eastAsia="ru-RU"/>
        </w:rPr>
      </w:pPr>
    </w:p>
    <w:p w:rsidR="00D77D84" w:rsidRPr="00D77D84" w:rsidRDefault="00D77D84" w:rsidP="00D77D84">
      <w:pPr>
        <w:spacing w:after="311" w:line="394" w:lineRule="exact"/>
        <w:jc w:val="center"/>
        <w:rPr>
          <w:rFonts w:ascii="Times New Roman" w:eastAsia="Times New Roman" w:hAnsi="Times New Roman" w:cs="Times New Roman"/>
          <w:b/>
          <w:bCs/>
          <w:sz w:val="28"/>
          <w:szCs w:val="28"/>
          <w:lang w:eastAsia="ru-RU"/>
        </w:rPr>
      </w:pPr>
    </w:p>
    <w:p w:rsidR="00D77D84" w:rsidRPr="00D77D84" w:rsidRDefault="00D77D84" w:rsidP="00D77D84">
      <w:pPr>
        <w:spacing w:after="311" w:line="394" w:lineRule="exact"/>
        <w:jc w:val="center"/>
        <w:rPr>
          <w:rFonts w:ascii="Times New Roman" w:eastAsia="Times New Roman" w:hAnsi="Times New Roman" w:cs="Times New Roman"/>
          <w:b/>
          <w:bCs/>
          <w:sz w:val="28"/>
          <w:szCs w:val="28"/>
          <w:lang w:eastAsia="ru-RU"/>
        </w:rPr>
      </w:pPr>
    </w:p>
    <w:p w:rsidR="00D77D84" w:rsidRPr="00D77D84" w:rsidRDefault="00D77D84" w:rsidP="00D77D84">
      <w:pPr>
        <w:spacing w:after="311" w:line="394" w:lineRule="exact"/>
        <w:jc w:val="center"/>
        <w:rPr>
          <w:rFonts w:ascii="Times New Roman" w:eastAsia="Times New Roman" w:hAnsi="Times New Roman" w:cs="Times New Roman"/>
          <w:b/>
          <w:bCs/>
          <w:sz w:val="28"/>
          <w:szCs w:val="28"/>
          <w:lang w:eastAsia="ru-RU"/>
        </w:rPr>
      </w:pPr>
    </w:p>
    <w:p w:rsidR="00D77D84" w:rsidRPr="00D77D84" w:rsidRDefault="00D77D84" w:rsidP="00D77D84">
      <w:pPr>
        <w:spacing w:after="311" w:line="394" w:lineRule="exact"/>
        <w:jc w:val="center"/>
        <w:rPr>
          <w:rFonts w:ascii="Times New Roman" w:eastAsia="Times New Roman" w:hAnsi="Times New Roman" w:cs="Times New Roman"/>
          <w:b/>
          <w:bCs/>
          <w:sz w:val="24"/>
          <w:szCs w:val="24"/>
          <w:lang w:eastAsia="ru-RU"/>
        </w:rPr>
      </w:pPr>
      <w:r w:rsidRPr="00D77D84">
        <w:rPr>
          <w:rFonts w:ascii="Times New Roman" w:eastAsia="Times New Roman" w:hAnsi="Times New Roman" w:cs="Times New Roman"/>
          <w:b/>
          <w:bCs/>
          <w:sz w:val="24"/>
          <w:szCs w:val="24"/>
          <w:lang w:eastAsia="ru-RU"/>
        </w:rPr>
        <w:t>МЕТОДИЧЕСКИЕ РЕКОМЕНДАЦИИ</w:t>
      </w:r>
    </w:p>
    <w:p w:rsidR="00D77D84" w:rsidRPr="00D77D84" w:rsidRDefault="00D77D84" w:rsidP="00D77D84">
      <w:pPr>
        <w:spacing w:after="311" w:line="394" w:lineRule="exact"/>
        <w:jc w:val="center"/>
        <w:rPr>
          <w:rFonts w:ascii="Times New Roman" w:eastAsia="Times New Roman" w:hAnsi="Times New Roman" w:cs="Times New Roman"/>
          <w:b/>
          <w:bCs/>
          <w:sz w:val="24"/>
          <w:szCs w:val="24"/>
          <w:lang w:eastAsia="ru-RU"/>
        </w:rPr>
      </w:pPr>
      <w:r w:rsidRPr="00D77D84">
        <w:rPr>
          <w:rFonts w:ascii="Times New Roman" w:eastAsia="Times New Roman" w:hAnsi="Times New Roman" w:cs="Times New Roman"/>
          <w:b/>
          <w:bCs/>
          <w:sz w:val="24"/>
          <w:szCs w:val="24"/>
          <w:lang w:eastAsia="ru-RU"/>
        </w:rPr>
        <w:t>по выполнению внеаудиторной самостоятельной работы студентов</w:t>
      </w:r>
    </w:p>
    <w:p w:rsidR="00D77D84" w:rsidRPr="00D77D84" w:rsidRDefault="00D77D84" w:rsidP="00AC7F7B">
      <w:pPr>
        <w:spacing w:line="230" w:lineRule="exact"/>
        <w:jc w:val="center"/>
        <w:rPr>
          <w:rFonts w:ascii="Times New Roman" w:eastAsia="Times New Roman" w:hAnsi="Times New Roman" w:cs="Times New Roman"/>
          <w:b/>
          <w:bCs/>
          <w:sz w:val="24"/>
          <w:szCs w:val="24"/>
          <w:lang w:eastAsia="ru-RU"/>
        </w:rPr>
      </w:pPr>
      <w:r w:rsidRPr="00D77D84">
        <w:rPr>
          <w:rFonts w:ascii="Times New Roman" w:eastAsia="Times New Roman" w:hAnsi="Times New Roman" w:cs="Times New Roman"/>
          <w:b/>
          <w:bCs/>
          <w:sz w:val="24"/>
          <w:szCs w:val="24"/>
          <w:lang w:eastAsia="ru-RU"/>
        </w:rPr>
        <w:t>по программе профессионального модуля</w:t>
      </w:r>
    </w:p>
    <w:p w:rsidR="00D77D84" w:rsidRDefault="005A3987" w:rsidP="00D77D84">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aps/>
          <w:sz w:val="24"/>
          <w:szCs w:val="24"/>
          <w:lang w:eastAsia="ru-RU"/>
        </w:rPr>
        <w:t>ПМ.01  ведение технологичесского процесса производства пиротехнических составов и изделий</w:t>
      </w:r>
    </w:p>
    <w:p w:rsidR="00D77D84" w:rsidRPr="00D77D84" w:rsidRDefault="005A3987" w:rsidP="00D77D84">
      <w:pPr>
        <w:jc w:val="center"/>
        <w:rPr>
          <w:rFonts w:ascii="Times New Roman" w:eastAsia="Calibri" w:hAnsi="Times New Roman" w:cs="Times New Roman"/>
          <w:sz w:val="24"/>
          <w:szCs w:val="24"/>
        </w:rPr>
      </w:pPr>
      <w:r>
        <w:rPr>
          <w:rFonts w:ascii="Times New Roman" w:eastAsia="Calibri" w:hAnsi="Times New Roman" w:cs="Times New Roman"/>
          <w:sz w:val="24"/>
          <w:szCs w:val="24"/>
        </w:rPr>
        <w:t>для специальности 18.02.11 Технология пиротехнических составов и изделий</w:t>
      </w:r>
    </w:p>
    <w:p w:rsidR="00D77D84" w:rsidRDefault="00D77D84" w:rsidP="00D77D84">
      <w:pPr>
        <w:spacing w:after="643" w:line="283" w:lineRule="exact"/>
        <w:ind w:left="2640" w:right="240" w:hanging="1780"/>
        <w:rPr>
          <w:rFonts w:ascii="Times New Roman" w:eastAsia="Times New Roman" w:hAnsi="Times New Roman" w:cs="Times New Roman"/>
          <w:color w:val="000000"/>
          <w:sz w:val="24"/>
          <w:szCs w:val="24"/>
          <w:lang w:eastAsia="ru-RU"/>
        </w:rPr>
      </w:pPr>
    </w:p>
    <w:p w:rsidR="00D77D84" w:rsidRPr="00D77D84" w:rsidRDefault="00D77D84" w:rsidP="00D77D84">
      <w:pPr>
        <w:spacing w:after="643" w:line="283" w:lineRule="exact"/>
        <w:ind w:left="2640" w:right="240" w:hanging="1780"/>
        <w:rPr>
          <w:rFonts w:ascii="Times New Roman" w:eastAsia="Times New Roman" w:hAnsi="Times New Roman" w:cs="Times New Roman"/>
          <w:sz w:val="24"/>
          <w:szCs w:val="24"/>
          <w:lang w:eastAsia="ru-RU"/>
        </w:rPr>
      </w:pPr>
    </w:p>
    <w:p w:rsidR="00D77D84" w:rsidRPr="00D77D84" w:rsidRDefault="00D77D84" w:rsidP="00BF4E97">
      <w:pPr>
        <w:spacing w:after="0" w:line="230" w:lineRule="exact"/>
        <w:jc w:val="center"/>
        <w:rPr>
          <w:rFonts w:ascii="Times New Roman" w:eastAsia="Times New Roman" w:hAnsi="Times New Roman" w:cs="Times New Roman"/>
          <w:sz w:val="23"/>
          <w:szCs w:val="23"/>
          <w:lang w:eastAsia="ru-RU"/>
        </w:rPr>
      </w:pPr>
    </w:p>
    <w:p w:rsidR="00D77D84" w:rsidRPr="00D77D84" w:rsidRDefault="00D77D84" w:rsidP="00D77D84">
      <w:pPr>
        <w:spacing w:after="643" w:line="283" w:lineRule="exact"/>
        <w:ind w:left="2640" w:right="240" w:hanging="1780"/>
        <w:rPr>
          <w:rFonts w:ascii="Times New Roman" w:eastAsia="Times New Roman" w:hAnsi="Times New Roman" w:cs="Times New Roman"/>
          <w:sz w:val="23"/>
          <w:szCs w:val="23"/>
          <w:lang w:eastAsia="ru-RU"/>
        </w:rPr>
      </w:pPr>
    </w:p>
    <w:p w:rsidR="00D77D84" w:rsidRPr="00D77D84" w:rsidRDefault="00D77D84" w:rsidP="00D77D84">
      <w:pPr>
        <w:spacing w:after="643" w:line="283" w:lineRule="exact"/>
        <w:ind w:left="2640" w:right="240" w:hanging="1780"/>
        <w:rPr>
          <w:rFonts w:ascii="Times New Roman" w:eastAsia="Times New Roman" w:hAnsi="Times New Roman" w:cs="Times New Roman"/>
          <w:sz w:val="23"/>
          <w:szCs w:val="23"/>
          <w:lang w:eastAsia="ru-RU"/>
        </w:rPr>
      </w:pPr>
    </w:p>
    <w:p w:rsidR="00D77D84" w:rsidRPr="00D77D84" w:rsidRDefault="00D77D84" w:rsidP="00D77D84">
      <w:pPr>
        <w:spacing w:after="643" w:line="283" w:lineRule="exact"/>
        <w:ind w:left="2640" w:right="240" w:hanging="1780"/>
        <w:rPr>
          <w:rFonts w:ascii="Times New Roman" w:eastAsia="Times New Roman" w:hAnsi="Times New Roman" w:cs="Times New Roman"/>
          <w:sz w:val="23"/>
          <w:szCs w:val="23"/>
          <w:lang w:eastAsia="ru-RU"/>
        </w:rPr>
      </w:pPr>
    </w:p>
    <w:p w:rsidR="00D77D84" w:rsidRDefault="00D77D84" w:rsidP="00D77D84">
      <w:pPr>
        <w:spacing w:after="643" w:line="283" w:lineRule="exact"/>
        <w:ind w:left="2640" w:right="240" w:hanging="1780"/>
        <w:rPr>
          <w:rFonts w:ascii="Times New Roman" w:eastAsia="Times New Roman" w:hAnsi="Times New Roman" w:cs="Times New Roman"/>
          <w:sz w:val="23"/>
          <w:szCs w:val="23"/>
          <w:lang w:eastAsia="ru-RU"/>
        </w:rPr>
      </w:pPr>
    </w:p>
    <w:p w:rsidR="00AC7F7B" w:rsidRPr="00D77D84" w:rsidRDefault="00AC7F7B" w:rsidP="00D77D84">
      <w:pPr>
        <w:spacing w:after="643" w:line="283" w:lineRule="exact"/>
        <w:ind w:left="2640" w:right="240" w:hanging="1780"/>
        <w:rPr>
          <w:rFonts w:ascii="Times New Roman" w:eastAsia="Times New Roman" w:hAnsi="Times New Roman" w:cs="Times New Roman"/>
          <w:sz w:val="23"/>
          <w:szCs w:val="23"/>
          <w:lang w:eastAsia="ru-RU"/>
        </w:rPr>
      </w:pPr>
    </w:p>
    <w:p w:rsidR="00D77D84" w:rsidRPr="00D77D84" w:rsidRDefault="005A3987" w:rsidP="00D77D84">
      <w:pPr>
        <w:spacing w:after="0" w:line="230" w:lineRule="exact"/>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Дзержинск</w:t>
      </w:r>
    </w:p>
    <w:p w:rsidR="00D77D84" w:rsidRPr="00D77D84" w:rsidRDefault="00D77D84" w:rsidP="00D77D84">
      <w:pPr>
        <w:spacing w:after="0" w:line="230" w:lineRule="exact"/>
        <w:jc w:val="center"/>
        <w:rPr>
          <w:rFonts w:ascii="Times New Roman" w:eastAsia="Times New Roman" w:hAnsi="Times New Roman" w:cs="Times New Roman"/>
          <w:b/>
          <w:bCs/>
          <w:sz w:val="23"/>
          <w:szCs w:val="23"/>
          <w:lang w:eastAsia="ru-RU"/>
        </w:rPr>
      </w:pPr>
    </w:p>
    <w:p w:rsidR="00D77D84" w:rsidRPr="00D77D84" w:rsidRDefault="00CE61BD" w:rsidP="00D77D84">
      <w:pPr>
        <w:spacing w:after="0" w:line="230" w:lineRule="exact"/>
        <w:jc w:val="center"/>
        <w:rPr>
          <w:rFonts w:ascii="Times New Roman" w:eastAsia="Times New Roman" w:hAnsi="Times New Roman" w:cs="Times New Roman"/>
          <w:b/>
          <w:bCs/>
          <w:sz w:val="23"/>
          <w:szCs w:val="23"/>
          <w:lang w:eastAsia="ru-RU"/>
        </w:rPr>
        <w:sectPr w:rsidR="00D77D84" w:rsidRPr="00D77D84" w:rsidSect="00AC7F7B">
          <w:footerReference w:type="default" r:id="rId9"/>
          <w:pgSz w:w="11905" w:h="16837"/>
          <w:pgMar w:top="851" w:right="567" w:bottom="851" w:left="1086" w:header="0" w:footer="6" w:gutter="0"/>
          <w:cols w:space="720"/>
          <w:noEndnote/>
          <w:titlePg/>
          <w:docGrid w:linePitch="360"/>
        </w:sectPr>
      </w:pPr>
      <w:r>
        <w:rPr>
          <w:rFonts w:ascii="Times New Roman" w:eastAsia="Times New Roman" w:hAnsi="Times New Roman" w:cs="Times New Roman"/>
          <w:b/>
          <w:bCs/>
          <w:sz w:val="23"/>
          <w:szCs w:val="23"/>
          <w:lang w:eastAsia="ru-RU"/>
        </w:rPr>
        <w:t>2020</w:t>
      </w:r>
    </w:p>
    <w:p w:rsidR="00D77D84" w:rsidRPr="00D77D84" w:rsidRDefault="00D77D84" w:rsidP="00D77D84">
      <w:pPr>
        <w:spacing w:after="0" w:line="230" w:lineRule="exact"/>
        <w:jc w:val="center"/>
        <w:rPr>
          <w:rFonts w:ascii="Times New Roman" w:eastAsia="Times New Roman" w:hAnsi="Times New Roman" w:cs="Times New Roman"/>
          <w:b/>
          <w:bCs/>
          <w:sz w:val="23"/>
          <w:szCs w:val="23"/>
          <w:lang w:eastAsia="ru-RU"/>
        </w:rPr>
      </w:pPr>
    </w:p>
    <w:p w:rsidR="00D77D84" w:rsidRPr="00D77D84" w:rsidRDefault="00D77D84" w:rsidP="00D77D84">
      <w:pPr>
        <w:rPr>
          <w:rFonts w:ascii="Times New Roman" w:eastAsia="Calibri" w:hAnsi="Times New Roman" w:cs="Times New Roman"/>
          <w:sz w:val="24"/>
          <w:szCs w:val="24"/>
        </w:rPr>
      </w:pPr>
      <w:bookmarkStart w:id="0" w:name="bookmark3"/>
      <w:r w:rsidRPr="00D77D84">
        <w:rPr>
          <w:rFonts w:ascii="Times New Roman" w:eastAsia="Calibri" w:hAnsi="Times New Roman" w:cs="Times New Roman"/>
          <w:sz w:val="24"/>
          <w:szCs w:val="24"/>
        </w:rPr>
        <w:t>Организация</w:t>
      </w:r>
      <w:r w:rsidR="00BF4E97">
        <w:rPr>
          <w:rFonts w:ascii="Times New Roman" w:eastAsia="Calibri" w:hAnsi="Times New Roman" w:cs="Times New Roman"/>
          <w:sz w:val="24"/>
          <w:szCs w:val="24"/>
        </w:rPr>
        <w:t xml:space="preserve"> </w:t>
      </w:r>
      <w:r w:rsidRPr="00D77D84">
        <w:rPr>
          <w:rFonts w:ascii="Times New Roman" w:eastAsia="Calibri" w:hAnsi="Times New Roman" w:cs="Times New Roman"/>
          <w:sz w:val="24"/>
          <w:szCs w:val="24"/>
        </w:rPr>
        <w:t>-</w:t>
      </w:r>
      <w:r w:rsidR="00BF4E97">
        <w:rPr>
          <w:rFonts w:ascii="Times New Roman" w:eastAsia="Calibri" w:hAnsi="Times New Roman" w:cs="Times New Roman"/>
          <w:sz w:val="24"/>
          <w:szCs w:val="24"/>
        </w:rPr>
        <w:t xml:space="preserve"> </w:t>
      </w:r>
      <w:r w:rsidRPr="00D77D84">
        <w:rPr>
          <w:rFonts w:ascii="Times New Roman" w:eastAsia="Calibri" w:hAnsi="Times New Roman" w:cs="Times New Roman"/>
          <w:sz w:val="24"/>
          <w:szCs w:val="24"/>
        </w:rPr>
        <w:t>разработ</w:t>
      </w:r>
      <w:r w:rsidR="00BF4E97">
        <w:rPr>
          <w:rFonts w:ascii="Times New Roman" w:eastAsia="Calibri" w:hAnsi="Times New Roman" w:cs="Times New Roman"/>
          <w:sz w:val="24"/>
          <w:szCs w:val="24"/>
        </w:rPr>
        <w:t>чик: ГБПОУ «ДХТ им. Красной Армии»</w:t>
      </w:r>
    </w:p>
    <w:p w:rsidR="00D77D84" w:rsidRPr="00D77D84" w:rsidRDefault="00D77D84" w:rsidP="00D77D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alibri" w:eastAsia="Calibri" w:hAnsi="Calibri" w:cs="Times New Roman"/>
        </w:rPr>
      </w:pPr>
    </w:p>
    <w:p w:rsidR="00BF4E97" w:rsidRPr="00D77D84" w:rsidRDefault="00D77D84" w:rsidP="00BF4E97">
      <w:pPr>
        <w:rPr>
          <w:rFonts w:ascii="Times New Roman" w:eastAsia="Calibri" w:hAnsi="Times New Roman" w:cs="Times New Roman"/>
          <w:sz w:val="24"/>
          <w:szCs w:val="24"/>
        </w:rPr>
      </w:pPr>
      <w:r w:rsidRPr="00D77D84">
        <w:rPr>
          <w:rFonts w:ascii="Times New Roman" w:eastAsia="Calibri" w:hAnsi="Times New Roman" w:cs="Times New Roman"/>
          <w:sz w:val="24"/>
          <w:szCs w:val="24"/>
        </w:rPr>
        <w:t xml:space="preserve">Разработчик:  </w:t>
      </w:r>
      <w:r w:rsidR="00BF4E97">
        <w:rPr>
          <w:rFonts w:ascii="Times New Roman" w:eastAsia="Times New Roman" w:hAnsi="Times New Roman" w:cs="Times New Roman"/>
          <w:sz w:val="24"/>
        </w:rPr>
        <w:t>М.В. Жаббарова</w:t>
      </w:r>
      <w:r w:rsidR="00EB4A53" w:rsidRPr="007B0B86">
        <w:rPr>
          <w:rFonts w:ascii="Times New Roman" w:hAnsi="Times New Roman" w:cs="Times New Roman"/>
          <w:sz w:val="24"/>
        </w:rPr>
        <w:t xml:space="preserve">, преподаватель </w:t>
      </w:r>
      <w:r w:rsidR="00BF4E97">
        <w:rPr>
          <w:rFonts w:ascii="Times New Roman" w:hAnsi="Times New Roman" w:cs="Times New Roman"/>
          <w:sz w:val="24"/>
        </w:rPr>
        <w:t xml:space="preserve">профессиональных дисциплин </w:t>
      </w:r>
      <w:r w:rsidR="00BF4E97">
        <w:rPr>
          <w:rFonts w:ascii="Times New Roman" w:eastAsia="Calibri" w:hAnsi="Times New Roman" w:cs="Times New Roman"/>
          <w:sz w:val="24"/>
          <w:szCs w:val="24"/>
        </w:rPr>
        <w:t>ГБПОУ «ДХТ им. Красной Армии»</w:t>
      </w:r>
    </w:p>
    <w:p w:rsidR="00EB4A53" w:rsidRPr="007B0B86" w:rsidRDefault="00EB4A53" w:rsidP="00EB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p>
    <w:p w:rsidR="00D77D84" w:rsidRPr="00D77D84" w:rsidRDefault="00D77D84" w:rsidP="00D7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p w:rsidR="00D77D84" w:rsidRPr="00D77D84" w:rsidRDefault="00D77D84" w:rsidP="00D7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cs="Times New Roman"/>
          <w:sz w:val="24"/>
          <w:szCs w:val="24"/>
        </w:rPr>
      </w:pPr>
    </w:p>
    <w:p w:rsidR="00D77D84" w:rsidRPr="00D77D84" w:rsidRDefault="00D77D84" w:rsidP="00D77D84">
      <w:pPr>
        <w:widowControl w:val="0"/>
        <w:tabs>
          <w:tab w:val="left" w:pos="6420"/>
        </w:tabs>
        <w:suppressAutoHyphens/>
        <w:spacing w:line="360" w:lineRule="auto"/>
        <w:ind w:firstLine="540"/>
        <w:rPr>
          <w:rFonts w:ascii="Times New Roman" w:eastAsia="Calibri" w:hAnsi="Times New Roman" w:cs="Times New Roman"/>
          <w:sz w:val="24"/>
        </w:rPr>
      </w:pPr>
    </w:p>
    <w:tbl>
      <w:tblPr>
        <w:tblW w:w="9918" w:type="dxa"/>
        <w:jc w:val="center"/>
        <w:tblInd w:w="222" w:type="dxa"/>
        <w:tblLook w:val="01E0" w:firstRow="1" w:lastRow="1" w:firstColumn="1" w:lastColumn="1" w:noHBand="0" w:noVBand="0"/>
      </w:tblPr>
      <w:tblGrid>
        <w:gridCol w:w="4668"/>
        <w:gridCol w:w="5250"/>
      </w:tblGrid>
      <w:tr w:rsidR="00D77D84" w:rsidRPr="00D77D84" w:rsidTr="00DB34C8">
        <w:trPr>
          <w:jc w:val="center"/>
        </w:trPr>
        <w:tc>
          <w:tcPr>
            <w:tcW w:w="4668" w:type="dxa"/>
          </w:tcPr>
          <w:p w:rsidR="00D77D84" w:rsidRPr="00D77D84" w:rsidRDefault="00D77D84" w:rsidP="00D77D84">
            <w:pPr>
              <w:rPr>
                <w:rFonts w:ascii="Times New Roman" w:eastAsia="Calibri" w:hAnsi="Times New Roman" w:cs="Times New Roman"/>
                <w:sz w:val="24"/>
              </w:rPr>
            </w:pPr>
            <w:r w:rsidRPr="00D77D84">
              <w:rPr>
                <w:rFonts w:ascii="Times New Roman" w:eastAsia="Calibri" w:hAnsi="Times New Roman" w:cs="Times New Roman"/>
                <w:sz w:val="24"/>
              </w:rPr>
              <w:t>СОГЛАСОВАНО</w:t>
            </w:r>
          </w:p>
          <w:p w:rsidR="00D77D84" w:rsidRPr="00D77D84" w:rsidRDefault="00D77D84" w:rsidP="00D77D84">
            <w:pPr>
              <w:ind w:right="-542"/>
              <w:rPr>
                <w:rFonts w:ascii="Times New Roman" w:eastAsia="Calibri" w:hAnsi="Times New Roman" w:cs="Times New Roman"/>
                <w:sz w:val="24"/>
              </w:rPr>
            </w:pPr>
            <w:r w:rsidRPr="00D77D84">
              <w:rPr>
                <w:rFonts w:ascii="Times New Roman" w:eastAsia="Calibri" w:hAnsi="Times New Roman" w:cs="Times New Roman"/>
                <w:sz w:val="24"/>
              </w:rPr>
              <w:t xml:space="preserve">Протокол №___ от </w:t>
            </w:r>
            <w:r w:rsidR="00CE61BD">
              <w:rPr>
                <w:rFonts w:ascii="Times New Roman" w:eastAsia="Calibri" w:hAnsi="Times New Roman" w:cs="Times New Roman"/>
                <w:sz w:val="24"/>
              </w:rPr>
              <w:t>«__»________202</w:t>
            </w:r>
            <w:r w:rsidRPr="00D77D84">
              <w:rPr>
                <w:rFonts w:ascii="Times New Roman" w:eastAsia="Calibri" w:hAnsi="Times New Roman" w:cs="Times New Roman"/>
                <w:sz w:val="24"/>
              </w:rPr>
              <w:t>__г.</w:t>
            </w:r>
          </w:p>
          <w:p w:rsidR="00D77D84" w:rsidRPr="00D77D84" w:rsidRDefault="00D77D84" w:rsidP="00D77D84">
            <w:pPr>
              <w:rPr>
                <w:rFonts w:ascii="Times New Roman" w:eastAsia="Calibri" w:hAnsi="Times New Roman" w:cs="Times New Roman"/>
                <w:sz w:val="24"/>
              </w:rPr>
            </w:pPr>
            <w:r w:rsidRPr="00D77D84">
              <w:rPr>
                <w:rFonts w:ascii="Times New Roman" w:eastAsia="Calibri" w:hAnsi="Times New Roman" w:cs="Times New Roman"/>
                <w:sz w:val="24"/>
              </w:rPr>
              <w:t xml:space="preserve">Председатель </w:t>
            </w:r>
            <w:r w:rsidR="00BF4E97">
              <w:rPr>
                <w:rFonts w:ascii="Times New Roman" w:eastAsia="Calibri" w:hAnsi="Times New Roman" w:cs="Times New Roman"/>
                <w:sz w:val="24"/>
              </w:rPr>
              <w:t>У</w:t>
            </w:r>
            <w:r w:rsidRPr="00D77D84">
              <w:rPr>
                <w:rFonts w:ascii="Times New Roman" w:eastAsia="Calibri" w:hAnsi="Times New Roman" w:cs="Times New Roman"/>
                <w:sz w:val="24"/>
              </w:rPr>
              <w:t xml:space="preserve">МК </w:t>
            </w:r>
          </w:p>
          <w:p w:rsidR="00D77D84" w:rsidRPr="00D77D84" w:rsidRDefault="00BF4E97" w:rsidP="00D77D84">
            <w:pPr>
              <w:rPr>
                <w:rFonts w:ascii="Times New Roman" w:eastAsia="Calibri" w:hAnsi="Times New Roman" w:cs="Times New Roman"/>
                <w:sz w:val="24"/>
                <w:szCs w:val="24"/>
              </w:rPr>
            </w:pPr>
            <w:r>
              <w:rPr>
                <w:rFonts w:ascii="Times New Roman" w:eastAsia="Calibri" w:hAnsi="Times New Roman" w:cs="Times New Roman"/>
                <w:sz w:val="24"/>
                <w:szCs w:val="24"/>
              </w:rPr>
              <w:t>____________Н.А.Брехова</w:t>
            </w:r>
          </w:p>
          <w:p w:rsidR="00D77D84" w:rsidRPr="00D77D84" w:rsidRDefault="00D77D84" w:rsidP="00D77D84">
            <w:pPr>
              <w:rPr>
                <w:rFonts w:ascii="Times New Roman" w:eastAsia="Calibri" w:hAnsi="Times New Roman" w:cs="Times New Roman"/>
                <w:sz w:val="24"/>
              </w:rPr>
            </w:pPr>
          </w:p>
        </w:tc>
        <w:tc>
          <w:tcPr>
            <w:tcW w:w="5250" w:type="dxa"/>
          </w:tcPr>
          <w:p w:rsidR="00D77D84" w:rsidRPr="00D77D84" w:rsidRDefault="00D77D84" w:rsidP="00D77D84">
            <w:pPr>
              <w:jc w:val="right"/>
              <w:rPr>
                <w:rFonts w:ascii="Times New Roman" w:eastAsia="Calibri" w:hAnsi="Times New Roman" w:cs="Times New Roman"/>
                <w:sz w:val="24"/>
              </w:rPr>
            </w:pPr>
            <w:r w:rsidRPr="00D77D84">
              <w:rPr>
                <w:rFonts w:ascii="Times New Roman" w:eastAsia="Calibri" w:hAnsi="Times New Roman" w:cs="Times New Roman"/>
                <w:sz w:val="24"/>
              </w:rPr>
              <w:t>УТВЕРЖДАЮ</w:t>
            </w:r>
          </w:p>
          <w:p w:rsidR="00D77D84" w:rsidRPr="00D77D84" w:rsidRDefault="00D77D84" w:rsidP="00D77D84">
            <w:pPr>
              <w:jc w:val="right"/>
              <w:rPr>
                <w:rFonts w:ascii="Times New Roman" w:eastAsia="Calibri" w:hAnsi="Times New Roman" w:cs="Times New Roman"/>
                <w:sz w:val="24"/>
              </w:rPr>
            </w:pPr>
            <w:r w:rsidRPr="00D77D84">
              <w:rPr>
                <w:rFonts w:ascii="Times New Roman" w:eastAsia="Calibri" w:hAnsi="Times New Roman" w:cs="Times New Roman"/>
                <w:sz w:val="24"/>
              </w:rPr>
              <w:t>Зам. директора по УР</w:t>
            </w:r>
          </w:p>
          <w:p w:rsidR="00D77D84" w:rsidRPr="00D77D84" w:rsidRDefault="00D77D84" w:rsidP="00D77D84">
            <w:pPr>
              <w:jc w:val="right"/>
              <w:rPr>
                <w:rFonts w:ascii="Times New Roman" w:eastAsia="Calibri" w:hAnsi="Times New Roman" w:cs="Times New Roman"/>
                <w:sz w:val="24"/>
              </w:rPr>
            </w:pPr>
            <w:r w:rsidRPr="00D77D84">
              <w:rPr>
                <w:rFonts w:ascii="Times New Roman" w:eastAsia="Calibri" w:hAnsi="Times New Roman" w:cs="Times New Roman"/>
                <w:sz w:val="24"/>
              </w:rPr>
              <w:t>__________</w:t>
            </w:r>
            <w:r w:rsidR="00BF4E97">
              <w:rPr>
                <w:rFonts w:ascii="Times New Roman" w:eastAsia="Calibri" w:hAnsi="Times New Roman" w:cs="Times New Roman"/>
                <w:sz w:val="24"/>
              </w:rPr>
              <w:t>Е.Н.Горбунова</w:t>
            </w:r>
          </w:p>
          <w:p w:rsidR="00D77D84" w:rsidRPr="00D77D84" w:rsidRDefault="00CE61BD" w:rsidP="00D77D84">
            <w:pPr>
              <w:jc w:val="right"/>
              <w:rPr>
                <w:rFonts w:ascii="Times New Roman" w:eastAsia="Calibri" w:hAnsi="Times New Roman" w:cs="Times New Roman"/>
                <w:sz w:val="24"/>
              </w:rPr>
            </w:pPr>
            <w:r>
              <w:rPr>
                <w:rFonts w:ascii="Times New Roman" w:eastAsia="Calibri" w:hAnsi="Times New Roman" w:cs="Times New Roman"/>
                <w:sz w:val="24"/>
              </w:rPr>
              <w:t>«___»_____________202</w:t>
            </w:r>
            <w:r w:rsidR="00D77D84" w:rsidRPr="00D77D84">
              <w:rPr>
                <w:rFonts w:ascii="Times New Roman" w:eastAsia="Calibri" w:hAnsi="Times New Roman" w:cs="Times New Roman"/>
                <w:sz w:val="24"/>
              </w:rPr>
              <w:t>_ г.</w:t>
            </w:r>
          </w:p>
          <w:p w:rsidR="00D77D84" w:rsidRPr="00D77D84" w:rsidRDefault="00D77D84" w:rsidP="00D77D84">
            <w:pPr>
              <w:rPr>
                <w:rFonts w:ascii="Times New Roman" w:eastAsia="Calibri" w:hAnsi="Times New Roman" w:cs="Times New Roman"/>
                <w:sz w:val="24"/>
              </w:rPr>
            </w:pPr>
          </w:p>
        </w:tc>
      </w:tr>
    </w:tbl>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Default="00D77D84"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Pr="00C92330" w:rsidRDefault="00C92330" w:rsidP="00BF4E97">
      <w:pPr>
        <w:pageBreakBefore/>
        <w:jc w:val="center"/>
        <w:rPr>
          <w:rFonts w:ascii="Times New Roman" w:eastAsia="Calibri" w:hAnsi="Times New Roman" w:cs="Times New Roman"/>
          <w:b/>
          <w:bCs/>
          <w:sz w:val="24"/>
          <w:szCs w:val="24"/>
        </w:rPr>
      </w:pPr>
      <w:r w:rsidRPr="00C92330">
        <w:rPr>
          <w:rFonts w:ascii="Times New Roman" w:eastAsia="Calibri" w:hAnsi="Times New Roman" w:cs="Times New Roman"/>
          <w:b/>
          <w:bCs/>
          <w:sz w:val="24"/>
          <w:szCs w:val="24"/>
        </w:rPr>
        <w:lastRenderedPageBreak/>
        <w:t>СОДЕРЖАНИЕ</w:t>
      </w:r>
    </w:p>
    <w:p w:rsidR="00C92330" w:rsidRPr="0031473D" w:rsidRDefault="00C92330" w:rsidP="00DD2173">
      <w:pPr>
        <w:pStyle w:val="a3"/>
        <w:numPr>
          <w:ilvl w:val="0"/>
          <w:numId w:val="6"/>
        </w:numPr>
        <w:rPr>
          <w:rFonts w:ascii="Times New Roman" w:hAnsi="Times New Roman" w:cs="Times New Roman"/>
          <w:sz w:val="24"/>
          <w:szCs w:val="24"/>
        </w:rPr>
      </w:pPr>
      <w:r w:rsidRPr="0031473D">
        <w:rPr>
          <w:rFonts w:ascii="Times New Roman" w:hAnsi="Times New Roman" w:cs="Times New Roman"/>
          <w:sz w:val="24"/>
          <w:szCs w:val="24"/>
        </w:rPr>
        <w:t xml:space="preserve">Общие положения </w:t>
      </w:r>
      <w:r w:rsidR="0009000D">
        <w:rPr>
          <w:rFonts w:ascii="Times New Roman" w:hAnsi="Times New Roman" w:cs="Times New Roman"/>
          <w:sz w:val="24"/>
          <w:szCs w:val="24"/>
        </w:rPr>
        <w:t xml:space="preserve">   </w:t>
      </w:r>
      <w:r w:rsidRPr="0031473D">
        <w:rPr>
          <w:rFonts w:ascii="Times New Roman" w:hAnsi="Times New Roman" w:cs="Times New Roman"/>
          <w:sz w:val="24"/>
          <w:szCs w:val="24"/>
        </w:rPr>
        <w:t>………………………………………………………………</w:t>
      </w:r>
      <w:r w:rsidR="0009000D">
        <w:rPr>
          <w:rFonts w:ascii="Times New Roman" w:hAnsi="Times New Roman" w:cs="Times New Roman"/>
          <w:sz w:val="24"/>
          <w:szCs w:val="24"/>
        </w:rPr>
        <w:t>…</w:t>
      </w:r>
      <w:r w:rsidR="0031473D" w:rsidRPr="0031473D">
        <w:rPr>
          <w:rFonts w:ascii="Times New Roman" w:hAnsi="Times New Roman" w:cs="Times New Roman"/>
          <w:sz w:val="24"/>
          <w:szCs w:val="24"/>
        </w:rPr>
        <w:t>….</w:t>
      </w:r>
      <w:r w:rsidRPr="0031473D">
        <w:rPr>
          <w:rFonts w:ascii="Times New Roman" w:hAnsi="Times New Roman" w:cs="Times New Roman"/>
          <w:b/>
          <w:sz w:val="24"/>
          <w:szCs w:val="24"/>
        </w:rPr>
        <w:t>4</w:t>
      </w:r>
    </w:p>
    <w:p w:rsidR="00C92330" w:rsidRPr="0031473D" w:rsidRDefault="00C92330" w:rsidP="00DD2173">
      <w:pPr>
        <w:pStyle w:val="a3"/>
        <w:numPr>
          <w:ilvl w:val="0"/>
          <w:numId w:val="6"/>
        </w:numPr>
        <w:rPr>
          <w:rFonts w:ascii="Times New Roman" w:hAnsi="Times New Roman" w:cs="Times New Roman"/>
          <w:b/>
          <w:sz w:val="24"/>
          <w:szCs w:val="24"/>
        </w:rPr>
      </w:pPr>
      <w:r w:rsidRPr="0031473D">
        <w:rPr>
          <w:rFonts w:ascii="Times New Roman" w:hAnsi="Times New Roman" w:cs="Times New Roman"/>
          <w:sz w:val="24"/>
          <w:szCs w:val="24"/>
        </w:rPr>
        <w:t>Общие методические рекомендации по видам самостоятельных работ…</w:t>
      </w:r>
      <w:r w:rsidR="0031473D" w:rsidRPr="0031473D">
        <w:rPr>
          <w:rFonts w:ascii="Times New Roman" w:hAnsi="Times New Roman" w:cs="Times New Roman"/>
          <w:sz w:val="24"/>
          <w:szCs w:val="24"/>
        </w:rPr>
        <w:t>…</w:t>
      </w:r>
      <w:r w:rsidR="0009000D">
        <w:rPr>
          <w:rFonts w:ascii="Times New Roman" w:hAnsi="Times New Roman" w:cs="Times New Roman"/>
          <w:sz w:val="24"/>
          <w:szCs w:val="24"/>
        </w:rPr>
        <w:t>..</w:t>
      </w:r>
      <w:r w:rsidR="0031473D" w:rsidRPr="0031473D">
        <w:rPr>
          <w:rFonts w:ascii="Times New Roman" w:hAnsi="Times New Roman" w:cs="Times New Roman"/>
          <w:sz w:val="24"/>
          <w:szCs w:val="24"/>
        </w:rPr>
        <w:t>…</w:t>
      </w:r>
      <w:r w:rsidR="0009000D">
        <w:rPr>
          <w:rFonts w:ascii="Times New Roman" w:hAnsi="Times New Roman" w:cs="Times New Roman"/>
          <w:sz w:val="24"/>
          <w:szCs w:val="24"/>
        </w:rPr>
        <w:t>.</w:t>
      </w:r>
      <w:r w:rsidR="0031473D">
        <w:rPr>
          <w:rFonts w:ascii="Times New Roman" w:hAnsi="Times New Roman" w:cs="Times New Roman"/>
          <w:sz w:val="24"/>
          <w:szCs w:val="24"/>
        </w:rPr>
        <w:t>…..</w:t>
      </w:r>
      <w:r w:rsidRPr="0031473D">
        <w:rPr>
          <w:rFonts w:ascii="Times New Roman" w:hAnsi="Times New Roman" w:cs="Times New Roman"/>
          <w:b/>
          <w:sz w:val="24"/>
          <w:szCs w:val="24"/>
        </w:rPr>
        <w:t>5</w:t>
      </w:r>
    </w:p>
    <w:p w:rsidR="0031473D" w:rsidRPr="0031473D" w:rsidRDefault="0031473D" w:rsidP="00DD2173">
      <w:pPr>
        <w:pStyle w:val="a3"/>
        <w:numPr>
          <w:ilvl w:val="0"/>
          <w:numId w:val="7"/>
        </w:numPr>
        <w:jc w:val="both"/>
        <w:rPr>
          <w:rFonts w:ascii="Times New Roman" w:hAnsi="Times New Roman" w:cs="Times New Roman"/>
          <w:sz w:val="24"/>
          <w:szCs w:val="24"/>
        </w:rPr>
      </w:pPr>
      <w:r w:rsidRPr="0031473D">
        <w:rPr>
          <w:rFonts w:ascii="Times New Roman" w:hAnsi="Times New Roman" w:cs="Times New Roman"/>
          <w:sz w:val="24"/>
          <w:szCs w:val="24"/>
        </w:rPr>
        <w:t>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b/>
          <w:sz w:val="24"/>
          <w:szCs w:val="24"/>
        </w:rPr>
        <w:t>5</w:t>
      </w:r>
    </w:p>
    <w:p w:rsidR="0031473D" w:rsidRPr="0031473D" w:rsidRDefault="0031473D" w:rsidP="00DD2173">
      <w:pPr>
        <w:pStyle w:val="a3"/>
        <w:numPr>
          <w:ilvl w:val="0"/>
          <w:numId w:val="7"/>
        </w:numPr>
        <w:jc w:val="both"/>
        <w:rPr>
          <w:rFonts w:ascii="Times New Roman" w:hAnsi="Times New Roman" w:cs="Times New Roman"/>
          <w:sz w:val="24"/>
          <w:szCs w:val="24"/>
        </w:rPr>
      </w:pPr>
      <w:r w:rsidRPr="0031473D">
        <w:rPr>
          <w:rFonts w:ascii="Times New Roman" w:hAnsi="Times New Roman" w:cs="Times New Roman"/>
          <w:sz w:val="24"/>
          <w:szCs w:val="24"/>
        </w:rPr>
        <w:t>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Pr="0031473D">
        <w:rPr>
          <w:rFonts w:ascii="Times New Roman" w:hAnsi="Times New Roman" w:cs="Times New Roman"/>
          <w:b/>
          <w:sz w:val="24"/>
          <w:szCs w:val="24"/>
        </w:rPr>
        <w:t>6</w:t>
      </w:r>
    </w:p>
    <w:p w:rsidR="0031473D" w:rsidRPr="0031473D" w:rsidRDefault="0031473D" w:rsidP="00DD2173">
      <w:pPr>
        <w:pStyle w:val="a3"/>
        <w:numPr>
          <w:ilvl w:val="0"/>
          <w:numId w:val="7"/>
        </w:numPr>
        <w:jc w:val="both"/>
        <w:rPr>
          <w:rFonts w:ascii="Times New Roman" w:hAnsi="Times New Roman" w:cs="Times New Roman"/>
          <w:sz w:val="24"/>
          <w:szCs w:val="24"/>
        </w:rPr>
      </w:pPr>
      <w:r w:rsidRPr="0031473D">
        <w:rPr>
          <w:rFonts w:ascii="Times New Roman" w:hAnsi="Times New Roman" w:cs="Times New Roman"/>
          <w:sz w:val="24"/>
          <w:szCs w:val="24"/>
        </w:rPr>
        <w:t>Подготовка рефератов, докладов, сообщений</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450D8D">
        <w:rPr>
          <w:rFonts w:ascii="Times New Roman" w:hAnsi="Times New Roman" w:cs="Times New Roman"/>
          <w:b/>
          <w:sz w:val="24"/>
          <w:szCs w:val="24"/>
        </w:rPr>
        <w:t>6</w:t>
      </w:r>
    </w:p>
    <w:p w:rsidR="0031473D" w:rsidRPr="0031473D" w:rsidRDefault="0031473D" w:rsidP="00DD2173">
      <w:pPr>
        <w:pStyle w:val="a3"/>
        <w:numPr>
          <w:ilvl w:val="0"/>
          <w:numId w:val="7"/>
        </w:numPr>
        <w:jc w:val="both"/>
        <w:rPr>
          <w:rFonts w:ascii="Times New Roman" w:hAnsi="Times New Roman" w:cs="Times New Roman"/>
          <w:sz w:val="24"/>
          <w:szCs w:val="24"/>
        </w:rPr>
      </w:pPr>
      <w:r w:rsidRPr="0031473D">
        <w:rPr>
          <w:rFonts w:ascii="Times New Roman" w:hAnsi="Times New Roman" w:cs="Times New Roman"/>
          <w:sz w:val="24"/>
          <w:szCs w:val="24"/>
        </w:rPr>
        <w:t>Составление презентаций (по вопросам к параграфам, главам учебных пособий, составленным преподавателем)</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FC7813">
        <w:rPr>
          <w:rFonts w:ascii="Times New Roman" w:hAnsi="Times New Roman" w:cs="Times New Roman"/>
          <w:sz w:val="24"/>
          <w:szCs w:val="24"/>
        </w:rPr>
        <w:t>.</w:t>
      </w:r>
      <w:r w:rsidR="0009000D" w:rsidRPr="0009000D">
        <w:rPr>
          <w:rFonts w:ascii="Times New Roman" w:hAnsi="Times New Roman" w:cs="Times New Roman"/>
          <w:b/>
          <w:sz w:val="24"/>
          <w:szCs w:val="24"/>
        </w:rPr>
        <w:t>10</w:t>
      </w:r>
    </w:p>
    <w:p w:rsidR="0031473D" w:rsidRPr="00DB1925" w:rsidRDefault="0031473D" w:rsidP="00DD2173">
      <w:pPr>
        <w:pStyle w:val="a3"/>
        <w:numPr>
          <w:ilvl w:val="0"/>
          <w:numId w:val="7"/>
        </w:numPr>
        <w:jc w:val="both"/>
        <w:rPr>
          <w:rFonts w:ascii="Times New Roman" w:hAnsi="Times New Roman" w:cs="Times New Roman"/>
          <w:sz w:val="24"/>
          <w:szCs w:val="24"/>
        </w:rPr>
      </w:pPr>
      <w:r w:rsidRPr="0031473D">
        <w:rPr>
          <w:rFonts w:ascii="Times New Roman" w:hAnsi="Times New Roman" w:cs="Times New Roman"/>
          <w:sz w:val="24"/>
          <w:szCs w:val="24"/>
        </w:rPr>
        <w:t>Составление таблиц и схем (по вопросам к параграфам,</w:t>
      </w:r>
      <w:r w:rsidR="0009000D">
        <w:rPr>
          <w:rFonts w:ascii="Times New Roman" w:hAnsi="Times New Roman" w:cs="Times New Roman"/>
          <w:sz w:val="24"/>
          <w:szCs w:val="24"/>
        </w:rPr>
        <w:t xml:space="preserve"> </w:t>
      </w:r>
      <w:r w:rsidRPr="0031473D">
        <w:rPr>
          <w:rFonts w:ascii="Times New Roman" w:hAnsi="Times New Roman" w:cs="Times New Roman"/>
          <w:sz w:val="24"/>
          <w:szCs w:val="24"/>
        </w:rPr>
        <w:t>главам учебных пособий, составленным преподавателем)</w:t>
      </w:r>
      <w:r w:rsidR="00050B92">
        <w:rPr>
          <w:rFonts w:ascii="Times New Roman" w:hAnsi="Times New Roman" w:cs="Times New Roman"/>
          <w:sz w:val="24"/>
          <w:szCs w:val="24"/>
        </w:rPr>
        <w:t>……………………………</w:t>
      </w:r>
      <w:r w:rsidR="0009000D">
        <w:rPr>
          <w:rFonts w:ascii="Times New Roman" w:hAnsi="Times New Roman" w:cs="Times New Roman"/>
          <w:sz w:val="24"/>
          <w:szCs w:val="24"/>
        </w:rPr>
        <w:t>…</w:t>
      </w:r>
      <w:r w:rsidR="00050B92">
        <w:rPr>
          <w:rFonts w:ascii="Times New Roman" w:hAnsi="Times New Roman" w:cs="Times New Roman"/>
          <w:sz w:val="24"/>
          <w:szCs w:val="24"/>
        </w:rPr>
        <w:t>…….</w:t>
      </w:r>
      <w:r w:rsidR="00FC7813">
        <w:rPr>
          <w:rFonts w:ascii="Times New Roman" w:hAnsi="Times New Roman" w:cs="Times New Roman"/>
          <w:b/>
          <w:sz w:val="24"/>
          <w:szCs w:val="24"/>
        </w:rPr>
        <w:t>1</w:t>
      </w:r>
      <w:r w:rsidR="0009000D">
        <w:rPr>
          <w:rFonts w:ascii="Times New Roman" w:hAnsi="Times New Roman" w:cs="Times New Roman"/>
          <w:b/>
          <w:sz w:val="24"/>
          <w:szCs w:val="24"/>
        </w:rPr>
        <w:t>5</w:t>
      </w:r>
    </w:p>
    <w:p w:rsidR="00C92330" w:rsidRPr="00050B92" w:rsidRDefault="00050B92" w:rsidP="00DD2173">
      <w:pPr>
        <w:pStyle w:val="a3"/>
        <w:numPr>
          <w:ilvl w:val="0"/>
          <w:numId w:val="6"/>
        </w:numPr>
        <w:jc w:val="both"/>
        <w:rPr>
          <w:rFonts w:ascii="Times New Roman" w:hAnsi="Times New Roman" w:cs="Times New Roman"/>
          <w:sz w:val="24"/>
          <w:szCs w:val="24"/>
        </w:rPr>
      </w:pPr>
      <w:r w:rsidRPr="00050B92">
        <w:rPr>
          <w:rFonts w:ascii="Times New Roman" w:hAnsi="Times New Roman" w:cs="Times New Roman"/>
          <w:sz w:val="24"/>
          <w:szCs w:val="24"/>
        </w:rPr>
        <w:t xml:space="preserve">Информационное обеспечение ВСРС </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09000D">
        <w:rPr>
          <w:rFonts w:ascii="Times New Roman" w:hAnsi="Times New Roman" w:cs="Times New Roman"/>
          <w:sz w:val="24"/>
          <w:szCs w:val="24"/>
        </w:rPr>
        <w:t>.</w:t>
      </w:r>
      <w:r>
        <w:rPr>
          <w:rFonts w:ascii="Times New Roman" w:hAnsi="Times New Roman" w:cs="Times New Roman"/>
          <w:sz w:val="24"/>
          <w:szCs w:val="24"/>
        </w:rPr>
        <w:t>…...</w:t>
      </w:r>
      <w:r w:rsidR="00FC7813">
        <w:rPr>
          <w:rFonts w:ascii="Times New Roman" w:hAnsi="Times New Roman" w:cs="Times New Roman"/>
          <w:b/>
          <w:sz w:val="24"/>
          <w:szCs w:val="24"/>
        </w:rPr>
        <w:t>1</w:t>
      </w:r>
      <w:r w:rsidR="0009000D">
        <w:rPr>
          <w:rFonts w:ascii="Times New Roman" w:hAnsi="Times New Roman" w:cs="Times New Roman"/>
          <w:b/>
          <w:sz w:val="24"/>
          <w:szCs w:val="24"/>
        </w:rPr>
        <w:t>6</w:t>
      </w: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FC7813" w:rsidRDefault="00FC7813"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FC7813" w:rsidRDefault="00FC7813"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FC7813" w:rsidRDefault="00FC7813"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C92330" w:rsidRDefault="00C92330"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050B92" w:rsidRDefault="00050B92" w:rsidP="00D77D84">
      <w:pPr>
        <w:tabs>
          <w:tab w:val="left" w:pos="182"/>
          <w:tab w:val="left" w:leader="dot" w:pos="5270"/>
        </w:tabs>
        <w:spacing w:after="0" w:line="514" w:lineRule="exact"/>
        <w:rPr>
          <w:rFonts w:ascii="Times New Roman" w:eastAsia="Times New Roman" w:hAnsi="Times New Roman" w:cs="Times New Roman"/>
          <w:b/>
          <w:sz w:val="24"/>
          <w:szCs w:val="24"/>
          <w:lang w:eastAsia="ru-RU"/>
        </w:rPr>
      </w:pPr>
    </w:p>
    <w:p w:rsidR="00D77D84" w:rsidRPr="0031473D" w:rsidRDefault="00D77D84" w:rsidP="00DD2173">
      <w:pPr>
        <w:pStyle w:val="a3"/>
        <w:numPr>
          <w:ilvl w:val="0"/>
          <w:numId w:val="8"/>
        </w:numPr>
        <w:tabs>
          <w:tab w:val="left" w:pos="182"/>
          <w:tab w:val="left" w:leader="dot" w:pos="5270"/>
        </w:tabs>
        <w:spacing w:after="0" w:line="514" w:lineRule="exact"/>
        <w:rPr>
          <w:rFonts w:ascii="Times New Roman" w:eastAsia="Times New Roman" w:hAnsi="Times New Roman" w:cs="Times New Roman"/>
          <w:b/>
          <w:caps/>
          <w:sz w:val="23"/>
          <w:szCs w:val="23"/>
          <w:lang w:eastAsia="ru-RU"/>
        </w:rPr>
      </w:pPr>
      <w:r w:rsidRPr="0031473D">
        <w:rPr>
          <w:rFonts w:ascii="Times New Roman" w:eastAsia="Times New Roman" w:hAnsi="Times New Roman" w:cs="Times New Roman"/>
          <w:b/>
          <w:caps/>
          <w:sz w:val="23"/>
          <w:szCs w:val="23"/>
          <w:lang w:eastAsia="ru-RU"/>
        </w:rPr>
        <w:lastRenderedPageBreak/>
        <w:t>Общие положения</w:t>
      </w:r>
      <w:bookmarkEnd w:id="0"/>
    </w:p>
    <w:p w:rsidR="00D77D84" w:rsidRPr="00D77D84" w:rsidRDefault="00D77D84" w:rsidP="00D77D84">
      <w:pPr>
        <w:spacing w:after="0" w:line="274" w:lineRule="exact"/>
        <w:ind w:right="20" w:firstLine="72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sz w:val="23"/>
          <w:szCs w:val="23"/>
          <w:lang w:eastAsia="ru-RU"/>
        </w:rPr>
        <w:t>Внеаудиторная самостоятельная работа студентов (далее - ВСРС)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w:t>
      </w:r>
    </w:p>
    <w:p w:rsidR="00D77D84" w:rsidRPr="00D77D84" w:rsidRDefault="00D77D84" w:rsidP="00D77D84">
      <w:pPr>
        <w:spacing w:after="0" w:line="274" w:lineRule="exact"/>
        <w:ind w:right="20" w:firstLine="72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sz w:val="23"/>
          <w:szCs w:val="23"/>
          <w:lang w:eastAsia="ru-RU"/>
        </w:rPr>
        <w:t>Целью ВСРС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ВСРС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D77D84" w:rsidRPr="00D77D84" w:rsidRDefault="00D77D84" w:rsidP="00BF4E97">
      <w:pPr>
        <w:spacing w:after="0" w:line="240" w:lineRule="auto"/>
        <w:ind w:firstLine="720"/>
        <w:jc w:val="both"/>
        <w:rPr>
          <w:rFonts w:ascii="Times New Roman" w:eastAsia="Times New Roman" w:hAnsi="Times New Roman" w:cs="Times New Roman"/>
          <w:color w:val="000000"/>
          <w:sz w:val="24"/>
          <w:szCs w:val="24"/>
          <w:lang w:eastAsia="ru-RU"/>
        </w:rPr>
      </w:pPr>
      <w:r w:rsidRPr="00D77D84">
        <w:rPr>
          <w:rFonts w:ascii="Times New Roman" w:eastAsia="Times New Roman" w:hAnsi="Times New Roman" w:cs="Times New Roman"/>
          <w:color w:val="000000"/>
          <w:sz w:val="24"/>
          <w:szCs w:val="24"/>
          <w:lang w:eastAsia="ru-RU"/>
        </w:rPr>
        <w:t>Объем ВСРС определяется ФГОС СПО. ВСРС является обязательной для каждого студента и определяется учебным планом для специальности</w:t>
      </w:r>
      <w:r w:rsidR="00BF4E97">
        <w:rPr>
          <w:rFonts w:ascii="Times New Roman" w:eastAsia="Times New Roman" w:hAnsi="Times New Roman" w:cs="Times New Roman"/>
          <w:color w:val="000000"/>
          <w:sz w:val="24"/>
          <w:szCs w:val="24"/>
          <w:lang w:eastAsia="ru-RU"/>
        </w:rPr>
        <w:t xml:space="preserve"> 18.02.11 Технология пиротехнических составов и изделий</w:t>
      </w:r>
      <w:r>
        <w:rPr>
          <w:rFonts w:ascii="Times New Roman" w:eastAsia="Times New Roman" w:hAnsi="Times New Roman" w:cs="Times New Roman"/>
          <w:color w:val="000000"/>
          <w:sz w:val="24"/>
          <w:szCs w:val="24"/>
          <w:lang w:eastAsia="ru-RU"/>
        </w:rPr>
        <w:t>.</w:t>
      </w:r>
    </w:p>
    <w:p w:rsidR="00BF4E97" w:rsidRPr="00D77D84" w:rsidRDefault="00D77D84" w:rsidP="00BF4E97">
      <w:pPr>
        <w:spacing w:after="0" w:line="240" w:lineRule="auto"/>
        <w:ind w:firstLine="720"/>
        <w:jc w:val="both"/>
        <w:rPr>
          <w:rFonts w:ascii="Times New Roman" w:eastAsia="Times New Roman" w:hAnsi="Times New Roman" w:cs="Times New Roman"/>
          <w:color w:val="000000"/>
          <w:sz w:val="24"/>
          <w:szCs w:val="24"/>
          <w:lang w:eastAsia="ru-RU"/>
        </w:rPr>
      </w:pPr>
      <w:r w:rsidRPr="00D77D84">
        <w:rPr>
          <w:rFonts w:ascii="Times New Roman" w:eastAsia="Times New Roman" w:hAnsi="Times New Roman" w:cs="Times New Roman"/>
          <w:sz w:val="24"/>
          <w:szCs w:val="24"/>
          <w:lang w:eastAsia="ru-RU"/>
        </w:rPr>
        <w:t>В соответствии с ФГОС СПО для специальности</w:t>
      </w:r>
      <w:r w:rsidR="00BF4E97">
        <w:rPr>
          <w:rFonts w:ascii="Times New Roman" w:eastAsia="Times New Roman" w:hAnsi="Times New Roman" w:cs="Times New Roman"/>
          <w:sz w:val="24"/>
          <w:szCs w:val="24"/>
          <w:lang w:eastAsia="ru-RU"/>
        </w:rPr>
        <w:t xml:space="preserve"> </w:t>
      </w:r>
      <w:r w:rsidR="00BF4E97">
        <w:rPr>
          <w:rFonts w:ascii="Times New Roman" w:eastAsia="Times New Roman" w:hAnsi="Times New Roman" w:cs="Times New Roman"/>
          <w:color w:val="000000"/>
          <w:sz w:val="24"/>
          <w:szCs w:val="24"/>
          <w:lang w:eastAsia="ru-RU"/>
        </w:rPr>
        <w:t>18.02.11 Технология пиротехнических составов и изделий.</w:t>
      </w:r>
    </w:p>
    <w:p w:rsidR="008D0BB0" w:rsidRDefault="008D0BB0" w:rsidP="00BF4E9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F4E97" w:rsidRDefault="00BF4E97" w:rsidP="00BF4E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 ПМ.01</w:t>
      </w:r>
      <w:r w:rsidR="000263C2" w:rsidRPr="000263C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caps/>
          <w:sz w:val="24"/>
          <w:szCs w:val="24"/>
          <w:lang w:eastAsia="ru-RU"/>
        </w:rPr>
        <w:t>ведение технологичесского процесса производства пиротехнических составов и изделий</w:t>
      </w:r>
    </w:p>
    <w:p w:rsidR="008D0BB0" w:rsidRDefault="00D77D84" w:rsidP="00D77D8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D77D84">
        <w:rPr>
          <w:rFonts w:ascii="Times New Roman" w:eastAsia="Times New Roman" w:hAnsi="Times New Roman" w:cs="Times New Roman"/>
          <w:sz w:val="24"/>
          <w:szCs w:val="24"/>
          <w:lang w:eastAsia="ru-RU"/>
        </w:rPr>
        <w:t>входят</w:t>
      </w:r>
      <w:r w:rsidR="008D0BB0">
        <w:rPr>
          <w:rFonts w:ascii="Times New Roman" w:eastAsia="Times New Roman" w:hAnsi="Times New Roman" w:cs="Times New Roman"/>
          <w:sz w:val="24"/>
          <w:szCs w:val="24"/>
          <w:lang w:eastAsia="ru-RU"/>
        </w:rPr>
        <w:t>:</w:t>
      </w:r>
    </w:p>
    <w:p w:rsidR="008D0BB0" w:rsidRDefault="008D0BB0" w:rsidP="00D77D8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8D0BB0">
        <w:rPr>
          <w:rFonts w:ascii="Times New Roman" w:eastAsia="Times New Roman" w:hAnsi="Times New Roman" w:cs="Times New Roman"/>
          <w:sz w:val="24"/>
          <w:szCs w:val="24"/>
          <w:lang w:eastAsia="ru-RU"/>
        </w:rPr>
        <w:t>МДК 0</w:t>
      </w:r>
      <w:r w:rsidR="00BF4E97">
        <w:rPr>
          <w:rFonts w:ascii="Times New Roman" w:eastAsia="Times New Roman" w:hAnsi="Times New Roman" w:cs="Times New Roman"/>
          <w:sz w:val="24"/>
          <w:szCs w:val="24"/>
          <w:lang w:eastAsia="ru-RU"/>
        </w:rPr>
        <w:t>1</w:t>
      </w:r>
      <w:r w:rsidR="000263C2">
        <w:rPr>
          <w:rFonts w:ascii="Times New Roman" w:eastAsia="Times New Roman" w:hAnsi="Times New Roman" w:cs="Times New Roman"/>
          <w:sz w:val="24"/>
          <w:szCs w:val="24"/>
          <w:lang w:eastAsia="ru-RU"/>
        </w:rPr>
        <w:t>.01.</w:t>
      </w:r>
      <w:r w:rsidR="00BF4E97">
        <w:rPr>
          <w:rFonts w:ascii="Times New Roman" w:eastAsia="Times New Roman" w:hAnsi="Times New Roman" w:cs="Times New Roman"/>
          <w:sz w:val="24"/>
          <w:szCs w:val="24"/>
          <w:lang w:eastAsia="ru-RU"/>
        </w:rPr>
        <w:t xml:space="preserve"> Основы технологии пиротехнических производств</w:t>
      </w:r>
      <w:r>
        <w:rPr>
          <w:rFonts w:ascii="Times New Roman" w:eastAsia="Times New Roman" w:hAnsi="Times New Roman" w:cs="Times New Roman"/>
          <w:sz w:val="24"/>
          <w:szCs w:val="24"/>
          <w:lang w:eastAsia="ru-RU"/>
        </w:rPr>
        <w:t>.</w:t>
      </w:r>
    </w:p>
    <w:p w:rsidR="00E40FDF" w:rsidRPr="00E40FDF" w:rsidRDefault="00E40FDF" w:rsidP="00E40FDF">
      <w:pPr>
        <w:keepNext/>
        <w:keepLines/>
        <w:spacing w:after="0" w:line="274" w:lineRule="exact"/>
        <w:jc w:val="both"/>
        <w:outlineLvl w:val="2"/>
        <w:rPr>
          <w:rFonts w:ascii="Times New Roman" w:eastAsia="Times New Roman" w:hAnsi="Times New Roman" w:cs="Times New Roman"/>
          <w:bCs/>
          <w:iCs/>
          <w:caps/>
          <w:sz w:val="24"/>
          <w:szCs w:val="24"/>
          <w:lang w:eastAsia="ru-RU"/>
        </w:rPr>
      </w:pPr>
      <w:r>
        <w:rPr>
          <w:rFonts w:ascii="Times New Roman" w:eastAsia="Calibri" w:hAnsi="Times New Roman" w:cs="Times New Roman"/>
          <w:bCs/>
          <w:sz w:val="24"/>
          <w:szCs w:val="24"/>
          <w:lang w:eastAsia="ru-RU"/>
        </w:rPr>
        <w:t xml:space="preserve">            </w:t>
      </w:r>
      <w:r w:rsidR="008D0BB0" w:rsidRPr="008D0BB0">
        <w:rPr>
          <w:rFonts w:ascii="Times New Roman" w:eastAsia="Calibri" w:hAnsi="Times New Roman" w:cs="Times New Roman"/>
          <w:bCs/>
          <w:sz w:val="24"/>
          <w:szCs w:val="24"/>
          <w:lang w:eastAsia="ru-RU"/>
        </w:rPr>
        <w:t>МДК.0</w:t>
      </w:r>
      <w:r w:rsidR="00BF4E97">
        <w:rPr>
          <w:rFonts w:ascii="Times New Roman" w:eastAsia="Calibri" w:hAnsi="Times New Roman" w:cs="Times New Roman"/>
          <w:bCs/>
          <w:sz w:val="24"/>
          <w:szCs w:val="24"/>
          <w:lang w:eastAsia="ru-RU"/>
        </w:rPr>
        <w:t>1</w:t>
      </w:r>
      <w:r w:rsidR="008D0BB0" w:rsidRPr="008D0BB0">
        <w:rPr>
          <w:rFonts w:ascii="Times New Roman" w:eastAsia="Calibri" w:hAnsi="Times New Roman" w:cs="Times New Roman"/>
          <w:bCs/>
          <w:sz w:val="24"/>
          <w:szCs w:val="24"/>
          <w:lang w:eastAsia="ru-RU"/>
        </w:rPr>
        <w:t xml:space="preserve">.02  </w:t>
      </w:r>
      <w:r w:rsidR="00BF4E97">
        <w:rPr>
          <w:rFonts w:ascii="Times New Roman" w:eastAsia="Calibri" w:hAnsi="Times New Roman" w:cs="Times New Roman"/>
          <w:bCs/>
          <w:sz w:val="24"/>
          <w:szCs w:val="24"/>
          <w:lang w:eastAsia="ru-RU"/>
        </w:rPr>
        <w:t>Основы технологии производства порохов и спецвеществ</w:t>
      </w:r>
    </w:p>
    <w:p w:rsidR="00D77D84" w:rsidRPr="00D77D84" w:rsidRDefault="00D77D84" w:rsidP="00D77D84">
      <w:pPr>
        <w:autoSpaceDE w:val="0"/>
        <w:autoSpaceDN w:val="0"/>
        <w:adjustRightInd w:val="0"/>
        <w:spacing w:after="0" w:line="240" w:lineRule="auto"/>
        <w:ind w:firstLine="720"/>
        <w:rPr>
          <w:rFonts w:ascii="Times New Roman" w:eastAsia="Times New Roman" w:hAnsi="Times New Roman" w:cs="Times New Roman"/>
          <w:caps/>
          <w:sz w:val="24"/>
          <w:szCs w:val="24"/>
          <w:u w:val="single"/>
          <w:lang w:eastAsia="ru-RU"/>
        </w:rPr>
      </w:pPr>
    </w:p>
    <w:p w:rsidR="00DB1925" w:rsidRDefault="00DB1925" w:rsidP="00D77D84">
      <w:pPr>
        <w:spacing w:after="0" w:line="274" w:lineRule="exact"/>
        <w:ind w:right="20" w:firstLine="720"/>
        <w:jc w:val="both"/>
        <w:rPr>
          <w:rFonts w:ascii="Times New Roman" w:eastAsia="Times New Roman" w:hAnsi="Times New Roman" w:cs="Times New Roman"/>
          <w:sz w:val="23"/>
          <w:szCs w:val="23"/>
          <w:lang w:eastAsia="ru-RU"/>
        </w:rPr>
      </w:pPr>
    </w:p>
    <w:p w:rsidR="00D77D84" w:rsidRPr="008D0BB0" w:rsidRDefault="00D77D84" w:rsidP="00D77D84">
      <w:pPr>
        <w:spacing w:after="0" w:line="274" w:lineRule="exact"/>
        <w:ind w:right="20" w:firstLine="720"/>
        <w:jc w:val="both"/>
        <w:rPr>
          <w:rFonts w:ascii="Times New Roman" w:eastAsia="Times New Roman" w:hAnsi="Times New Roman" w:cs="Times New Roman"/>
          <w:sz w:val="24"/>
          <w:szCs w:val="24"/>
          <w:lang w:eastAsia="ru-RU"/>
        </w:rPr>
      </w:pPr>
      <w:r w:rsidRPr="00D77D84">
        <w:rPr>
          <w:rFonts w:ascii="Times New Roman" w:eastAsia="Times New Roman" w:hAnsi="Times New Roman" w:cs="Times New Roman"/>
          <w:sz w:val="23"/>
          <w:szCs w:val="23"/>
          <w:lang w:eastAsia="ru-RU"/>
        </w:rPr>
        <w:t xml:space="preserve">Количество часов ВСРС по </w:t>
      </w:r>
      <w:r w:rsidR="00EE7A32">
        <w:rPr>
          <w:rFonts w:ascii="Times New Roman" w:eastAsia="Times New Roman" w:hAnsi="Times New Roman" w:cs="Times New Roman"/>
          <w:b/>
          <w:sz w:val="24"/>
          <w:szCs w:val="24"/>
          <w:lang w:eastAsia="ru-RU"/>
        </w:rPr>
        <w:t xml:space="preserve">ПМ.01  Ведение технологического процесса производства пиротехнических составов и изделий - </w:t>
      </w:r>
      <w:r w:rsidRPr="008D0BB0">
        <w:rPr>
          <w:rFonts w:ascii="Times New Roman" w:eastAsia="Times New Roman" w:hAnsi="Times New Roman" w:cs="Times New Roman"/>
          <w:sz w:val="24"/>
          <w:szCs w:val="24"/>
          <w:lang w:eastAsia="ru-RU"/>
        </w:rPr>
        <w:t xml:space="preserve"> </w:t>
      </w:r>
      <w:r w:rsidR="00EE7A32">
        <w:rPr>
          <w:rFonts w:ascii="Times New Roman" w:eastAsia="Times New Roman" w:hAnsi="Times New Roman" w:cs="Times New Roman"/>
          <w:b/>
          <w:sz w:val="24"/>
          <w:szCs w:val="24"/>
          <w:lang w:eastAsia="ru-RU"/>
        </w:rPr>
        <w:t>374</w:t>
      </w:r>
      <w:r w:rsidRPr="008D0BB0">
        <w:rPr>
          <w:rFonts w:ascii="Times New Roman" w:eastAsia="Times New Roman" w:hAnsi="Times New Roman" w:cs="Times New Roman"/>
          <w:sz w:val="24"/>
          <w:szCs w:val="24"/>
          <w:lang w:eastAsia="ru-RU"/>
        </w:rPr>
        <w:t xml:space="preserve"> ча</w:t>
      </w:r>
      <w:r w:rsidR="00DE4AF6" w:rsidRPr="008D0BB0">
        <w:rPr>
          <w:rFonts w:ascii="Times New Roman" w:eastAsia="Times New Roman" w:hAnsi="Times New Roman" w:cs="Times New Roman"/>
          <w:sz w:val="24"/>
          <w:szCs w:val="24"/>
          <w:lang w:eastAsia="ru-RU"/>
        </w:rPr>
        <w:t>с</w:t>
      </w:r>
      <w:r w:rsidR="000263C2">
        <w:rPr>
          <w:rFonts w:ascii="Times New Roman" w:eastAsia="Times New Roman" w:hAnsi="Times New Roman" w:cs="Times New Roman"/>
          <w:sz w:val="24"/>
          <w:szCs w:val="24"/>
          <w:lang w:eastAsia="ru-RU"/>
        </w:rPr>
        <w:t>а</w:t>
      </w:r>
      <w:r w:rsidRPr="008D0BB0">
        <w:rPr>
          <w:rFonts w:ascii="Times New Roman" w:eastAsia="Times New Roman" w:hAnsi="Times New Roman" w:cs="Times New Roman"/>
          <w:sz w:val="24"/>
          <w:szCs w:val="24"/>
          <w:lang w:eastAsia="ru-RU"/>
        </w:rPr>
        <w:t>.</w:t>
      </w:r>
    </w:p>
    <w:p w:rsidR="00D77D84" w:rsidRPr="00D77D84" w:rsidRDefault="00D77D84" w:rsidP="00D77D84">
      <w:pPr>
        <w:spacing w:after="0" w:line="274" w:lineRule="exact"/>
        <w:ind w:right="20" w:firstLine="720"/>
        <w:jc w:val="both"/>
        <w:rPr>
          <w:rFonts w:ascii="Times New Roman" w:eastAsia="Times New Roman" w:hAnsi="Times New Roman" w:cs="Times New Roman"/>
          <w:sz w:val="23"/>
          <w:szCs w:val="23"/>
          <w:lang w:eastAsia="ru-RU"/>
        </w:rPr>
      </w:pPr>
    </w:p>
    <w:p w:rsidR="00D77D84" w:rsidRPr="00D77D84" w:rsidRDefault="00D77D84" w:rsidP="00D77D84">
      <w:pPr>
        <w:spacing w:after="0" w:line="240" w:lineRule="auto"/>
        <w:jc w:val="center"/>
        <w:rPr>
          <w:rFonts w:ascii="Times New Roman" w:eastAsia="Times New Roman" w:hAnsi="Times New Roman" w:cs="Times New Roman"/>
          <w:b/>
          <w:color w:val="000000"/>
          <w:lang w:eastAsia="ru-RU"/>
        </w:rPr>
      </w:pPr>
      <w:r w:rsidRPr="00D77D84">
        <w:rPr>
          <w:rFonts w:ascii="Times New Roman" w:eastAsia="Times New Roman" w:hAnsi="Times New Roman" w:cs="Times New Roman"/>
          <w:b/>
          <w:color w:val="000000"/>
          <w:lang w:eastAsia="ru-RU"/>
        </w:rPr>
        <w:t>ВИДЫ САМОСТОЯТЕЛЬНОЙ РАБОТЫ ПО ПРОФЕССИОНАЛЬНОМУ МОДУЛЮ</w:t>
      </w:r>
    </w:p>
    <w:p w:rsidR="008D0BB0" w:rsidRPr="007C57A7" w:rsidRDefault="00EE7A32" w:rsidP="00D77D8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ПМ.01</w:t>
      </w:r>
      <w:r w:rsidR="000263C2" w:rsidRPr="000263C2">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sz w:val="24"/>
          <w:szCs w:val="24"/>
          <w:lang w:eastAsia="ru-RU"/>
        </w:rPr>
        <w:t>Ведение технологического процесса производства пиротехнических составов и изделий</w:t>
      </w:r>
      <w:r w:rsidR="000263C2" w:rsidRPr="000263C2">
        <w:rPr>
          <w:rFonts w:ascii="Times New Roman" w:eastAsia="Times New Roman" w:hAnsi="Times New Roman" w:cs="Times New Roman"/>
          <w:b/>
          <w:color w:val="000000"/>
          <w:sz w:val="24"/>
          <w:szCs w:val="24"/>
          <w:lang w:eastAsia="ru-RU"/>
        </w:rPr>
        <w:t xml:space="preserve"> </w:t>
      </w:r>
    </w:p>
    <w:p w:rsidR="00D77D84" w:rsidRPr="00F27467" w:rsidRDefault="00D77D84" w:rsidP="00D77D84">
      <w:pPr>
        <w:tabs>
          <w:tab w:val="left" w:pos="1043"/>
        </w:tabs>
        <w:spacing w:after="0" w:line="274" w:lineRule="exact"/>
        <w:ind w:left="360" w:right="4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1.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D77D84" w:rsidRPr="00F27467" w:rsidRDefault="00D77D84" w:rsidP="00D77D84">
      <w:pPr>
        <w:tabs>
          <w:tab w:val="left" w:pos="1024"/>
        </w:tabs>
        <w:spacing w:after="0" w:line="274" w:lineRule="exact"/>
        <w:ind w:left="360" w:right="4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2. Подготовка к практическим работам с использованием методических рекомендаций преподавателя, оформление практических работ, отчетов и подготовка к их защите.</w:t>
      </w:r>
    </w:p>
    <w:p w:rsidR="00046459" w:rsidRPr="00F27467" w:rsidRDefault="00D77D84" w:rsidP="00D77D84">
      <w:pPr>
        <w:tabs>
          <w:tab w:val="left" w:pos="1023"/>
        </w:tabs>
        <w:spacing w:after="0" w:line="274" w:lineRule="exact"/>
        <w:ind w:left="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xml:space="preserve">3. </w:t>
      </w:r>
      <w:r w:rsidR="00046459" w:rsidRPr="00F27467">
        <w:rPr>
          <w:rFonts w:ascii="Times New Roman" w:eastAsia="Times New Roman" w:hAnsi="Times New Roman" w:cs="Times New Roman"/>
          <w:sz w:val="24"/>
          <w:szCs w:val="24"/>
          <w:lang w:eastAsia="ru-RU"/>
        </w:rPr>
        <w:t xml:space="preserve">Подготовка рефератов, докладов, сообщений. </w:t>
      </w:r>
    </w:p>
    <w:p w:rsidR="00DE4AF6" w:rsidRPr="00F27467" w:rsidRDefault="00046459" w:rsidP="00FC7813">
      <w:pPr>
        <w:tabs>
          <w:tab w:val="left" w:pos="1023"/>
        </w:tabs>
        <w:spacing w:after="0" w:line="274" w:lineRule="exact"/>
        <w:ind w:left="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4</w:t>
      </w:r>
      <w:r w:rsidR="00D77D84" w:rsidRPr="00F27467">
        <w:rPr>
          <w:rFonts w:ascii="Times New Roman" w:eastAsia="Times New Roman" w:hAnsi="Times New Roman" w:cs="Times New Roman"/>
          <w:sz w:val="24"/>
          <w:szCs w:val="24"/>
          <w:lang w:eastAsia="ru-RU"/>
        </w:rPr>
        <w:t xml:space="preserve">. </w:t>
      </w:r>
      <w:r w:rsidR="00DE4AF6" w:rsidRPr="00F27467">
        <w:rPr>
          <w:rFonts w:ascii="Times New Roman" w:eastAsia="Times New Roman" w:hAnsi="Times New Roman" w:cs="Times New Roman"/>
          <w:sz w:val="24"/>
          <w:szCs w:val="24"/>
          <w:lang w:eastAsia="ru-RU"/>
        </w:rPr>
        <w:t>Составление презентаций (по вопросам к параграфам, главам учебных пособий, составленным преподавателем).</w:t>
      </w:r>
    </w:p>
    <w:p w:rsidR="00DB34C8" w:rsidRDefault="00FC7813" w:rsidP="00DB34C8">
      <w:pPr>
        <w:tabs>
          <w:tab w:val="left" w:pos="1023"/>
        </w:tabs>
        <w:spacing w:after="0" w:line="240" w:lineRule="auto"/>
        <w:ind w:left="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B34C8" w:rsidRPr="00F27467">
        <w:rPr>
          <w:rFonts w:ascii="Times New Roman" w:eastAsia="Times New Roman" w:hAnsi="Times New Roman" w:cs="Times New Roman"/>
          <w:sz w:val="24"/>
          <w:szCs w:val="24"/>
          <w:lang w:eastAsia="ru-RU"/>
        </w:rPr>
        <w:t xml:space="preserve"> Составление таблиц</w:t>
      </w:r>
      <w:r w:rsidR="007C57A7" w:rsidRPr="00F27467">
        <w:rPr>
          <w:rFonts w:ascii="Times New Roman" w:eastAsia="Times New Roman" w:hAnsi="Times New Roman" w:cs="Times New Roman"/>
          <w:sz w:val="24"/>
          <w:szCs w:val="24"/>
          <w:lang w:eastAsia="ru-RU"/>
        </w:rPr>
        <w:t xml:space="preserve"> и схем</w:t>
      </w:r>
      <w:r w:rsidR="00DB34C8" w:rsidRPr="00F27467">
        <w:rPr>
          <w:rFonts w:ascii="Times New Roman" w:eastAsia="Times New Roman" w:hAnsi="Times New Roman" w:cs="Times New Roman"/>
          <w:sz w:val="24"/>
          <w:szCs w:val="24"/>
          <w:lang w:eastAsia="ru-RU"/>
        </w:rPr>
        <w:t xml:space="preserve"> (по вопросам к параграфам, главам учебных пособий, составленным преподавателем).</w:t>
      </w:r>
    </w:p>
    <w:p w:rsidR="00DB34C8" w:rsidRDefault="00DB34C8" w:rsidP="00D77D84">
      <w:pPr>
        <w:tabs>
          <w:tab w:val="left" w:pos="1023"/>
        </w:tabs>
        <w:spacing w:after="0" w:line="240" w:lineRule="auto"/>
        <w:ind w:left="357"/>
        <w:jc w:val="both"/>
        <w:rPr>
          <w:rFonts w:ascii="Times New Roman" w:eastAsia="Times New Roman" w:hAnsi="Times New Roman" w:cs="Times New Roman"/>
          <w:sz w:val="24"/>
          <w:szCs w:val="24"/>
          <w:lang w:eastAsia="ru-RU"/>
        </w:rPr>
      </w:pPr>
    </w:p>
    <w:p w:rsidR="00FC7813" w:rsidRDefault="00FC7813" w:rsidP="00D77D84">
      <w:pPr>
        <w:tabs>
          <w:tab w:val="left" w:pos="1023"/>
        </w:tabs>
        <w:spacing w:after="0" w:line="240" w:lineRule="auto"/>
        <w:ind w:left="357"/>
        <w:jc w:val="both"/>
        <w:rPr>
          <w:rFonts w:ascii="Times New Roman" w:eastAsia="Times New Roman" w:hAnsi="Times New Roman" w:cs="Times New Roman"/>
          <w:sz w:val="23"/>
          <w:szCs w:val="23"/>
          <w:lang w:eastAsia="ru-RU"/>
        </w:rPr>
      </w:pPr>
    </w:p>
    <w:p w:rsidR="00C92330" w:rsidRDefault="00C92330" w:rsidP="00D77D84">
      <w:pPr>
        <w:keepNext/>
        <w:keepLines/>
        <w:spacing w:after="0" w:line="230" w:lineRule="exact"/>
        <w:jc w:val="center"/>
        <w:outlineLvl w:val="2"/>
        <w:rPr>
          <w:rFonts w:ascii="Times New Roman" w:eastAsia="Times New Roman" w:hAnsi="Times New Roman" w:cs="Times New Roman"/>
          <w:b/>
          <w:bCs/>
          <w:sz w:val="23"/>
          <w:szCs w:val="23"/>
          <w:lang w:eastAsia="ru-RU"/>
        </w:rPr>
      </w:pPr>
    </w:p>
    <w:p w:rsidR="00C92330" w:rsidRPr="00C92330" w:rsidRDefault="00C92330" w:rsidP="00C92330">
      <w:pPr>
        <w:pStyle w:val="a8"/>
      </w:pPr>
    </w:p>
    <w:p w:rsidR="00C92330" w:rsidRDefault="00C92330" w:rsidP="00C92330">
      <w:pPr>
        <w:pStyle w:val="a8"/>
      </w:pPr>
    </w:p>
    <w:p w:rsidR="00FC7813" w:rsidRDefault="00FC7813" w:rsidP="00C92330">
      <w:pPr>
        <w:pStyle w:val="a8"/>
      </w:pPr>
    </w:p>
    <w:p w:rsidR="00FC7813" w:rsidRDefault="00FC7813" w:rsidP="00C92330">
      <w:pPr>
        <w:pStyle w:val="a8"/>
      </w:pPr>
    </w:p>
    <w:p w:rsidR="00FC7813" w:rsidRPr="00C92330" w:rsidRDefault="00FC7813" w:rsidP="00C92330">
      <w:pPr>
        <w:pStyle w:val="a8"/>
      </w:pPr>
    </w:p>
    <w:p w:rsidR="00C92330" w:rsidRPr="00C92330" w:rsidRDefault="00C92330" w:rsidP="00C92330">
      <w:pPr>
        <w:pStyle w:val="a8"/>
      </w:pPr>
    </w:p>
    <w:p w:rsidR="00C92330" w:rsidRDefault="00C92330" w:rsidP="00C92330">
      <w:pPr>
        <w:pStyle w:val="a8"/>
      </w:pPr>
    </w:p>
    <w:p w:rsidR="00FC7813" w:rsidRDefault="00FC7813" w:rsidP="00C92330">
      <w:pPr>
        <w:pStyle w:val="a8"/>
      </w:pPr>
    </w:p>
    <w:p w:rsidR="00FC7813" w:rsidRDefault="00FC7813" w:rsidP="00C92330">
      <w:pPr>
        <w:pStyle w:val="a8"/>
      </w:pPr>
    </w:p>
    <w:p w:rsidR="00D77D84" w:rsidRPr="00EE7A32" w:rsidRDefault="00EE7A32" w:rsidP="00EE7A32">
      <w:pPr>
        <w:keepNext/>
        <w:keepLines/>
        <w:spacing w:after="0" w:line="230" w:lineRule="exact"/>
        <w:ind w:firstLine="708"/>
        <w:outlineLvl w:val="2"/>
        <w:rPr>
          <w:rFonts w:ascii="Times New Roman" w:eastAsia="Times New Roman" w:hAnsi="Times New Roman" w:cs="Times New Roman"/>
          <w:b/>
          <w:bCs/>
          <w:sz w:val="23"/>
          <w:szCs w:val="23"/>
          <w:lang w:eastAsia="ru-RU"/>
        </w:rPr>
      </w:pPr>
      <w:r w:rsidRPr="00EE7A32">
        <w:rPr>
          <w:rFonts w:ascii="Times New Roman" w:hAnsi="Times New Roman" w:cs="Times New Roman"/>
          <w:b/>
          <w:sz w:val="24"/>
          <w:szCs w:val="24"/>
        </w:rPr>
        <w:lastRenderedPageBreak/>
        <w:t>2</w:t>
      </w:r>
      <w:r w:rsidR="00D77D84" w:rsidRPr="00EE7A32">
        <w:rPr>
          <w:rFonts w:ascii="Times New Roman" w:eastAsia="Times New Roman" w:hAnsi="Times New Roman" w:cs="Times New Roman"/>
          <w:b/>
          <w:bCs/>
          <w:sz w:val="23"/>
          <w:szCs w:val="23"/>
          <w:lang w:eastAsia="ru-RU"/>
        </w:rPr>
        <w:t xml:space="preserve">  ОБЩИЕ МЕТОДИЧЕСКИЕ РЕКОМЕНДАЦИИ ПО ВИДАМ РАБОТ</w:t>
      </w:r>
    </w:p>
    <w:p w:rsidR="00D77D84" w:rsidRPr="0031473D" w:rsidRDefault="00D77D84" w:rsidP="00D77D84">
      <w:pPr>
        <w:spacing w:after="0" w:line="240" w:lineRule="atLeast"/>
        <w:ind w:left="20"/>
        <w:rPr>
          <w:rFonts w:ascii="Times New Roman" w:eastAsia="Times New Roman" w:hAnsi="Times New Roman" w:cs="Times New Roman"/>
          <w:b/>
          <w:i/>
          <w:iCs/>
          <w:sz w:val="23"/>
          <w:szCs w:val="23"/>
          <w:lang w:eastAsia="ru-RU"/>
        </w:rPr>
      </w:pPr>
    </w:p>
    <w:p w:rsidR="00D77D84" w:rsidRPr="007C57A7" w:rsidRDefault="00D77D84" w:rsidP="00EE7A32">
      <w:pPr>
        <w:spacing w:after="0" w:line="240" w:lineRule="atLeast"/>
        <w:ind w:left="20" w:firstLine="688"/>
        <w:rPr>
          <w:rFonts w:ascii="Times New Roman" w:eastAsia="Times New Roman" w:hAnsi="Times New Roman" w:cs="Times New Roman"/>
          <w:b/>
          <w:iCs/>
          <w:sz w:val="23"/>
          <w:szCs w:val="23"/>
          <w:u w:val="single"/>
          <w:lang w:eastAsia="ru-RU"/>
        </w:rPr>
      </w:pPr>
      <w:r w:rsidRPr="007C57A7">
        <w:rPr>
          <w:rFonts w:ascii="Times New Roman" w:eastAsia="Times New Roman" w:hAnsi="Times New Roman" w:cs="Times New Roman"/>
          <w:b/>
          <w:iCs/>
          <w:sz w:val="23"/>
          <w:szCs w:val="23"/>
          <w:u w:val="single"/>
          <w:lang w:eastAsia="ru-RU"/>
        </w:rPr>
        <w:t>ПОДГОТОВКА КОНСПЕКТА</w:t>
      </w:r>
    </w:p>
    <w:p w:rsidR="00D77D84" w:rsidRPr="00F27467"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w:t>
      </w:r>
    </w:p>
    <w:p w:rsidR="00D77D84" w:rsidRPr="00F27467"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w:t>
      </w:r>
    </w:p>
    <w:p w:rsidR="00D77D84"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Таким образом</w:t>
      </w:r>
      <w:r w:rsidR="00EE7A32">
        <w:rPr>
          <w:rFonts w:ascii="Times New Roman" w:eastAsia="Times New Roman" w:hAnsi="Times New Roman" w:cs="Times New Roman"/>
          <w:sz w:val="24"/>
          <w:szCs w:val="24"/>
          <w:lang w:eastAsia="ru-RU"/>
        </w:rPr>
        <w:t>,</w:t>
      </w:r>
      <w:r w:rsidRPr="00F27467">
        <w:rPr>
          <w:rFonts w:ascii="Times New Roman" w:eastAsia="Times New Roman" w:hAnsi="Times New Roman" w:cs="Times New Roman"/>
          <w:sz w:val="24"/>
          <w:szCs w:val="24"/>
          <w:lang w:eastAsia="ru-RU"/>
        </w:rPr>
        <w:t xml:space="preserve"> конспект становится сборником необходимых материалов, куда студент вносит всё новое, что он изучил, узна</w:t>
      </w:r>
      <w:r w:rsidR="00471EE2">
        <w:rPr>
          <w:rFonts w:ascii="Times New Roman" w:eastAsia="Times New Roman" w:hAnsi="Times New Roman" w:cs="Times New Roman"/>
          <w:sz w:val="24"/>
          <w:szCs w:val="24"/>
          <w:lang w:eastAsia="ru-RU"/>
        </w:rPr>
        <w:t>л. Такие конспекты представляют</w:t>
      </w:r>
      <w:r w:rsidRPr="00F27467">
        <w:rPr>
          <w:rFonts w:ascii="Times New Roman" w:eastAsia="Times New Roman" w:hAnsi="Times New Roman" w:cs="Times New Roman"/>
          <w:sz w:val="24"/>
          <w:szCs w:val="24"/>
          <w:lang w:eastAsia="ru-RU"/>
        </w:rPr>
        <w:t xml:space="preserve"> большую ценность при подготовке к урокам.</w:t>
      </w:r>
    </w:p>
    <w:p w:rsidR="00EE7A32" w:rsidRPr="00F27467" w:rsidRDefault="00EE7A32" w:rsidP="00D77D84">
      <w:pPr>
        <w:spacing w:after="0" w:line="240" w:lineRule="auto"/>
        <w:ind w:left="23"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Рекомендуемый порядок работы с конспектом:</w:t>
      </w:r>
    </w:p>
    <w:p w:rsidR="00D77D84" w:rsidRPr="00EE7A32" w:rsidRDefault="00D77D84" w:rsidP="00EE7A32">
      <w:pPr>
        <w:pStyle w:val="a3"/>
        <w:numPr>
          <w:ilvl w:val="0"/>
          <w:numId w:val="5"/>
        </w:numPr>
        <w:tabs>
          <w:tab w:val="left" w:pos="994"/>
        </w:tabs>
        <w:spacing w:after="0" w:line="240" w:lineRule="auto"/>
        <w:ind w:right="20"/>
        <w:jc w:val="both"/>
        <w:rPr>
          <w:rFonts w:ascii="Times New Roman" w:eastAsia="Times New Roman" w:hAnsi="Times New Roman" w:cs="Times New Roman"/>
          <w:sz w:val="24"/>
          <w:szCs w:val="24"/>
          <w:lang w:eastAsia="ru-RU"/>
        </w:rPr>
      </w:pPr>
      <w:r w:rsidRPr="00EE7A32">
        <w:rPr>
          <w:rFonts w:ascii="Times New Roman" w:eastAsia="Times New Roman" w:hAnsi="Times New Roman" w:cs="Times New Roman"/>
          <w:sz w:val="24"/>
          <w:szCs w:val="24"/>
          <w:lang w:eastAsia="ru-RU"/>
        </w:rPr>
        <w:t>Первичное ознакомление с материалом изучаемой</w:t>
      </w:r>
      <w:r w:rsidR="00EE7A32">
        <w:rPr>
          <w:rFonts w:ascii="Times New Roman" w:eastAsia="Times New Roman" w:hAnsi="Times New Roman" w:cs="Times New Roman"/>
          <w:sz w:val="24"/>
          <w:szCs w:val="24"/>
          <w:lang w:eastAsia="ru-RU"/>
        </w:rPr>
        <w:t xml:space="preserve"> темы по тексту учебника, схемам</w:t>
      </w:r>
      <w:r w:rsidRPr="00EE7A32">
        <w:rPr>
          <w:rFonts w:ascii="Times New Roman" w:eastAsia="Times New Roman" w:hAnsi="Times New Roman" w:cs="Times New Roman"/>
          <w:sz w:val="24"/>
          <w:szCs w:val="24"/>
          <w:lang w:eastAsia="ru-RU"/>
        </w:rPr>
        <w:t>, дополнительной литературе.</w:t>
      </w:r>
    </w:p>
    <w:p w:rsidR="00D77D84" w:rsidRPr="00F27467" w:rsidRDefault="00D77D84" w:rsidP="00DD2173">
      <w:pPr>
        <w:pStyle w:val="a3"/>
        <w:numPr>
          <w:ilvl w:val="0"/>
          <w:numId w:val="5"/>
        </w:numPr>
        <w:tabs>
          <w:tab w:val="left" w:pos="975"/>
        </w:tabs>
        <w:spacing w:after="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Выделение главного в изучаемом материале, составление обычных кратких записей.</w:t>
      </w:r>
    </w:p>
    <w:p w:rsidR="00D77D84" w:rsidRPr="00EE7A32" w:rsidRDefault="00D77D84" w:rsidP="00EE7A32">
      <w:pPr>
        <w:pStyle w:val="a3"/>
        <w:numPr>
          <w:ilvl w:val="0"/>
          <w:numId w:val="5"/>
        </w:numPr>
        <w:tabs>
          <w:tab w:val="left" w:pos="1009"/>
        </w:tabs>
        <w:spacing w:after="0" w:line="240" w:lineRule="auto"/>
        <w:ind w:right="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Подбор к данному тексту опорных сигналов в виде отдельных слов, определённых знаков, графиков, рисунков</w:t>
      </w:r>
      <w:r w:rsidR="00EE7A32">
        <w:rPr>
          <w:rFonts w:ascii="Times New Roman" w:eastAsia="Times New Roman" w:hAnsi="Times New Roman" w:cs="Times New Roman"/>
          <w:sz w:val="24"/>
          <w:szCs w:val="24"/>
          <w:lang w:eastAsia="ru-RU"/>
        </w:rPr>
        <w:t>.</w:t>
      </w:r>
    </w:p>
    <w:p w:rsidR="00D77D84" w:rsidRPr="00F27467" w:rsidRDefault="00D77D84" w:rsidP="00DD2173">
      <w:pPr>
        <w:pStyle w:val="a3"/>
        <w:numPr>
          <w:ilvl w:val="0"/>
          <w:numId w:val="5"/>
        </w:numPr>
        <w:tabs>
          <w:tab w:val="left" w:pos="975"/>
        </w:tabs>
        <w:spacing w:after="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Составление опорного конспекта.</w:t>
      </w:r>
    </w:p>
    <w:p w:rsidR="00EE7A32" w:rsidRDefault="00EE7A32" w:rsidP="00D77D84">
      <w:pPr>
        <w:keepNext/>
        <w:keepLines/>
        <w:spacing w:after="0" w:line="240" w:lineRule="auto"/>
        <w:ind w:left="23" w:firstLine="720"/>
        <w:jc w:val="both"/>
        <w:outlineLvl w:val="3"/>
        <w:rPr>
          <w:rFonts w:ascii="Times New Roman" w:eastAsia="Times New Roman" w:hAnsi="Times New Roman" w:cs="Times New Roman"/>
          <w:b/>
          <w:bCs/>
          <w:sz w:val="24"/>
          <w:szCs w:val="24"/>
          <w:lang w:eastAsia="ru-RU"/>
        </w:rPr>
      </w:pPr>
    </w:p>
    <w:p w:rsidR="00D77D84" w:rsidRPr="00F27467" w:rsidRDefault="00D77D84" w:rsidP="00D77D84">
      <w:pPr>
        <w:keepNext/>
        <w:keepLines/>
        <w:spacing w:after="0" w:line="240" w:lineRule="auto"/>
        <w:ind w:left="23" w:firstLine="720"/>
        <w:jc w:val="both"/>
        <w:outlineLvl w:val="3"/>
        <w:rPr>
          <w:rFonts w:ascii="Times New Roman" w:eastAsia="Times New Roman" w:hAnsi="Times New Roman" w:cs="Times New Roman"/>
          <w:b/>
          <w:bCs/>
          <w:sz w:val="24"/>
          <w:szCs w:val="24"/>
          <w:lang w:eastAsia="ru-RU"/>
        </w:rPr>
      </w:pPr>
      <w:r w:rsidRPr="00F27467">
        <w:rPr>
          <w:rFonts w:ascii="Times New Roman" w:eastAsia="Times New Roman" w:hAnsi="Times New Roman" w:cs="Times New Roman"/>
          <w:b/>
          <w:bCs/>
          <w:sz w:val="24"/>
          <w:szCs w:val="24"/>
          <w:lang w:eastAsia="ru-RU"/>
        </w:rPr>
        <w:t>Форма контроля и критерии оценки:</w:t>
      </w:r>
    </w:p>
    <w:p w:rsidR="00D77D84" w:rsidRPr="00F27467"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«Отлично»</w:t>
      </w:r>
      <w:r w:rsidRPr="00F27467">
        <w:rPr>
          <w:rFonts w:ascii="Times New Roman" w:eastAsia="Times New Roman" w:hAnsi="Times New Roman" w:cs="Times New Roman"/>
          <w:sz w:val="24"/>
          <w:szCs w:val="24"/>
          <w:lang w:eastAsia="ru-RU"/>
        </w:rPr>
        <w:t xml:space="preserve"> - Полнота использования учебного материала. Объём конспекта -1 тетрадная страница на один</w:t>
      </w:r>
      <w:r w:rsidR="00EE7A32">
        <w:rPr>
          <w:rFonts w:ascii="Times New Roman" w:eastAsia="Times New Roman" w:hAnsi="Times New Roman" w:cs="Times New Roman"/>
          <w:sz w:val="24"/>
          <w:szCs w:val="24"/>
          <w:lang w:eastAsia="ru-RU"/>
        </w:rPr>
        <w:t xml:space="preserve"> раздел или один лист формата А</w:t>
      </w:r>
      <w:r w:rsidRPr="00F27467">
        <w:rPr>
          <w:rFonts w:ascii="Times New Roman" w:eastAsia="Times New Roman" w:hAnsi="Times New Roman" w:cs="Times New Roman"/>
          <w:sz w:val="24"/>
          <w:szCs w:val="24"/>
          <w:lang w:eastAsia="ru-RU"/>
        </w:rPr>
        <w:t xml:space="preserve">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w:t>
      </w:r>
      <w:r w:rsidR="00EE7A32">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w:t>
      </w:r>
      <w:r w:rsidR="00EE7A32">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слова, словосочетания, символы. Самостоятельность при составлении.</w:t>
      </w:r>
    </w:p>
    <w:p w:rsidR="00D77D84" w:rsidRPr="00F27467"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«Хорошо»</w:t>
      </w:r>
      <w:r w:rsidRPr="00F27467">
        <w:rPr>
          <w:rFonts w:ascii="Times New Roman" w:eastAsia="Times New Roman" w:hAnsi="Times New Roman" w:cs="Times New Roman"/>
          <w:sz w:val="24"/>
          <w:szCs w:val="24"/>
          <w:lang w:eastAsia="ru-RU"/>
        </w:rPr>
        <w:t xml:space="preserve"> - Использование учебного материала не полное. Объём конспекта -1 тетрадная страница на один раздел или один лист фо</w:t>
      </w:r>
      <w:r w:rsidR="00EE7A32">
        <w:rPr>
          <w:rFonts w:ascii="Times New Roman" w:eastAsia="Times New Roman" w:hAnsi="Times New Roman" w:cs="Times New Roman"/>
          <w:sz w:val="24"/>
          <w:szCs w:val="24"/>
          <w:lang w:eastAsia="ru-RU"/>
        </w:rPr>
        <w:t>рмата А</w:t>
      </w:r>
      <w:r w:rsidR="000F7BEC">
        <w:rPr>
          <w:rFonts w:ascii="Times New Roman" w:eastAsia="Times New Roman" w:hAnsi="Times New Roman" w:cs="Times New Roman"/>
          <w:sz w:val="24"/>
          <w:szCs w:val="24"/>
          <w:lang w:eastAsia="ru-RU"/>
        </w:rPr>
        <w:t>4. Не</w:t>
      </w:r>
      <w:r w:rsidRPr="00F27467">
        <w:rPr>
          <w:rFonts w:ascii="Times New Roman" w:eastAsia="Times New Roman" w:hAnsi="Times New Roman" w:cs="Times New Roman"/>
          <w:sz w:val="24"/>
          <w:szCs w:val="24"/>
          <w:lang w:eastAsia="ru-RU"/>
        </w:rPr>
        <w:t>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w:t>
      </w:r>
      <w:r w:rsidR="00EE7A32">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слова, словосочетания, символы. Самостоятельность при составлении.</w:t>
      </w:r>
    </w:p>
    <w:p w:rsidR="00D77D84" w:rsidRPr="00F27467"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«Удовлетворительно»</w:t>
      </w:r>
      <w:r w:rsidRPr="00F27467">
        <w:rPr>
          <w:rFonts w:ascii="Times New Roman" w:eastAsia="Times New Roman" w:hAnsi="Times New Roman" w:cs="Times New Roman"/>
          <w:sz w:val="24"/>
          <w:szCs w:val="24"/>
          <w:lang w:eastAsia="ru-RU"/>
        </w:rPr>
        <w:t xml:space="preserve"> - Испо</w:t>
      </w:r>
      <w:r w:rsidR="000F7BEC">
        <w:rPr>
          <w:rFonts w:ascii="Times New Roman" w:eastAsia="Times New Roman" w:hAnsi="Times New Roman" w:cs="Times New Roman"/>
          <w:sz w:val="24"/>
          <w:szCs w:val="24"/>
          <w:lang w:eastAsia="ru-RU"/>
        </w:rPr>
        <w:t>льзование учебного материала не</w:t>
      </w:r>
      <w:r w:rsidRPr="00F27467">
        <w:rPr>
          <w:rFonts w:ascii="Times New Roman" w:eastAsia="Times New Roman" w:hAnsi="Times New Roman" w:cs="Times New Roman"/>
          <w:sz w:val="24"/>
          <w:szCs w:val="24"/>
          <w:lang w:eastAsia="ru-RU"/>
        </w:rPr>
        <w:t>полное. Объём конспекта -</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 xml:space="preserve">менее одной тетрадной страницы на один раздел или один </w:t>
      </w:r>
      <w:r w:rsidR="00EE7A32">
        <w:rPr>
          <w:rFonts w:ascii="Times New Roman" w:eastAsia="Times New Roman" w:hAnsi="Times New Roman" w:cs="Times New Roman"/>
          <w:sz w:val="24"/>
          <w:szCs w:val="24"/>
          <w:lang w:eastAsia="ru-RU"/>
        </w:rPr>
        <w:t>лист формата А</w:t>
      </w:r>
      <w:r w:rsidRPr="00F27467">
        <w:rPr>
          <w:rFonts w:ascii="Times New Roman" w:eastAsia="Times New Roman" w:hAnsi="Times New Roman" w:cs="Times New Roman"/>
          <w:sz w:val="24"/>
          <w:szCs w:val="24"/>
          <w:lang w:eastAsia="ru-RU"/>
        </w:rPr>
        <w:t>4. Не достаточно логично изложено (наличие схем, количество смысловых связей между понятиями). Наглядность (наличие рисунков, символов,</w:t>
      </w:r>
      <w:r w:rsidR="00EE7A32">
        <w:rPr>
          <w:rFonts w:ascii="Times New Roman" w:eastAsia="Times New Roman" w:hAnsi="Times New Roman" w:cs="Times New Roman"/>
          <w:sz w:val="24"/>
          <w:szCs w:val="24"/>
          <w:lang w:eastAsia="ru-RU"/>
        </w:rPr>
        <w:t xml:space="preserve"> и пр.; аккуратность выполнения, </w:t>
      </w:r>
      <w:r w:rsidRPr="00F27467">
        <w:rPr>
          <w:rFonts w:ascii="Times New Roman" w:eastAsia="Times New Roman" w:hAnsi="Times New Roman" w:cs="Times New Roman"/>
          <w:sz w:val="24"/>
          <w:szCs w:val="24"/>
          <w:lang w:eastAsia="ru-RU"/>
        </w:rPr>
        <w:t xml:space="preserve"> читаемость конспекта. Грамотность (терминологическая и орфографическая). Отсутствие связанных предложений, только опорные сигналы -</w:t>
      </w:r>
      <w:r w:rsidR="00EE7A32">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слова, словосочетания, символы. Самост</w:t>
      </w:r>
      <w:r w:rsidR="00EE7A32">
        <w:rPr>
          <w:rFonts w:ascii="Times New Roman" w:eastAsia="Times New Roman" w:hAnsi="Times New Roman" w:cs="Times New Roman"/>
          <w:sz w:val="24"/>
          <w:szCs w:val="24"/>
          <w:lang w:eastAsia="ru-RU"/>
        </w:rPr>
        <w:t>оятельность при составлении. Не</w:t>
      </w:r>
      <w:r w:rsidRPr="00F27467">
        <w:rPr>
          <w:rFonts w:ascii="Times New Roman" w:eastAsia="Times New Roman" w:hAnsi="Times New Roman" w:cs="Times New Roman"/>
          <w:sz w:val="24"/>
          <w:szCs w:val="24"/>
          <w:lang w:eastAsia="ru-RU"/>
        </w:rPr>
        <w:t>разборчивый почерк.</w:t>
      </w:r>
    </w:p>
    <w:p w:rsidR="00D77D84" w:rsidRPr="00F27467" w:rsidRDefault="00D77D84" w:rsidP="00D77D84">
      <w:pPr>
        <w:spacing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«Неудовлетворительно»</w:t>
      </w:r>
      <w:r w:rsidRPr="00F27467">
        <w:rPr>
          <w:rFonts w:ascii="Times New Roman" w:eastAsia="Times New Roman" w:hAnsi="Times New Roman" w:cs="Times New Roman"/>
          <w:sz w:val="24"/>
          <w:szCs w:val="24"/>
          <w:lang w:eastAsia="ru-RU"/>
        </w:rPr>
        <w:t xml:space="preserve"> - Использование учебн</w:t>
      </w:r>
      <w:r w:rsidR="000F7BEC">
        <w:rPr>
          <w:rFonts w:ascii="Times New Roman" w:eastAsia="Times New Roman" w:hAnsi="Times New Roman" w:cs="Times New Roman"/>
          <w:sz w:val="24"/>
          <w:szCs w:val="24"/>
          <w:lang w:eastAsia="ru-RU"/>
        </w:rPr>
        <w:t>ого материала не</w:t>
      </w:r>
      <w:r w:rsidRPr="00F27467">
        <w:rPr>
          <w:rFonts w:ascii="Times New Roman" w:eastAsia="Times New Roman" w:hAnsi="Times New Roman" w:cs="Times New Roman"/>
          <w:sz w:val="24"/>
          <w:szCs w:val="24"/>
          <w:lang w:eastAsia="ru-RU"/>
        </w:rPr>
        <w:t>полное. Объём конспекта -</w:t>
      </w:r>
      <w:r w:rsidR="00EE7A32">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менее одной тетрадной страницы на один</w:t>
      </w:r>
      <w:r w:rsidR="00EE7A32">
        <w:rPr>
          <w:rFonts w:ascii="Times New Roman" w:eastAsia="Times New Roman" w:hAnsi="Times New Roman" w:cs="Times New Roman"/>
          <w:sz w:val="24"/>
          <w:szCs w:val="24"/>
          <w:lang w:eastAsia="ru-RU"/>
        </w:rPr>
        <w:t xml:space="preserve"> раздел или один лист формата А4. Отсутствуют схемы и</w:t>
      </w:r>
      <w:r w:rsidRPr="00F27467">
        <w:rPr>
          <w:rFonts w:ascii="Times New Roman" w:eastAsia="Times New Roman" w:hAnsi="Times New Roman" w:cs="Times New Roman"/>
          <w:sz w:val="24"/>
          <w:szCs w:val="24"/>
          <w:lang w:eastAsia="ru-RU"/>
        </w:rPr>
        <w:t xml:space="preserve"> количество смысловых связей между понятиями. Отсутствует наглядность (наличие рисунков, символов, и пр.; акку</w:t>
      </w:r>
      <w:r w:rsidR="00EE7A32">
        <w:rPr>
          <w:rFonts w:ascii="Times New Roman" w:eastAsia="Times New Roman" w:hAnsi="Times New Roman" w:cs="Times New Roman"/>
          <w:sz w:val="24"/>
          <w:szCs w:val="24"/>
          <w:lang w:eastAsia="ru-RU"/>
        </w:rPr>
        <w:t xml:space="preserve">ратность выполнения, читаемость </w:t>
      </w:r>
      <w:r w:rsidRPr="00F27467">
        <w:rPr>
          <w:rFonts w:ascii="Times New Roman" w:eastAsia="Times New Roman" w:hAnsi="Times New Roman" w:cs="Times New Roman"/>
          <w:sz w:val="24"/>
          <w:szCs w:val="24"/>
          <w:lang w:eastAsia="ru-RU"/>
        </w:rPr>
        <w:t>конспекта. Допущены ошибки терминологические и орфографические. Отсутствие связанных предложений, только опорные сигналы - сло</w:t>
      </w:r>
      <w:r w:rsidR="000F7BEC">
        <w:rPr>
          <w:rFonts w:ascii="Times New Roman" w:eastAsia="Times New Roman" w:hAnsi="Times New Roman" w:cs="Times New Roman"/>
          <w:sz w:val="24"/>
          <w:szCs w:val="24"/>
          <w:lang w:eastAsia="ru-RU"/>
        </w:rPr>
        <w:t>ва, словосочетания, символы. Не</w:t>
      </w:r>
      <w:r w:rsidRPr="00F27467">
        <w:rPr>
          <w:rFonts w:ascii="Times New Roman" w:eastAsia="Times New Roman" w:hAnsi="Times New Roman" w:cs="Times New Roman"/>
          <w:sz w:val="24"/>
          <w:szCs w:val="24"/>
          <w:lang w:eastAsia="ru-RU"/>
        </w:rPr>
        <w:t>самост</w:t>
      </w:r>
      <w:r w:rsidR="000F7BEC">
        <w:rPr>
          <w:rFonts w:ascii="Times New Roman" w:eastAsia="Times New Roman" w:hAnsi="Times New Roman" w:cs="Times New Roman"/>
          <w:sz w:val="24"/>
          <w:szCs w:val="24"/>
          <w:lang w:eastAsia="ru-RU"/>
        </w:rPr>
        <w:t>оятельность при составлении. Не</w:t>
      </w:r>
      <w:r w:rsidRPr="00F27467">
        <w:rPr>
          <w:rFonts w:ascii="Times New Roman" w:eastAsia="Times New Roman" w:hAnsi="Times New Roman" w:cs="Times New Roman"/>
          <w:sz w:val="24"/>
          <w:szCs w:val="24"/>
          <w:lang w:eastAsia="ru-RU"/>
        </w:rPr>
        <w:t>разборчивый почерк.</w:t>
      </w:r>
    </w:p>
    <w:p w:rsidR="00C92330" w:rsidRPr="00F27467" w:rsidRDefault="00C92330" w:rsidP="00D77D84">
      <w:pPr>
        <w:spacing w:after="0" w:line="240" w:lineRule="auto"/>
        <w:ind w:left="23" w:right="20" w:firstLine="720"/>
        <w:jc w:val="both"/>
        <w:rPr>
          <w:rFonts w:ascii="Times New Roman" w:eastAsia="Times New Roman" w:hAnsi="Times New Roman" w:cs="Times New Roman"/>
          <w:sz w:val="24"/>
          <w:szCs w:val="24"/>
          <w:lang w:eastAsia="ru-RU"/>
        </w:rPr>
      </w:pPr>
    </w:p>
    <w:p w:rsidR="00D77D84" w:rsidRPr="00F27467" w:rsidRDefault="00D77D84" w:rsidP="00C92330">
      <w:pPr>
        <w:pStyle w:val="a8"/>
        <w:rPr>
          <w:rFonts w:ascii="Times New Roman" w:hAnsi="Times New Roman" w:cs="Times New Roman"/>
          <w:sz w:val="24"/>
          <w:szCs w:val="24"/>
        </w:rPr>
      </w:pPr>
    </w:p>
    <w:p w:rsidR="00D77D84" w:rsidRPr="00F27467" w:rsidRDefault="00D77D84" w:rsidP="000F7BEC">
      <w:pPr>
        <w:keepNext/>
        <w:keepLines/>
        <w:spacing w:after="0" w:line="274" w:lineRule="exact"/>
        <w:ind w:left="20" w:firstLine="688"/>
        <w:outlineLvl w:val="2"/>
        <w:rPr>
          <w:rFonts w:ascii="Times New Roman" w:eastAsia="Times New Roman" w:hAnsi="Times New Roman" w:cs="Times New Roman"/>
          <w:b/>
          <w:bCs/>
          <w:iCs/>
          <w:sz w:val="24"/>
          <w:szCs w:val="24"/>
          <w:u w:val="single"/>
          <w:lang w:eastAsia="ru-RU"/>
        </w:rPr>
      </w:pPr>
      <w:r w:rsidRPr="00F27467">
        <w:rPr>
          <w:rFonts w:ascii="Times New Roman" w:eastAsia="Times New Roman" w:hAnsi="Times New Roman" w:cs="Times New Roman"/>
          <w:b/>
          <w:bCs/>
          <w:iCs/>
          <w:sz w:val="24"/>
          <w:szCs w:val="24"/>
          <w:u w:val="single"/>
          <w:lang w:eastAsia="ru-RU"/>
        </w:rPr>
        <w:lastRenderedPageBreak/>
        <w:t>ПОДГОТОВКА К ПРАКТИЧЕСКОМУ ЗАНЯТИЮ</w:t>
      </w:r>
    </w:p>
    <w:p w:rsidR="00D77D84" w:rsidRPr="00F27467" w:rsidRDefault="00D77D84" w:rsidP="00D77D84">
      <w:pPr>
        <w:spacing w:before="120" w:after="0" w:line="240" w:lineRule="auto"/>
        <w:ind w:left="23" w:right="23"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Практическое занятие — это одна из форм учебной работы, которая ориентирована на закрепление изученного теоретического материала, его более глубокое усвоение и формирование умения применять теоретические знания в практических, прикладных целях. Особое внимание на практических занятиях уделяется выработке учебных или профессиональных навыков. Такие навыки формируются в процессе выполнения конкретных заданий — упражнений, задач и т. п. — под руководством и контролем преподавателя.</w:t>
      </w:r>
    </w:p>
    <w:p w:rsidR="00D77D84" w:rsidRPr="00F27467" w:rsidRDefault="00D77D84" w:rsidP="00D77D84">
      <w:pPr>
        <w:spacing w:before="120" w:after="0" w:line="240" w:lineRule="auto"/>
        <w:ind w:left="23" w:right="23"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Подготовка к практическому занятию заключается в повторении теоретических сведений, полученных на лекциях и в процессе самостоятельной работы, подбор необходимой учебной и справочной литературы.</w:t>
      </w:r>
    </w:p>
    <w:p w:rsidR="00CC2CD6" w:rsidRPr="00F27467" w:rsidRDefault="00CC2CD6" w:rsidP="00D77D84">
      <w:pPr>
        <w:keepNext/>
        <w:keepLines/>
        <w:spacing w:after="0" w:line="274" w:lineRule="exact"/>
        <w:ind w:left="20"/>
        <w:outlineLvl w:val="2"/>
        <w:rPr>
          <w:rFonts w:ascii="Times New Roman" w:eastAsia="Times New Roman" w:hAnsi="Times New Roman" w:cs="Times New Roman"/>
          <w:b/>
          <w:bCs/>
          <w:iCs/>
          <w:sz w:val="24"/>
          <w:szCs w:val="24"/>
          <w:u w:val="single"/>
          <w:lang w:eastAsia="ru-RU"/>
        </w:rPr>
      </w:pPr>
    </w:p>
    <w:p w:rsidR="00D77D84" w:rsidRPr="005E1351" w:rsidRDefault="00D77D84" w:rsidP="000F7BEC">
      <w:pPr>
        <w:keepNext/>
        <w:keepLines/>
        <w:spacing w:after="0" w:line="274" w:lineRule="exact"/>
        <w:ind w:left="20" w:firstLine="688"/>
        <w:outlineLvl w:val="2"/>
        <w:rPr>
          <w:rFonts w:eastAsia="Times New Roman" w:cs="Times New Roman"/>
          <w:b/>
          <w:bCs/>
          <w:iCs/>
          <w:caps/>
          <w:sz w:val="24"/>
          <w:szCs w:val="24"/>
          <w:u w:val="single"/>
          <w:lang w:eastAsia="ru-RU"/>
        </w:rPr>
      </w:pPr>
      <w:r w:rsidRPr="00F27467">
        <w:rPr>
          <w:rFonts w:ascii="Times New Roman" w:eastAsia="Times New Roman" w:hAnsi="Times New Roman" w:cs="Times New Roman"/>
          <w:b/>
          <w:bCs/>
          <w:iCs/>
          <w:sz w:val="24"/>
          <w:szCs w:val="24"/>
          <w:u w:val="single"/>
          <w:lang w:eastAsia="ru-RU"/>
        </w:rPr>
        <w:t>ПОДГОТОВКА РЕФЕРАТ</w:t>
      </w:r>
      <w:r w:rsidR="005E1351">
        <w:rPr>
          <w:rFonts w:ascii="Times New Roman" w:eastAsia="Times New Roman" w:hAnsi="Times New Roman" w:cs="Times New Roman"/>
          <w:b/>
          <w:bCs/>
          <w:iCs/>
          <w:sz w:val="24"/>
          <w:szCs w:val="24"/>
          <w:u w:val="single"/>
          <w:lang w:eastAsia="ru-RU"/>
        </w:rPr>
        <w:t>ОВ</w:t>
      </w:r>
    </w:p>
    <w:p w:rsidR="00DA6C5A" w:rsidRDefault="00DA6C5A" w:rsidP="00DA6C5A">
      <w:pPr>
        <w:spacing w:after="0" w:line="240" w:lineRule="auto"/>
        <w:ind w:firstLine="708"/>
        <w:jc w:val="both"/>
        <w:rPr>
          <w:rFonts w:ascii="Times New Roman" w:eastAsia="Times New Roman" w:hAnsi="Times New Roman" w:cs="Times New Roman"/>
          <w:color w:val="020202"/>
          <w:sz w:val="24"/>
          <w:szCs w:val="24"/>
          <w:lang w:eastAsia="ru-RU"/>
        </w:rPr>
      </w:pPr>
    </w:p>
    <w:p w:rsidR="00DA6C5A" w:rsidRDefault="00DA6C5A" w:rsidP="00DA6C5A">
      <w:pPr>
        <w:spacing w:after="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Реферат</w:t>
      </w:r>
      <w:r w:rsidRPr="00DA6C5A">
        <w:rPr>
          <w:rFonts w:ascii="Times New Roman" w:eastAsia="Times New Roman" w:hAnsi="Times New Roman" w:cs="Times New Roman"/>
          <w:color w:val="020202"/>
          <w:sz w:val="24"/>
          <w:szCs w:val="24"/>
          <w:lang w:eastAsia="ru-RU"/>
        </w:rPr>
        <w:t xml:space="preserve"> является документом, представленным в </w:t>
      </w:r>
      <w:r w:rsidRPr="00DA6C5A">
        <w:rPr>
          <w:rFonts w:ascii="Times New Roman" w:eastAsia="Times New Roman" w:hAnsi="Times New Roman" w:cs="Times New Roman"/>
          <w:b/>
          <w:bCs/>
          <w:color w:val="020202"/>
          <w:sz w:val="24"/>
          <w:szCs w:val="24"/>
          <w:lang w:eastAsia="ru-RU"/>
        </w:rPr>
        <w:t>форме развернутого повествования</w:t>
      </w:r>
      <w:r w:rsidRPr="00DA6C5A">
        <w:rPr>
          <w:rFonts w:ascii="Times New Roman" w:eastAsia="Times New Roman" w:hAnsi="Times New Roman" w:cs="Times New Roman"/>
          <w:color w:val="020202"/>
          <w:sz w:val="24"/>
          <w:szCs w:val="24"/>
          <w:lang w:eastAsia="ru-RU"/>
        </w:rPr>
        <w:t>, что основывается на подтвержденных фактах. Информация для него берется из проверенных источников. По своему содержанию реферат может быть научной, юридической, культурной, художественной или экономической тематики. В большинстве случаев источниками для такой работы являются научная работа или специальная литература, которые посвящены определенной проблеме, выбранной в качестве темы.</w:t>
      </w:r>
    </w:p>
    <w:p w:rsidR="005E1351" w:rsidRPr="00DA6C5A" w:rsidRDefault="005E1351" w:rsidP="00DA6C5A">
      <w:pPr>
        <w:spacing w:after="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Проблема отражается без собственной оценки этой темы автором. В реферате проводится рассмотрение наиболее достоверных и подтвержденных наукой фактов, которые способны максимально точно определить актуальность проблемы, а также рассматриваются варианты ее решения.</w:t>
      </w:r>
    </w:p>
    <w:p w:rsidR="00D77D84" w:rsidRPr="00F27467" w:rsidRDefault="00D77D84" w:rsidP="00D77D84">
      <w:pPr>
        <w:spacing w:before="120"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Реферат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20 машинописных страниц.</w:t>
      </w:r>
    </w:p>
    <w:p w:rsidR="00D77D84" w:rsidRPr="00F27467" w:rsidRDefault="00D77D84" w:rsidP="00D77D84">
      <w:pPr>
        <w:spacing w:before="120"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D77D84" w:rsidRPr="00F27467" w:rsidRDefault="00D77D84" w:rsidP="000F7BEC">
      <w:pPr>
        <w:spacing w:before="120" w:after="0" w:line="240" w:lineRule="auto"/>
        <w:ind w:firstLine="440"/>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b/>
          <w:color w:val="000000"/>
          <w:sz w:val="24"/>
          <w:szCs w:val="24"/>
          <w:lang w:eastAsia="ru-RU"/>
        </w:rPr>
        <w:t>Структура реферата</w:t>
      </w:r>
      <w:r w:rsidRPr="00F27467">
        <w:rPr>
          <w:rFonts w:ascii="Times New Roman" w:eastAsia="Times New Roman" w:hAnsi="Times New Roman" w:cs="Times New Roman"/>
          <w:color w:val="000000"/>
          <w:sz w:val="24"/>
          <w:szCs w:val="24"/>
          <w:lang w:eastAsia="ru-RU"/>
        </w:rPr>
        <w:t>:</w:t>
      </w:r>
    </w:p>
    <w:p w:rsidR="00D77D84" w:rsidRPr="00F27467" w:rsidRDefault="00D77D84" w:rsidP="00DD2173">
      <w:pPr>
        <w:numPr>
          <w:ilvl w:val="1"/>
          <w:numId w:val="1"/>
        </w:numPr>
        <w:tabs>
          <w:tab w:val="left" w:pos="781"/>
        </w:tabs>
        <w:spacing w:after="0" w:line="274" w:lineRule="exact"/>
        <w:ind w:lef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Титульный лист.</w:t>
      </w:r>
    </w:p>
    <w:p w:rsidR="00D77D84" w:rsidRPr="00F27467" w:rsidRDefault="00D77D84" w:rsidP="00DD2173">
      <w:pPr>
        <w:numPr>
          <w:ilvl w:val="1"/>
          <w:numId w:val="1"/>
        </w:numPr>
        <w:tabs>
          <w:tab w:val="left" w:pos="805"/>
        </w:tabs>
        <w:spacing w:after="0" w:line="274" w:lineRule="exact"/>
        <w:ind w:lef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Оглавление.</w:t>
      </w:r>
    </w:p>
    <w:p w:rsidR="00D77D84" w:rsidRPr="00F27467" w:rsidRDefault="00D77D84" w:rsidP="00DD2173">
      <w:pPr>
        <w:numPr>
          <w:ilvl w:val="1"/>
          <w:numId w:val="1"/>
        </w:numPr>
        <w:tabs>
          <w:tab w:val="left" w:pos="726"/>
        </w:tabs>
        <w:spacing w:after="0" w:line="274" w:lineRule="exact"/>
        <w:ind w:left="20"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Введение (дается постановка вопроса, объясняется выбор темы, её значимость и актуальность, указываются цель и задачи реферата, даётся характеристика используемой литературы).</w:t>
      </w:r>
    </w:p>
    <w:p w:rsidR="00D77D84" w:rsidRPr="00F27467" w:rsidRDefault="00D77D84" w:rsidP="00DD2173">
      <w:pPr>
        <w:numPr>
          <w:ilvl w:val="1"/>
          <w:numId w:val="1"/>
        </w:numPr>
        <w:tabs>
          <w:tab w:val="left" w:pos="730"/>
        </w:tabs>
        <w:spacing w:after="0" w:line="274" w:lineRule="exact"/>
        <w:ind w:left="20"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Ос</w:t>
      </w:r>
      <w:r w:rsidR="000F7BEC">
        <w:rPr>
          <w:rFonts w:ascii="Times New Roman" w:eastAsia="Times New Roman" w:hAnsi="Times New Roman" w:cs="Times New Roman"/>
          <w:sz w:val="24"/>
          <w:szCs w:val="24"/>
          <w:lang w:eastAsia="ru-RU"/>
        </w:rPr>
        <w:t>новная часть (состоит из разделов и подразделов</w:t>
      </w:r>
      <w:r w:rsidRPr="00F27467">
        <w:rPr>
          <w:rFonts w:ascii="Times New Roman" w:eastAsia="Times New Roman" w:hAnsi="Times New Roman" w:cs="Times New Roman"/>
          <w:sz w:val="24"/>
          <w:szCs w:val="24"/>
          <w:lang w:eastAsia="ru-RU"/>
        </w:rPr>
        <w:t>, которые раскрывают отдельную проблему или одну из её сторон и логически являются продолжением друг друга).</w:t>
      </w:r>
    </w:p>
    <w:p w:rsidR="00D77D84" w:rsidRPr="00F27467" w:rsidRDefault="00D77D84" w:rsidP="00DD2173">
      <w:pPr>
        <w:numPr>
          <w:ilvl w:val="1"/>
          <w:numId w:val="1"/>
        </w:numPr>
        <w:tabs>
          <w:tab w:val="left" w:pos="730"/>
        </w:tabs>
        <w:spacing w:after="0" w:line="274" w:lineRule="exact"/>
        <w:ind w:left="20"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Заключение (подводятся итоги и даются обобщённые основные выводы по теме реферата, делаются рекомендации).</w:t>
      </w:r>
    </w:p>
    <w:p w:rsidR="00D77D84" w:rsidRPr="00F27467" w:rsidRDefault="000F7BEC" w:rsidP="00DD2173">
      <w:pPr>
        <w:numPr>
          <w:ilvl w:val="1"/>
          <w:numId w:val="1"/>
        </w:numPr>
        <w:tabs>
          <w:tab w:val="left" w:pos="730"/>
        </w:tabs>
        <w:spacing w:after="0" w:line="274" w:lineRule="exact"/>
        <w:ind w:left="20" w:right="20" w:firstLine="4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литературы: в списке</w:t>
      </w:r>
      <w:r w:rsidR="00D77D84" w:rsidRPr="00F27467">
        <w:rPr>
          <w:rFonts w:ascii="Times New Roman" w:eastAsia="Times New Roman" w:hAnsi="Times New Roman" w:cs="Times New Roman"/>
          <w:sz w:val="24"/>
          <w:szCs w:val="24"/>
          <w:lang w:eastAsia="ru-RU"/>
        </w:rPr>
        <w:t xml:space="preserve"> должно быть не менее 8-10 различных источников.</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Допускается включение таблиц, графиков, схем, как в основном тексте, так и в качестве приложений.</w:t>
      </w:r>
    </w:p>
    <w:p w:rsidR="00D77D84" w:rsidRPr="00F27467" w:rsidRDefault="00D77D84" w:rsidP="00D77D84">
      <w:pPr>
        <w:spacing w:before="120" w:after="0" w:line="240" w:lineRule="auto"/>
        <w:ind w:left="23"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Рефераты могут быть представлены на теоретических занятиях в виде выступлений.</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i/>
          <w:iCs/>
          <w:sz w:val="24"/>
          <w:szCs w:val="24"/>
          <w:lang w:eastAsia="ru-RU"/>
        </w:rPr>
        <w:lastRenderedPageBreak/>
        <w:t>Введение</w:t>
      </w:r>
      <w:r w:rsidRPr="00F27467">
        <w:rPr>
          <w:rFonts w:ascii="Times New Roman" w:eastAsia="Times New Roman" w:hAnsi="Times New Roman" w:cs="Times New Roman"/>
          <w:sz w:val="24"/>
          <w:szCs w:val="24"/>
          <w:lang w:eastAsia="ru-RU"/>
        </w:rPr>
        <w:t xml:space="preserve">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w:t>
      </w:r>
      <w:r w:rsidR="000F7BEC">
        <w:rPr>
          <w:rFonts w:ascii="Times New Roman" w:eastAsia="Times New Roman" w:hAnsi="Times New Roman" w:cs="Times New Roman"/>
          <w:sz w:val="24"/>
          <w:szCs w:val="24"/>
          <w:lang w:eastAsia="ru-RU"/>
        </w:rPr>
        <w:t xml:space="preserve">ение, как правило, составляет 1 </w:t>
      </w:r>
      <w:r w:rsidRPr="00F27467">
        <w:rPr>
          <w:rFonts w:ascii="Times New Roman" w:eastAsia="Times New Roman" w:hAnsi="Times New Roman" w:cs="Times New Roman"/>
          <w:sz w:val="24"/>
          <w:szCs w:val="24"/>
          <w:lang w:eastAsia="ru-RU"/>
        </w:rPr>
        <w:t>-</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 Вступление -</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это 1-2 абзаца, необходимые для начала. Желательно, чтобы вступление было ярким, интригующим, проблемным, а, возможно, тема реферата потребует того, чтобы начать, например, с изложения</w:t>
      </w:r>
      <w:r w:rsidR="000F7BEC">
        <w:rPr>
          <w:rFonts w:ascii="Times New Roman" w:eastAsia="Times New Roman" w:hAnsi="Times New Roman" w:cs="Times New Roman"/>
          <w:sz w:val="24"/>
          <w:szCs w:val="24"/>
          <w:lang w:eastAsia="ru-RU"/>
        </w:rPr>
        <w:t xml:space="preserve"> какого-то определения, типа «тротил-содержащие смесевые составы</w:t>
      </w:r>
      <w:r w:rsidRPr="00F27467">
        <w:rPr>
          <w:rFonts w:ascii="Times New Roman" w:eastAsia="Times New Roman" w:hAnsi="Times New Roman" w:cs="Times New Roman"/>
          <w:sz w:val="24"/>
          <w:szCs w:val="24"/>
          <w:lang w:eastAsia="ru-RU"/>
        </w:rPr>
        <w:t xml:space="preserve"> - это...».</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Обоснование актуальности выбранной темы -</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это, прежде всего, ответ на вопрос: «почему я выбрал(а) эту тему реферата, чем она меня заинтересовала?». Можно и нужно связать тему реферата с современностью. Краткий обзор литератур</w:t>
      </w:r>
      <w:r w:rsidR="000F7BEC">
        <w:rPr>
          <w:rFonts w:ascii="Times New Roman" w:eastAsia="Times New Roman" w:hAnsi="Times New Roman" w:cs="Times New Roman"/>
          <w:sz w:val="24"/>
          <w:szCs w:val="24"/>
          <w:lang w:eastAsia="ru-RU"/>
        </w:rPr>
        <w:t xml:space="preserve">ы и источников по проблеме - </w:t>
      </w:r>
      <w:r w:rsidRPr="00F27467">
        <w:rPr>
          <w:rFonts w:ascii="Times New Roman" w:eastAsia="Times New Roman" w:hAnsi="Times New Roman" w:cs="Times New Roman"/>
          <w:sz w:val="24"/>
          <w:szCs w:val="24"/>
          <w:lang w:eastAsia="ru-RU"/>
        </w:rPr>
        <w:t>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История вопроса - это краткое освещение того круга представлений, которые сложились в науке по данной проблеме и стали автору известны.</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Вывод - это обобщение, которое необходимо делать при завершении работы над введением.</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i/>
          <w:iCs/>
          <w:sz w:val="24"/>
          <w:szCs w:val="24"/>
          <w:u w:val="single"/>
          <w:lang w:eastAsia="ru-RU"/>
        </w:rPr>
        <w:t>Содержание</w:t>
      </w:r>
      <w:r w:rsidRPr="00F27467">
        <w:rPr>
          <w:rFonts w:ascii="Times New Roman" w:eastAsia="Times New Roman" w:hAnsi="Times New Roman" w:cs="Times New Roman"/>
          <w:sz w:val="24"/>
          <w:szCs w:val="24"/>
          <w:lang w:eastAsia="ru-RU"/>
        </w:rPr>
        <w:t xml:space="preserve">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w:t>
      </w:r>
      <w:r w:rsidR="000F7BEC">
        <w:rPr>
          <w:rFonts w:ascii="Times New Roman" w:eastAsia="Times New Roman" w:hAnsi="Times New Roman" w:cs="Times New Roman"/>
          <w:sz w:val="24"/>
          <w:szCs w:val="24"/>
          <w:lang w:eastAsia="ru-RU"/>
        </w:rPr>
        <w:t xml:space="preserve"> материалу</w:t>
      </w:r>
      <w:r w:rsidRPr="00F27467">
        <w:rPr>
          <w:rFonts w:ascii="Times New Roman" w:eastAsia="Times New Roman" w:hAnsi="Times New Roman" w:cs="Times New Roman"/>
          <w:sz w:val="24"/>
          <w:szCs w:val="24"/>
          <w:lang w:eastAsia="ru-RU"/>
        </w:rPr>
        <w:t>.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D77D84" w:rsidRPr="00F27467" w:rsidRDefault="00D77D84" w:rsidP="000F7BEC">
      <w:pPr>
        <w:spacing w:before="120" w:after="0" w:line="240" w:lineRule="auto"/>
        <w:ind w:left="23" w:right="20" w:firstLine="420"/>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не рекомендуется вести повествование от первого лица единственного числа (такие утверждения лучше выражать в безличной форме);</w:t>
      </w:r>
    </w:p>
    <w:p w:rsidR="000F7BEC" w:rsidRDefault="00D77D84" w:rsidP="000F7BEC">
      <w:pPr>
        <w:spacing w:before="120" w:after="0" w:line="240" w:lineRule="auto"/>
        <w:ind w:left="23" w:right="1100" w:firstLine="420"/>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при упоминании в тексте фамилий обязательно ставить инициалы перед фамилией;</w:t>
      </w:r>
    </w:p>
    <w:p w:rsidR="00D77D84" w:rsidRPr="00F27467" w:rsidRDefault="00D77D84" w:rsidP="000F7BEC">
      <w:pPr>
        <w:spacing w:before="120" w:after="0" w:line="240" w:lineRule="auto"/>
        <w:ind w:left="23" w:right="1100" w:firstLine="420"/>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xml:space="preserve"> —</w:t>
      </w:r>
      <w:r w:rsidR="000F7BEC">
        <w:rPr>
          <w:rFonts w:ascii="Times New Roman" w:eastAsia="Times New Roman" w:hAnsi="Times New Roman" w:cs="Times New Roman"/>
          <w:sz w:val="24"/>
          <w:szCs w:val="24"/>
          <w:lang w:eastAsia="ru-RU"/>
        </w:rPr>
        <w:t xml:space="preserve"> каждый раздел (подраздел)</w:t>
      </w:r>
      <w:r w:rsidRPr="00F27467">
        <w:rPr>
          <w:rFonts w:ascii="Times New Roman" w:eastAsia="Times New Roman" w:hAnsi="Times New Roman" w:cs="Times New Roman"/>
          <w:sz w:val="24"/>
          <w:szCs w:val="24"/>
          <w:lang w:eastAsia="ru-RU"/>
        </w:rPr>
        <w:t xml:space="preserve"> начинается с новой строки;</w:t>
      </w:r>
    </w:p>
    <w:p w:rsidR="00D77D84" w:rsidRPr="00F27467" w:rsidRDefault="00D77D84" w:rsidP="000F7BEC">
      <w:pPr>
        <w:spacing w:before="120" w:after="0" w:line="240" w:lineRule="auto"/>
        <w:ind w:left="23" w:right="20" w:firstLine="420"/>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w:t>
      </w:r>
      <w:r w:rsidR="000F7BEC">
        <w:rPr>
          <w:rFonts w:ascii="Times New Roman" w:eastAsia="Times New Roman" w:hAnsi="Times New Roman" w:cs="Times New Roman"/>
          <w:sz w:val="24"/>
          <w:szCs w:val="24"/>
          <w:lang w:eastAsia="ru-RU"/>
        </w:rPr>
        <w:t xml:space="preserve"> </w:t>
      </w:r>
      <w:r w:rsidRPr="00F27467">
        <w:rPr>
          <w:rFonts w:ascii="Times New Roman" w:eastAsia="Times New Roman" w:hAnsi="Times New Roman" w:cs="Times New Roman"/>
          <w:sz w:val="24"/>
          <w:szCs w:val="24"/>
          <w:lang w:eastAsia="ru-RU"/>
        </w:rPr>
        <w:t>при изложении различных точек зрения и научных положений, цитат, выдержек из литературы, необходимо указывать источники, т.е. приводить ссылки.</w:t>
      </w:r>
    </w:p>
    <w:p w:rsidR="000F7BEC" w:rsidRDefault="00D77D84" w:rsidP="000F7BEC">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i/>
          <w:iCs/>
          <w:sz w:val="24"/>
          <w:szCs w:val="24"/>
          <w:u w:val="single"/>
          <w:lang w:eastAsia="ru-RU"/>
        </w:rPr>
        <w:t>Заключение</w:t>
      </w:r>
      <w:r w:rsidR="000F7BEC">
        <w:rPr>
          <w:rFonts w:ascii="Times New Roman" w:eastAsia="Times New Roman" w:hAnsi="Times New Roman" w:cs="Times New Roman"/>
          <w:b/>
          <w:i/>
          <w:iCs/>
          <w:sz w:val="24"/>
          <w:szCs w:val="24"/>
          <w:u w:val="single"/>
          <w:lang w:eastAsia="ru-RU"/>
        </w:rPr>
        <w:t xml:space="preserve"> </w:t>
      </w:r>
      <w:r w:rsidRPr="00F27467">
        <w:rPr>
          <w:rFonts w:ascii="Times New Roman" w:eastAsia="Times New Roman" w:hAnsi="Times New Roman" w:cs="Times New Roman"/>
          <w:sz w:val="24"/>
          <w:szCs w:val="24"/>
          <w:lang w:eastAsia="ru-RU"/>
        </w:rPr>
        <w:t>- самостоятельная часть реферата. Оно не должно быть переложением содержания работы. Заключение должно содержать:</w:t>
      </w:r>
    </w:p>
    <w:p w:rsidR="00D77D84" w:rsidRPr="00F27467" w:rsidRDefault="00D77D84" w:rsidP="000F7BEC">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xml:space="preserve"> —основные выводы в сжатой форме;</w:t>
      </w:r>
    </w:p>
    <w:p w:rsidR="00D77D84" w:rsidRPr="00F27467" w:rsidRDefault="00D77D84" w:rsidP="00D77D84">
      <w:pPr>
        <w:spacing w:before="120" w:after="0" w:line="240" w:lineRule="auto"/>
        <w:ind w:left="23" w:right="20"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—оценку полноты и глубины решения тех вопросов, которые вставали в процессе изучения темы.</w:t>
      </w:r>
    </w:p>
    <w:p w:rsidR="00D77D84" w:rsidRPr="00F27467" w:rsidRDefault="00D77D84" w:rsidP="00D77D84">
      <w:pPr>
        <w:spacing w:before="120" w:after="0" w:line="240" w:lineRule="auto"/>
        <w:ind w:left="23" w:firstLine="4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xml:space="preserve">Объем </w:t>
      </w:r>
      <w:r w:rsidR="000F7BEC">
        <w:rPr>
          <w:rFonts w:ascii="Times New Roman" w:eastAsia="Times New Roman" w:hAnsi="Times New Roman" w:cs="Times New Roman"/>
          <w:sz w:val="24"/>
          <w:szCs w:val="24"/>
          <w:lang w:eastAsia="ru-RU"/>
        </w:rPr>
        <w:t xml:space="preserve">заключительной части </w:t>
      </w:r>
      <w:r w:rsidRPr="00F27467">
        <w:rPr>
          <w:rFonts w:ascii="Times New Roman" w:eastAsia="Times New Roman" w:hAnsi="Times New Roman" w:cs="Times New Roman"/>
          <w:sz w:val="24"/>
          <w:szCs w:val="24"/>
          <w:lang w:eastAsia="ru-RU"/>
        </w:rPr>
        <w:t>1-2 машинописных или компьютерных листа формата А4.</w:t>
      </w:r>
    </w:p>
    <w:p w:rsidR="00D77D84" w:rsidRPr="00F27467" w:rsidRDefault="00D77D84" w:rsidP="00D77D84">
      <w:pPr>
        <w:spacing w:after="0" w:line="240" w:lineRule="auto"/>
        <w:ind w:left="20" w:firstLine="720"/>
        <w:rPr>
          <w:rFonts w:ascii="Times New Roman" w:eastAsia="Times New Roman" w:hAnsi="Times New Roman" w:cs="Times New Roman"/>
          <w:b/>
          <w:color w:val="000000"/>
          <w:sz w:val="24"/>
          <w:szCs w:val="24"/>
          <w:lang w:eastAsia="ru-RU"/>
        </w:rPr>
      </w:pPr>
      <w:r w:rsidRPr="00F27467">
        <w:rPr>
          <w:rFonts w:ascii="Times New Roman" w:eastAsia="Times New Roman" w:hAnsi="Times New Roman" w:cs="Times New Roman"/>
          <w:b/>
          <w:color w:val="000000"/>
          <w:sz w:val="24"/>
          <w:szCs w:val="24"/>
          <w:lang w:eastAsia="ru-RU"/>
        </w:rPr>
        <w:t>Порядок защиты реферата:</w:t>
      </w:r>
    </w:p>
    <w:p w:rsidR="00D77D84" w:rsidRPr="00DA6C5A" w:rsidRDefault="00D77D84" w:rsidP="00DA6C5A">
      <w:pPr>
        <w:pStyle w:val="a3"/>
        <w:numPr>
          <w:ilvl w:val="0"/>
          <w:numId w:val="16"/>
        </w:numPr>
        <w:tabs>
          <w:tab w:val="left" w:pos="0"/>
        </w:tabs>
        <w:spacing w:after="120" w:line="240" w:lineRule="auto"/>
        <w:ind w:right="20"/>
        <w:jc w:val="both"/>
        <w:rPr>
          <w:rFonts w:ascii="Times New Roman" w:eastAsia="Times New Roman" w:hAnsi="Times New Roman" w:cs="Times New Roman"/>
          <w:sz w:val="24"/>
          <w:szCs w:val="24"/>
          <w:lang w:eastAsia="ru-RU"/>
        </w:rPr>
      </w:pPr>
      <w:r w:rsidRPr="00DA6C5A">
        <w:rPr>
          <w:rFonts w:ascii="Times New Roman" w:eastAsia="Times New Roman" w:hAnsi="Times New Roman" w:cs="Times New Roman"/>
          <w:sz w:val="24"/>
          <w:szCs w:val="24"/>
          <w:lang w:eastAsia="ru-RU"/>
        </w:rPr>
        <w:t>Краткое сообщение, характеризующее задачи работы, ее актуальность, полученные результаты, вывод и предложения.</w:t>
      </w:r>
    </w:p>
    <w:p w:rsidR="00D77D84" w:rsidRPr="00506D94" w:rsidRDefault="00D77D84" w:rsidP="00506D94">
      <w:pPr>
        <w:pStyle w:val="a3"/>
        <w:numPr>
          <w:ilvl w:val="0"/>
          <w:numId w:val="16"/>
        </w:numPr>
        <w:tabs>
          <w:tab w:val="left" w:pos="0"/>
        </w:tabs>
        <w:spacing w:after="120" w:line="240" w:lineRule="auto"/>
        <w:jc w:val="both"/>
        <w:rPr>
          <w:rFonts w:ascii="Times New Roman" w:eastAsia="Times New Roman" w:hAnsi="Times New Roman" w:cs="Times New Roman"/>
          <w:sz w:val="24"/>
          <w:szCs w:val="24"/>
          <w:lang w:eastAsia="ru-RU"/>
        </w:rPr>
      </w:pPr>
      <w:r w:rsidRPr="00506D94">
        <w:rPr>
          <w:rFonts w:ascii="Times New Roman" w:eastAsia="Times New Roman" w:hAnsi="Times New Roman" w:cs="Times New Roman"/>
          <w:sz w:val="24"/>
          <w:szCs w:val="24"/>
          <w:lang w:eastAsia="ru-RU"/>
        </w:rPr>
        <w:t>Ответы студента на вопросы преподавателя.</w:t>
      </w:r>
    </w:p>
    <w:p w:rsidR="00D77D84" w:rsidRPr="00506D94" w:rsidRDefault="00D77D84" w:rsidP="00506D94">
      <w:pPr>
        <w:pStyle w:val="a3"/>
        <w:numPr>
          <w:ilvl w:val="0"/>
          <w:numId w:val="16"/>
        </w:numPr>
        <w:spacing w:after="120" w:line="240" w:lineRule="auto"/>
        <w:jc w:val="both"/>
        <w:rPr>
          <w:rFonts w:ascii="Times New Roman" w:eastAsia="Times New Roman" w:hAnsi="Times New Roman" w:cs="Times New Roman"/>
          <w:sz w:val="24"/>
          <w:szCs w:val="24"/>
          <w:lang w:eastAsia="ru-RU"/>
        </w:rPr>
      </w:pPr>
      <w:r w:rsidRPr="00506D94">
        <w:rPr>
          <w:rFonts w:ascii="Times New Roman" w:eastAsia="Times New Roman" w:hAnsi="Times New Roman" w:cs="Times New Roman"/>
          <w:sz w:val="24"/>
          <w:szCs w:val="24"/>
          <w:lang w:eastAsia="ru-RU"/>
        </w:rPr>
        <w:t>Отзыв руководителя-консультанта о ходе выполнения работы.</w:t>
      </w:r>
    </w:p>
    <w:p w:rsidR="00D77D84" w:rsidRPr="00F27467" w:rsidRDefault="00D77D84" w:rsidP="00D77D84">
      <w:pPr>
        <w:spacing w:after="0" w:line="240" w:lineRule="auto"/>
        <w:ind w:left="20" w:firstLine="720"/>
        <w:rPr>
          <w:rFonts w:ascii="Times New Roman" w:eastAsia="Times New Roman" w:hAnsi="Times New Roman" w:cs="Times New Roman"/>
          <w:b/>
          <w:color w:val="000000"/>
          <w:sz w:val="24"/>
          <w:szCs w:val="24"/>
          <w:lang w:eastAsia="ru-RU"/>
        </w:rPr>
      </w:pPr>
      <w:r w:rsidRPr="00F27467">
        <w:rPr>
          <w:rFonts w:ascii="Times New Roman" w:eastAsia="Times New Roman" w:hAnsi="Times New Roman" w:cs="Times New Roman"/>
          <w:b/>
          <w:color w:val="000000"/>
          <w:sz w:val="24"/>
          <w:szCs w:val="24"/>
          <w:lang w:eastAsia="ru-RU"/>
        </w:rPr>
        <w:t>Рекомендации по защите реферата:</w:t>
      </w:r>
    </w:p>
    <w:p w:rsidR="00D77D84" w:rsidRPr="00F27467" w:rsidRDefault="00D77D84" w:rsidP="00DD2173">
      <w:pPr>
        <w:numPr>
          <w:ilvl w:val="3"/>
          <w:numId w:val="1"/>
        </w:numPr>
        <w:tabs>
          <w:tab w:val="left" w:pos="1066"/>
        </w:tabs>
        <w:spacing w:after="0" w:line="274" w:lineRule="exact"/>
        <w:ind w:left="20"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xml:space="preserve">Необходимо вспомнить материал максимально подробно, и это должно найти отражение в схеме ответа. Необходимо выделить главное, что наиболее важно для </w:t>
      </w:r>
      <w:r w:rsidRPr="00F27467">
        <w:rPr>
          <w:rFonts w:ascii="Times New Roman" w:eastAsia="Times New Roman" w:hAnsi="Times New Roman" w:cs="Times New Roman"/>
          <w:sz w:val="24"/>
          <w:szCs w:val="24"/>
          <w:lang w:eastAsia="ru-RU"/>
        </w:rPr>
        <w:lastRenderedPageBreak/>
        <w:t>понимания материала в целом, чтобы раскрыть существо вопроса. Особенно строго следует отбирать примеры и иллюстрации.</w:t>
      </w:r>
    </w:p>
    <w:p w:rsidR="00D77D84" w:rsidRPr="00F27467" w:rsidRDefault="00D77D84" w:rsidP="00DD2173">
      <w:pPr>
        <w:numPr>
          <w:ilvl w:val="3"/>
          <w:numId w:val="1"/>
        </w:numPr>
        <w:tabs>
          <w:tab w:val="left" w:pos="1009"/>
        </w:tabs>
        <w:spacing w:after="0" w:line="274" w:lineRule="exact"/>
        <w:ind w:left="20"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Вступление должно быть очень кратким. Необходимо следить за точностью своих выражений и правильностью употребления терминов.</w:t>
      </w:r>
    </w:p>
    <w:p w:rsidR="00D77D84" w:rsidRPr="00F27467" w:rsidRDefault="00D77D84" w:rsidP="00DD2173">
      <w:pPr>
        <w:numPr>
          <w:ilvl w:val="3"/>
          <w:numId w:val="1"/>
        </w:numPr>
        <w:tabs>
          <w:tab w:val="left" w:pos="985"/>
        </w:tabs>
        <w:spacing w:after="0" w:line="274" w:lineRule="exact"/>
        <w:ind w:left="20"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Прежде чем отвечать на дополнительный вопрос, необходимо сначала правильно его понять. При ответе следует соблюдать принцип экономности мышления.</w:t>
      </w:r>
    </w:p>
    <w:p w:rsidR="00DA6C5A" w:rsidRDefault="00DA6C5A" w:rsidP="00D77D84">
      <w:pPr>
        <w:keepNext/>
        <w:keepLines/>
        <w:spacing w:after="0" w:line="274" w:lineRule="exact"/>
        <w:ind w:left="20" w:firstLine="720"/>
        <w:jc w:val="both"/>
        <w:outlineLvl w:val="3"/>
        <w:rPr>
          <w:rFonts w:ascii="Times New Roman" w:eastAsia="Times New Roman" w:hAnsi="Times New Roman" w:cs="Times New Roman"/>
          <w:b/>
          <w:bCs/>
          <w:sz w:val="24"/>
          <w:szCs w:val="24"/>
          <w:lang w:eastAsia="ru-RU"/>
        </w:rPr>
      </w:pPr>
    </w:p>
    <w:p w:rsidR="00D77D84" w:rsidRPr="00F27467" w:rsidRDefault="00D77D84" w:rsidP="00D77D84">
      <w:pPr>
        <w:keepNext/>
        <w:keepLines/>
        <w:spacing w:after="0" w:line="274" w:lineRule="exact"/>
        <w:ind w:left="20" w:firstLine="720"/>
        <w:jc w:val="both"/>
        <w:outlineLvl w:val="3"/>
        <w:rPr>
          <w:rFonts w:ascii="Times New Roman" w:eastAsia="Times New Roman" w:hAnsi="Times New Roman" w:cs="Times New Roman"/>
          <w:b/>
          <w:bCs/>
          <w:sz w:val="24"/>
          <w:szCs w:val="24"/>
          <w:lang w:eastAsia="ru-RU"/>
        </w:rPr>
      </w:pPr>
      <w:r w:rsidRPr="00F27467">
        <w:rPr>
          <w:rFonts w:ascii="Times New Roman" w:eastAsia="Times New Roman" w:hAnsi="Times New Roman" w:cs="Times New Roman"/>
          <w:b/>
          <w:bCs/>
          <w:sz w:val="24"/>
          <w:szCs w:val="24"/>
          <w:lang w:eastAsia="ru-RU"/>
        </w:rPr>
        <w:t>Форма конт</w:t>
      </w:r>
      <w:r w:rsidR="00DA6C5A">
        <w:rPr>
          <w:rFonts w:ascii="Times New Roman" w:eastAsia="Times New Roman" w:hAnsi="Times New Roman" w:cs="Times New Roman"/>
          <w:b/>
          <w:bCs/>
          <w:sz w:val="24"/>
          <w:szCs w:val="24"/>
          <w:lang w:eastAsia="ru-RU"/>
        </w:rPr>
        <w:t>роля и критерии оценки реферата</w:t>
      </w:r>
    </w:p>
    <w:p w:rsidR="00D77D84" w:rsidRPr="00F27467" w:rsidRDefault="00D77D84" w:rsidP="00D77D84">
      <w:pPr>
        <w:spacing w:before="120"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Рефераты выполняются на листах формата А4 в соответствии с представленными в методических рекомендациях требованиями.</w:t>
      </w:r>
    </w:p>
    <w:p w:rsidR="00D77D84" w:rsidRPr="00F27467" w:rsidRDefault="00D77D84" w:rsidP="00D77D84">
      <w:pPr>
        <w:spacing w:before="120"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«Отлично»</w:t>
      </w:r>
      <w:r w:rsidRPr="00F27467">
        <w:rPr>
          <w:rFonts w:ascii="Times New Roman" w:eastAsia="Times New Roman" w:hAnsi="Times New Roman" w:cs="Times New Roman"/>
          <w:sz w:val="24"/>
          <w:szCs w:val="24"/>
          <w:lang w:eastAsia="ru-RU"/>
        </w:rPr>
        <w:t xml:space="preserve"> выставляется в случае, когда объем реферата составляет 10-20 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D77D84" w:rsidRPr="00F27467" w:rsidRDefault="00D77D84" w:rsidP="00D77D84">
      <w:pPr>
        <w:spacing w:before="120" w:after="0" w:line="240" w:lineRule="auto"/>
        <w:ind w:left="23" w:right="4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«Хорошо»</w:t>
      </w:r>
      <w:r w:rsidRPr="00F27467">
        <w:rPr>
          <w:rFonts w:ascii="Times New Roman" w:eastAsia="Times New Roman" w:hAnsi="Times New Roman" w:cs="Times New Roman"/>
          <w:sz w:val="24"/>
          <w:szCs w:val="24"/>
          <w:lang w:eastAsia="ru-RU"/>
        </w:rPr>
        <w:t xml:space="preserve"> выставляется в случае, когда объем реферата составляет 10-15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D77D84" w:rsidRPr="00F27467" w:rsidRDefault="00D77D84" w:rsidP="00D77D84">
      <w:pPr>
        <w:spacing w:before="120" w:after="0" w:line="240" w:lineRule="auto"/>
        <w:ind w:left="23" w:right="4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«Удовлетворительно»</w:t>
      </w:r>
      <w:r w:rsidRPr="00F27467">
        <w:rPr>
          <w:rFonts w:ascii="Times New Roman" w:eastAsia="Times New Roman" w:hAnsi="Times New Roman" w:cs="Times New Roman"/>
          <w:sz w:val="24"/>
          <w:szCs w:val="24"/>
          <w:lang w:eastAsia="ru-RU"/>
        </w:rPr>
        <w:t xml:space="preserve"> - в случае, когда объем реферата составляет менее 10 страниц, текст напечатан неаккуратно, много опечаток, тема реферата раскрыта </w:t>
      </w:r>
      <w:r w:rsidR="00DB34C8" w:rsidRPr="00F27467">
        <w:rPr>
          <w:rFonts w:ascii="Times New Roman" w:eastAsia="Times New Roman" w:hAnsi="Times New Roman" w:cs="Times New Roman"/>
          <w:sz w:val="24"/>
          <w:szCs w:val="24"/>
          <w:lang w:eastAsia="ru-RU"/>
        </w:rPr>
        <w:t>не полностью</w:t>
      </w:r>
      <w:r w:rsidRPr="00F27467">
        <w:rPr>
          <w:rFonts w:ascii="Times New Roman" w:eastAsia="Times New Roman" w:hAnsi="Times New Roman" w:cs="Times New Roman"/>
          <w:sz w:val="24"/>
          <w:szCs w:val="24"/>
          <w:lang w:eastAsia="ru-RU"/>
        </w:rPr>
        <w:t>,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D77D84" w:rsidRDefault="00D77D84" w:rsidP="00D77D84">
      <w:pPr>
        <w:spacing w:before="120" w:after="0" w:line="240" w:lineRule="auto"/>
        <w:ind w:left="23" w:right="4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«Неудовлетворительно»</w:t>
      </w:r>
      <w:r w:rsidRPr="00F27467">
        <w:rPr>
          <w:rFonts w:ascii="Times New Roman" w:eastAsia="Times New Roman" w:hAnsi="Times New Roman" w:cs="Times New Roman"/>
          <w:sz w:val="24"/>
          <w:szCs w:val="24"/>
          <w:lang w:eastAsia="ru-RU"/>
        </w:rPr>
        <w:t xml:space="preserve"> - в случае, когда объем реферата составляет менее 8 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B76C00" w:rsidRDefault="00B76C00" w:rsidP="00D77D84">
      <w:pPr>
        <w:spacing w:before="120" w:after="0" w:line="240" w:lineRule="auto"/>
        <w:ind w:left="23" w:right="40" w:firstLine="720"/>
        <w:jc w:val="both"/>
        <w:rPr>
          <w:rFonts w:ascii="Times New Roman" w:eastAsia="Times New Roman" w:hAnsi="Times New Roman" w:cs="Times New Roman"/>
          <w:sz w:val="24"/>
          <w:szCs w:val="24"/>
          <w:lang w:eastAsia="ru-RU"/>
        </w:rPr>
      </w:pPr>
    </w:p>
    <w:p w:rsidR="00B76C00" w:rsidRDefault="00B76C00" w:rsidP="00D77D84">
      <w:pPr>
        <w:spacing w:before="120" w:after="0" w:line="240" w:lineRule="auto"/>
        <w:ind w:left="23" w:right="40"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ПРАВИЛА ОФОРМЛЕНИЯ РЕФЕРАТА</w:t>
      </w:r>
    </w:p>
    <w:p w:rsidR="00B76C00" w:rsidRP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Бумага: </w:t>
      </w:r>
      <w:r w:rsidRPr="001700BF">
        <w:rPr>
          <w:rFonts w:ascii="Times New Roman" w:eastAsia="Times New Roman" w:hAnsi="Times New Roman" w:cs="Times New Roman"/>
          <w:sz w:val="24"/>
          <w:szCs w:val="24"/>
          <w:lang w:eastAsia="ru-RU"/>
        </w:rPr>
        <w:t>белый лист формата А4</w:t>
      </w:r>
    </w:p>
    <w:p w:rsidR="001700BF" w:rsidRP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sidRPr="001700BF">
        <w:rPr>
          <w:rFonts w:ascii="Times New Roman" w:eastAsia="Times New Roman" w:hAnsi="Times New Roman" w:cs="Times New Roman"/>
          <w:sz w:val="24"/>
          <w:szCs w:val="24"/>
          <w:lang w:eastAsia="ru-RU"/>
        </w:rPr>
        <w:t>Междустрочный интервал: 1,5</w:t>
      </w:r>
    </w:p>
    <w:p w:rsidR="001700BF" w:rsidRP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sidRPr="001700BF">
        <w:rPr>
          <w:rFonts w:ascii="Times New Roman" w:eastAsia="Times New Roman" w:hAnsi="Times New Roman" w:cs="Times New Roman"/>
          <w:sz w:val="24"/>
          <w:szCs w:val="24"/>
          <w:lang w:eastAsia="ru-RU"/>
        </w:rPr>
        <w:t xml:space="preserve">Шрифт: </w:t>
      </w:r>
      <w:r w:rsidRPr="001700BF">
        <w:rPr>
          <w:rFonts w:ascii="Times New Roman" w:eastAsia="Times New Roman" w:hAnsi="Times New Roman" w:cs="Times New Roman"/>
          <w:sz w:val="24"/>
          <w:szCs w:val="24"/>
          <w:lang w:val="en-US" w:eastAsia="ru-RU"/>
        </w:rPr>
        <w:t>Times New Roman</w:t>
      </w:r>
    </w:p>
    <w:p w:rsidR="001700BF" w:rsidRP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sidRPr="001700BF">
        <w:rPr>
          <w:rFonts w:ascii="Times New Roman" w:eastAsia="Times New Roman" w:hAnsi="Times New Roman" w:cs="Times New Roman"/>
          <w:sz w:val="24"/>
          <w:szCs w:val="24"/>
          <w:lang w:eastAsia="ru-RU"/>
        </w:rPr>
        <w:t>Размер шрифта: 14 пт</w:t>
      </w:r>
    </w:p>
    <w:p w:rsid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Абзацный отступ: 1 см</w:t>
      </w:r>
    </w:p>
    <w:p w:rsid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 левое – 3 см, правое – 1,5 см, верхнее – 1,5 см, нижнее – 2 см</w:t>
      </w:r>
    </w:p>
    <w:p w:rsid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страницы: книжная</w:t>
      </w:r>
    </w:p>
    <w:p w:rsidR="001700BF" w:rsidRPr="001700BF" w:rsidRDefault="001700BF" w:rsidP="001700BF">
      <w:pPr>
        <w:pStyle w:val="a3"/>
        <w:numPr>
          <w:ilvl w:val="0"/>
          <w:numId w:val="19"/>
        </w:numPr>
        <w:spacing w:before="120" w:after="0" w:line="240" w:lineRule="auto"/>
        <w:ind w:righ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не более 20 страниц</w:t>
      </w:r>
    </w:p>
    <w:p w:rsidR="005E1351" w:rsidRDefault="005E1351" w:rsidP="00D77D84">
      <w:pPr>
        <w:spacing w:before="120" w:after="0" w:line="240" w:lineRule="auto"/>
        <w:ind w:left="23" w:right="40" w:firstLine="720"/>
        <w:jc w:val="both"/>
        <w:rPr>
          <w:rFonts w:ascii="Times New Roman" w:eastAsia="Times New Roman" w:hAnsi="Times New Roman" w:cs="Times New Roman"/>
          <w:sz w:val="24"/>
          <w:szCs w:val="24"/>
          <w:lang w:eastAsia="ru-RU"/>
        </w:rPr>
      </w:pPr>
    </w:p>
    <w:p w:rsidR="00CE61BD" w:rsidRDefault="00CE61BD" w:rsidP="00CE61BD">
      <w:pPr>
        <w:keepNext/>
        <w:keepLines/>
        <w:spacing w:after="0" w:line="274" w:lineRule="exact"/>
        <w:outlineLvl w:val="2"/>
        <w:rPr>
          <w:rFonts w:ascii="Times New Roman" w:eastAsia="Times New Roman" w:hAnsi="Times New Roman" w:cs="Times New Roman"/>
          <w:b/>
          <w:bCs/>
          <w:iCs/>
          <w:sz w:val="24"/>
          <w:szCs w:val="24"/>
          <w:u w:val="single"/>
          <w:lang w:eastAsia="ru-RU"/>
        </w:rPr>
      </w:pPr>
    </w:p>
    <w:p w:rsidR="00CE61BD" w:rsidRDefault="00CE61BD" w:rsidP="00CE61BD">
      <w:pPr>
        <w:keepNext/>
        <w:keepLines/>
        <w:spacing w:after="0" w:line="274" w:lineRule="exact"/>
        <w:outlineLvl w:val="2"/>
        <w:rPr>
          <w:rFonts w:ascii="Times New Roman" w:eastAsia="Times New Roman" w:hAnsi="Times New Roman" w:cs="Times New Roman"/>
          <w:b/>
          <w:bCs/>
          <w:iCs/>
          <w:sz w:val="24"/>
          <w:szCs w:val="24"/>
          <w:u w:val="single"/>
          <w:lang w:eastAsia="ru-RU"/>
        </w:rPr>
      </w:pPr>
    </w:p>
    <w:p w:rsidR="005E1351" w:rsidRPr="005E1351" w:rsidRDefault="005E1351" w:rsidP="00CE61BD">
      <w:pPr>
        <w:keepNext/>
        <w:keepLines/>
        <w:spacing w:after="0" w:line="274" w:lineRule="exact"/>
        <w:ind w:firstLine="708"/>
        <w:outlineLvl w:val="2"/>
        <w:rPr>
          <w:rFonts w:eastAsia="Times New Roman" w:cs="Times New Roman"/>
          <w:b/>
          <w:bCs/>
          <w:iCs/>
          <w:caps/>
          <w:sz w:val="24"/>
          <w:szCs w:val="24"/>
          <w:u w:val="single"/>
          <w:lang w:eastAsia="ru-RU"/>
        </w:rPr>
      </w:pPr>
      <w:r>
        <w:rPr>
          <w:rFonts w:ascii="Times New Roman" w:eastAsia="Times New Roman" w:hAnsi="Times New Roman" w:cs="Times New Roman"/>
          <w:b/>
          <w:bCs/>
          <w:iCs/>
          <w:sz w:val="24"/>
          <w:szCs w:val="24"/>
          <w:u w:val="single"/>
          <w:lang w:eastAsia="ru-RU"/>
        </w:rPr>
        <w:t>ПОДГОТОВКА ДОКЛАДОВ</w:t>
      </w:r>
    </w:p>
    <w:p w:rsidR="005E1351" w:rsidRDefault="005E1351" w:rsidP="00D77D84">
      <w:pPr>
        <w:spacing w:before="120" w:after="0" w:line="240" w:lineRule="auto"/>
        <w:ind w:left="23" w:right="40" w:firstLine="720"/>
        <w:jc w:val="both"/>
        <w:rPr>
          <w:rFonts w:ascii="Times New Roman" w:eastAsia="Times New Roman" w:hAnsi="Times New Roman" w:cs="Times New Roman"/>
          <w:sz w:val="24"/>
          <w:szCs w:val="24"/>
          <w:lang w:eastAsia="ru-RU"/>
        </w:rPr>
      </w:pPr>
    </w:p>
    <w:p w:rsidR="005E1351" w:rsidRPr="005E1351" w:rsidRDefault="005E1351" w:rsidP="005E1351">
      <w:pPr>
        <w:spacing w:after="0" w:line="240" w:lineRule="auto"/>
        <w:ind w:firstLine="708"/>
        <w:jc w:val="both"/>
        <w:rPr>
          <w:rFonts w:ascii="Times New Roman" w:eastAsia="Times New Roman" w:hAnsi="Times New Roman" w:cs="Times New Roman"/>
          <w:color w:val="020202"/>
          <w:sz w:val="24"/>
          <w:szCs w:val="24"/>
          <w:lang w:eastAsia="ru-RU"/>
        </w:rPr>
      </w:pPr>
      <w:r w:rsidRPr="005E1351">
        <w:rPr>
          <w:rFonts w:ascii="Times New Roman" w:eastAsia="Times New Roman" w:hAnsi="Times New Roman" w:cs="Times New Roman"/>
          <w:color w:val="020202"/>
          <w:sz w:val="24"/>
          <w:szCs w:val="24"/>
          <w:lang w:eastAsia="ru-RU"/>
        </w:rPr>
        <w:t xml:space="preserve">В отличие от реферата такой тип научного документа представляет </w:t>
      </w:r>
      <w:r w:rsidRPr="005E1351">
        <w:rPr>
          <w:rFonts w:ascii="Times New Roman" w:eastAsia="Times New Roman" w:hAnsi="Times New Roman" w:cs="Times New Roman"/>
          <w:b/>
          <w:bCs/>
          <w:color w:val="020202"/>
          <w:sz w:val="24"/>
          <w:szCs w:val="24"/>
          <w:lang w:eastAsia="ru-RU"/>
        </w:rPr>
        <w:t>анализ поднимаемой проблемы</w:t>
      </w:r>
      <w:r w:rsidRPr="005E1351">
        <w:rPr>
          <w:rFonts w:ascii="Times New Roman" w:eastAsia="Times New Roman" w:hAnsi="Times New Roman" w:cs="Times New Roman"/>
          <w:color w:val="020202"/>
          <w:sz w:val="24"/>
          <w:szCs w:val="24"/>
          <w:lang w:eastAsia="ru-RU"/>
        </w:rPr>
        <w:t>. При его проведении автор доклада отстаивает свою точку зрения, опираясь на существующие научные факты и исследования, указывая ссылки на источники, а также предоставляет при желании цитаты.</w:t>
      </w:r>
    </w:p>
    <w:p w:rsidR="005E1351" w:rsidRDefault="005E1351" w:rsidP="005E1351">
      <w:pPr>
        <w:spacing w:after="150" w:line="240" w:lineRule="auto"/>
        <w:ind w:firstLine="708"/>
        <w:jc w:val="both"/>
        <w:rPr>
          <w:rFonts w:ascii="Times New Roman" w:eastAsia="Times New Roman" w:hAnsi="Times New Roman" w:cs="Times New Roman"/>
          <w:color w:val="020202"/>
          <w:sz w:val="24"/>
          <w:szCs w:val="24"/>
          <w:lang w:eastAsia="ru-RU"/>
        </w:rPr>
      </w:pPr>
      <w:r w:rsidRPr="005E1351">
        <w:rPr>
          <w:rFonts w:ascii="Times New Roman" w:eastAsia="Times New Roman" w:hAnsi="Times New Roman" w:cs="Times New Roman"/>
          <w:color w:val="020202"/>
          <w:sz w:val="24"/>
          <w:szCs w:val="24"/>
          <w:lang w:eastAsia="ru-RU"/>
        </w:rPr>
        <w:t>Для доклада авторы используют специфические литературные и научные приемы:</w:t>
      </w:r>
    </w:p>
    <w:p w:rsidR="005E1351" w:rsidRDefault="005E1351" w:rsidP="005E1351">
      <w:pPr>
        <w:spacing w:after="15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а</w:t>
      </w:r>
      <w:r w:rsidRPr="005E1351">
        <w:rPr>
          <w:rFonts w:ascii="Times New Roman" w:eastAsia="Times New Roman" w:hAnsi="Times New Roman" w:cs="Times New Roman"/>
          <w:color w:val="020202"/>
          <w:sz w:val="24"/>
          <w:szCs w:val="24"/>
          <w:lang w:eastAsia="ru-RU"/>
        </w:rPr>
        <w:t>нали</w:t>
      </w:r>
      <w:r>
        <w:rPr>
          <w:rFonts w:ascii="Times New Roman" w:eastAsia="Times New Roman" w:hAnsi="Times New Roman" w:cs="Times New Roman"/>
          <w:color w:val="020202"/>
          <w:sz w:val="24"/>
          <w:szCs w:val="24"/>
          <w:lang w:eastAsia="ru-RU"/>
        </w:rPr>
        <w:t>з, проведенный в виде сравнения;</w:t>
      </w:r>
    </w:p>
    <w:p w:rsidR="005E1351" w:rsidRDefault="005E1351" w:rsidP="005E1351">
      <w:pPr>
        <w:spacing w:after="15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у</w:t>
      </w:r>
      <w:r w:rsidRPr="005E1351">
        <w:rPr>
          <w:rFonts w:ascii="Times New Roman" w:eastAsia="Times New Roman" w:hAnsi="Times New Roman" w:cs="Times New Roman"/>
          <w:color w:val="020202"/>
          <w:sz w:val="24"/>
          <w:szCs w:val="24"/>
          <w:lang w:eastAsia="ru-RU"/>
        </w:rPr>
        <w:t>казание провер</w:t>
      </w:r>
      <w:r>
        <w:rPr>
          <w:rFonts w:ascii="Times New Roman" w:eastAsia="Times New Roman" w:hAnsi="Times New Roman" w:cs="Times New Roman"/>
          <w:color w:val="020202"/>
          <w:sz w:val="24"/>
          <w:szCs w:val="24"/>
          <w:lang w:eastAsia="ru-RU"/>
        </w:rPr>
        <w:t>енного аналитического материала;</w:t>
      </w:r>
    </w:p>
    <w:p w:rsidR="005E1351" w:rsidRDefault="005E1351" w:rsidP="005E1351">
      <w:pPr>
        <w:spacing w:after="15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научные аргументы;</w:t>
      </w:r>
    </w:p>
    <w:p w:rsidR="005E1351" w:rsidRPr="005E1351" w:rsidRDefault="005E1351" w:rsidP="005E1351">
      <w:pPr>
        <w:spacing w:after="15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а</w:t>
      </w:r>
      <w:r w:rsidRPr="005E1351">
        <w:rPr>
          <w:rFonts w:ascii="Times New Roman" w:eastAsia="Times New Roman" w:hAnsi="Times New Roman" w:cs="Times New Roman"/>
          <w:color w:val="020202"/>
          <w:sz w:val="24"/>
          <w:szCs w:val="24"/>
          <w:lang w:eastAsia="ru-RU"/>
        </w:rPr>
        <w:t>налитические справки.</w:t>
      </w:r>
    </w:p>
    <w:p w:rsidR="005E1351" w:rsidRPr="005E1351" w:rsidRDefault="005E1351" w:rsidP="005E1351">
      <w:pPr>
        <w:spacing w:after="150" w:line="240" w:lineRule="auto"/>
        <w:ind w:firstLine="708"/>
        <w:jc w:val="both"/>
        <w:rPr>
          <w:rFonts w:ascii="Times New Roman" w:eastAsia="Times New Roman" w:hAnsi="Times New Roman" w:cs="Times New Roman"/>
          <w:color w:val="020202"/>
          <w:sz w:val="24"/>
          <w:szCs w:val="24"/>
          <w:lang w:eastAsia="ru-RU"/>
        </w:rPr>
      </w:pPr>
      <w:r w:rsidRPr="005E1351">
        <w:rPr>
          <w:rFonts w:ascii="Times New Roman" w:eastAsia="Times New Roman" w:hAnsi="Times New Roman" w:cs="Times New Roman"/>
          <w:color w:val="020202"/>
          <w:sz w:val="24"/>
          <w:szCs w:val="24"/>
          <w:lang w:eastAsia="ru-RU"/>
        </w:rPr>
        <w:t>По своей структуре доклады разделяются на:</w:t>
      </w:r>
    </w:p>
    <w:p w:rsidR="005E1351" w:rsidRPr="005E1351" w:rsidRDefault="005E1351" w:rsidP="005E1351">
      <w:pPr>
        <w:spacing w:after="0" w:line="240" w:lineRule="auto"/>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л</w:t>
      </w:r>
      <w:r w:rsidRPr="005E1351">
        <w:rPr>
          <w:rFonts w:ascii="Times New Roman" w:eastAsia="Times New Roman" w:hAnsi="Times New Roman" w:cs="Times New Roman"/>
          <w:color w:val="020202"/>
          <w:sz w:val="24"/>
          <w:szCs w:val="24"/>
          <w:lang w:eastAsia="ru-RU"/>
        </w:rPr>
        <w:t>инейные документы, которые последовательно излагают все данные по выбранн</w:t>
      </w:r>
      <w:r>
        <w:rPr>
          <w:rFonts w:ascii="Times New Roman" w:eastAsia="Times New Roman" w:hAnsi="Times New Roman" w:cs="Times New Roman"/>
          <w:color w:val="020202"/>
          <w:sz w:val="24"/>
          <w:szCs w:val="24"/>
          <w:lang w:eastAsia="ru-RU"/>
        </w:rPr>
        <w:t>ой теме;</w:t>
      </w:r>
    </w:p>
    <w:p w:rsidR="005E1351" w:rsidRDefault="005E1351" w:rsidP="005E1351">
      <w:pPr>
        <w:spacing w:after="0" w:line="240" w:lineRule="auto"/>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р</w:t>
      </w:r>
      <w:r w:rsidRPr="005E1351">
        <w:rPr>
          <w:rFonts w:ascii="Times New Roman" w:eastAsia="Times New Roman" w:hAnsi="Times New Roman" w:cs="Times New Roman"/>
          <w:color w:val="020202"/>
          <w:sz w:val="24"/>
          <w:szCs w:val="24"/>
          <w:lang w:eastAsia="ru-RU"/>
        </w:rPr>
        <w:t>азветвленные доклады, которые раскрывает не один аспект выбранной проблемы.</w:t>
      </w:r>
    </w:p>
    <w:p w:rsidR="005E1351" w:rsidRPr="005E1351" w:rsidRDefault="005E1351" w:rsidP="00B76C00">
      <w:pPr>
        <w:spacing w:after="0" w:line="240" w:lineRule="auto"/>
        <w:ind w:firstLine="708"/>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xml:space="preserve">Доклад может быть оформлен в форме </w:t>
      </w:r>
      <w:r w:rsidRPr="005E1351">
        <w:rPr>
          <w:rFonts w:ascii="Times New Roman" w:eastAsia="Times New Roman" w:hAnsi="Times New Roman" w:cs="Times New Roman"/>
          <w:b/>
          <w:color w:val="020202"/>
          <w:sz w:val="24"/>
          <w:szCs w:val="24"/>
          <w:lang w:eastAsia="ru-RU"/>
        </w:rPr>
        <w:t>публичного выступления</w:t>
      </w:r>
      <w:r>
        <w:rPr>
          <w:rFonts w:ascii="Times New Roman" w:eastAsia="Times New Roman" w:hAnsi="Times New Roman" w:cs="Times New Roman"/>
          <w:b/>
          <w:color w:val="020202"/>
          <w:sz w:val="24"/>
          <w:szCs w:val="24"/>
          <w:lang w:eastAsia="ru-RU"/>
        </w:rPr>
        <w:t xml:space="preserve">, </w:t>
      </w:r>
      <w:r w:rsidR="00B76C00">
        <w:rPr>
          <w:rFonts w:ascii="Times New Roman" w:eastAsia="Times New Roman" w:hAnsi="Times New Roman" w:cs="Times New Roman"/>
          <w:color w:val="020202"/>
          <w:sz w:val="24"/>
          <w:szCs w:val="24"/>
          <w:lang w:eastAsia="ru-RU"/>
        </w:rPr>
        <w:t xml:space="preserve">которое заканчивается массовой дискуссией о поднятой проблеме с участием слушателей. </w:t>
      </w:r>
    </w:p>
    <w:p w:rsidR="005E1351" w:rsidRDefault="005E1351" w:rsidP="005E1351">
      <w:pPr>
        <w:spacing w:after="0" w:line="240" w:lineRule="auto"/>
        <w:jc w:val="both"/>
        <w:rPr>
          <w:rFonts w:ascii="Times New Roman" w:eastAsia="Times New Roman" w:hAnsi="Times New Roman" w:cs="Times New Roman"/>
          <w:color w:val="020202"/>
          <w:sz w:val="24"/>
          <w:szCs w:val="24"/>
          <w:lang w:eastAsia="ru-RU"/>
        </w:rPr>
      </w:pPr>
    </w:p>
    <w:p w:rsidR="004E5D2F" w:rsidRPr="004E5D2F" w:rsidRDefault="004E5D2F" w:rsidP="00B47797">
      <w:pPr>
        <w:spacing w:before="100" w:beforeAutospacing="1" w:after="100" w:afterAutospacing="1" w:line="240" w:lineRule="auto"/>
        <w:ind w:firstLine="708"/>
        <w:rPr>
          <w:rFonts w:ascii="&amp;quot" w:eastAsia="Times New Roman" w:hAnsi="&amp;quot" w:cs="Times New Roman"/>
          <w:color w:val="000000"/>
          <w:sz w:val="24"/>
          <w:szCs w:val="24"/>
          <w:lang w:eastAsia="ru-RU"/>
        </w:rPr>
      </w:pPr>
      <w:r w:rsidRPr="004E5D2F">
        <w:rPr>
          <w:rFonts w:ascii="&amp;quot" w:eastAsia="Times New Roman" w:hAnsi="&amp;quot" w:cs="Times New Roman"/>
          <w:b/>
          <w:bCs/>
          <w:color w:val="000000"/>
          <w:sz w:val="24"/>
          <w:szCs w:val="24"/>
          <w:lang w:eastAsia="ru-RU"/>
        </w:rPr>
        <w:t>ТРЕБОВАНИЯ К ОФОРМЛЕ</w:t>
      </w:r>
      <w:r>
        <w:rPr>
          <w:rFonts w:ascii="&amp;quot" w:eastAsia="Times New Roman" w:hAnsi="&amp;quot" w:cs="Times New Roman"/>
          <w:b/>
          <w:bCs/>
          <w:color w:val="000000"/>
          <w:sz w:val="24"/>
          <w:szCs w:val="24"/>
          <w:lang w:eastAsia="ru-RU"/>
        </w:rPr>
        <w:t xml:space="preserve">НИЮ ДОКЛАДА </w:t>
      </w:r>
    </w:p>
    <w:p w:rsidR="004E5D2F" w:rsidRPr="004E5D2F" w:rsidRDefault="004E5D2F" w:rsidP="006B01C3">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Структура доклада</w:t>
      </w:r>
    </w:p>
    <w:p w:rsidR="004E5D2F" w:rsidRPr="004E5D2F" w:rsidRDefault="004E5D2F" w:rsidP="006B01C3">
      <w:pPr>
        <w:numPr>
          <w:ilvl w:val="0"/>
          <w:numId w:val="2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Титульный лист</w:t>
      </w:r>
      <w:r w:rsidRPr="004E5D2F">
        <w:rPr>
          <w:rFonts w:ascii="Times New Roman" w:eastAsia="Times New Roman" w:hAnsi="Times New Roman" w:cs="Times New Roman"/>
          <w:color w:val="000000"/>
          <w:sz w:val="24"/>
          <w:szCs w:val="24"/>
          <w:lang w:eastAsia="ru-RU"/>
        </w:rPr>
        <w:t xml:space="preserve"> содержит следующие атрибуты:</w:t>
      </w:r>
    </w:p>
    <w:p w:rsidR="004E5D2F" w:rsidRPr="004E5D2F" w:rsidRDefault="004E5D2F" w:rsidP="006B01C3">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в верхней части титульного листа помещается наименование учреждения (без сокращений), в котором выполнена работа;</w:t>
      </w:r>
    </w:p>
    <w:p w:rsidR="004E5D2F" w:rsidRPr="004E5D2F" w:rsidRDefault="004E5D2F" w:rsidP="006B01C3">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в середине листа указывается тема работы;</w:t>
      </w:r>
    </w:p>
    <w:p w:rsidR="004E5D2F" w:rsidRPr="004E5D2F" w:rsidRDefault="004E5D2F" w:rsidP="006B01C3">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ниже справа - сведение об авторе работы (ФИО (полностью) с указанием курса, специальности) и руководителе (ФИО (полностью), должность);</w:t>
      </w:r>
    </w:p>
    <w:p w:rsidR="004E5D2F" w:rsidRPr="004E5D2F" w:rsidRDefault="004E5D2F" w:rsidP="006B01C3">
      <w:pPr>
        <w:numPr>
          <w:ilvl w:val="0"/>
          <w:numId w:val="2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внизу по центру указываются место и год выполнения работы.</w:t>
      </w:r>
    </w:p>
    <w:p w:rsidR="004E5D2F" w:rsidRPr="004E5D2F" w:rsidRDefault="004E5D2F" w:rsidP="006B01C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Титульный лист не нумеруется, но учитывается как первая страница.</w:t>
      </w:r>
    </w:p>
    <w:p w:rsidR="004E5D2F" w:rsidRPr="004E5D2F" w:rsidRDefault="004E5D2F" w:rsidP="006B01C3">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Оглавление</w:t>
      </w:r>
      <w:r w:rsidRPr="004E5D2F">
        <w:rPr>
          <w:rFonts w:ascii="Times New Roman" w:eastAsia="Times New Roman" w:hAnsi="Times New Roman" w:cs="Times New Roman"/>
          <w:color w:val="000000"/>
          <w:sz w:val="24"/>
          <w:szCs w:val="24"/>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4E5D2F" w:rsidRPr="004E5D2F" w:rsidRDefault="004E5D2F" w:rsidP="006B01C3">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Введение</w:t>
      </w:r>
      <w:r w:rsidRPr="004E5D2F">
        <w:rPr>
          <w:rFonts w:ascii="Times New Roman" w:eastAsia="Times New Roman" w:hAnsi="Times New Roman" w:cs="Times New Roman"/>
          <w:color w:val="000000"/>
          <w:sz w:val="24"/>
          <w:szCs w:val="24"/>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4E5D2F" w:rsidRPr="004E5D2F" w:rsidRDefault="004E5D2F" w:rsidP="006B01C3">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Основная часть</w:t>
      </w:r>
      <w:r w:rsidRPr="004E5D2F">
        <w:rPr>
          <w:rFonts w:ascii="Times New Roman" w:eastAsia="Times New Roman" w:hAnsi="Times New Roman" w:cs="Times New Roman"/>
          <w:color w:val="000000"/>
          <w:sz w:val="24"/>
          <w:szCs w:val="24"/>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4E5D2F" w:rsidRPr="004E5D2F" w:rsidRDefault="004E5D2F" w:rsidP="006B01C3">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lastRenderedPageBreak/>
        <w:t>Заключение</w:t>
      </w:r>
      <w:r w:rsidRPr="004E5D2F">
        <w:rPr>
          <w:rFonts w:ascii="Times New Roman" w:eastAsia="Times New Roman" w:hAnsi="Times New Roman" w:cs="Times New Roman"/>
          <w:color w:val="000000"/>
          <w:sz w:val="24"/>
          <w:szCs w:val="24"/>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4E5D2F" w:rsidRPr="004E5D2F" w:rsidRDefault="004E5D2F" w:rsidP="006B01C3">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Список литературы</w:t>
      </w:r>
      <w:r w:rsidRPr="004E5D2F">
        <w:rPr>
          <w:rFonts w:ascii="Times New Roman" w:eastAsia="Times New Roman" w:hAnsi="Times New Roman" w:cs="Times New Roman"/>
          <w:color w:val="000000"/>
          <w:sz w:val="24"/>
          <w:szCs w:val="24"/>
          <w:lang w:eastAsia="ru-RU"/>
        </w:rPr>
        <w:t>. Количество источников литературы - не менее пяти.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r w:rsidRPr="004E5D2F">
        <w:rPr>
          <w:rFonts w:ascii="Times New Roman" w:eastAsia="Times New Roman" w:hAnsi="Times New Roman" w:cs="Times New Roman"/>
          <w:b/>
          <w:bCs/>
          <w:color w:val="000000"/>
          <w:sz w:val="24"/>
          <w:szCs w:val="24"/>
          <w:lang w:eastAsia="ru-RU"/>
        </w:rPr>
        <w:t xml:space="preserve"> </w:t>
      </w:r>
    </w:p>
    <w:p w:rsidR="004E5D2F" w:rsidRPr="004E5D2F" w:rsidRDefault="004E5D2F" w:rsidP="006B01C3">
      <w:pPr>
        <w:numPr>
          <w:ilvl w:val="0"/>
          <w:numId w:val="2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Приложение</w:t>
      </w:r>
      <w:r w:rsidRPr="004E5D2F">
        <w:rPr>
          <w:rFonts w:ascii="Times New Roman" w:eastAsia="Times New Roman" w:hAnsi="Times New Roman" w:cs="Times New Roman"/>
          <w:color w:val="000000"/>
          <w:sz w:val="24"/>
          <w:szCs w:val="24"/>
          <w:lang w:eastAsia="ru-RU"/>
        </w:rPr>
        <w:t xml:space="preserve"> (таблицы, схемы, графики, иллюстративный материал и т.д.) – необязательная часть.</w:t>
      </w:r>
    </w:p>
    <w:p w:rsidR="004E5D2F" w:rsidRPr="004E5D2F" w:rsidRDefault="004E5D2F" w:rsidP="006B01C3">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Требования к оформлению текста доклада</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Доклад должен быть выполнен</w:t>
      </w:r>
      <w:r w:rsidRPr="004E5D2F">
        <w:rPr>
          <w:rFonts w:ascii="Times New Roman" w:eastAsia="Times New Roman" w:hAnsi="Times New Roman" w:cs="Times New Roman"/>
          <w:b/>
          <w:bCs/>
          <w:color w:val="000000"/>
          <w:sz w:val="24"/>
          <w:szCs w:val="24"/>
          <w:lang w:eastAsia="ru-RU"/>
        </w:rPr>
        <w:t xml:space="preserve"> грамотно</w:t>
      </w:r>
      <w:r w:rsidRPr="004E5D2F">
        <w:rPr>
          <w:rFonts w:ascii="Times New Roman" w:eastAsia="Times New Roman" w:hAnsi="Times New Roman" w:cs="Times New Roman"/>
          <w:color w:val="000000"/>
          <w:sz w:val="24"/>
          <w:szCs w:val="24"/>
          <w:lang w:eastAsia="ru-RU"/>
        </w:rPr>
        <w:t>, с соблюдение культуры изложения.</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 xml:space="preserve">Объем работы должен составлять </w:t>
      </w:r>
      <w:r w:rsidRPr="004E5D2F">
        <w:rPr>
          <w:rFonts w:ascii="Times New Roman" w:eastAsia="Times New Roman" w:hAnsi="Times New Roman" w:cs="Times New Roman"/>
          <w:b/>
          <w:bCs/>
          <w:color w:val="000000"/>
          <w:sz w:val="24"/>
          <w:szCs w:val="24"/>
          <w:lang w:eastAsia="ru-RU"/>
        </w:rPr>
        <w:t>не более 20 страниц</w:t>
      </w:r>
      <w:r w:rsidRPr="004E5D2F">
        <w:rPr>
          <w:rFonts w:ascii="Times New Roman" w:eastAsia="Times New Roman" w:hAnsi="Times New Roman" w:cs="Times New Roman"/>
          <w:color w:val="000000"/>
          <w:sz w:val="24"/>
          <w:szCs w:val="24"/>
          <w:lang w:eastAsia="ru-RU"/>
        </w:rPr>
        <w:t xml:space="preserve"> машинописного текста (компьютерный набор) на одной стороне листа формата </w:t>
      </w:r>
      <w:r w:rsidRPr="004E5D2F">
        <w:rPr>
          <w:rFonts w:ascii="Times New Roman" w:eastAsia="Times New Roman" w:hAnsi="Times New Roman" w:cs="Times New Roman"/>
          <w:b/>
          <w:bCs/>
          <w:color w:val="000000"/>
          <w:sz w:val="24"/>
          <w:szCs w:val="24"/>
          <w:lang w:eastAsia="ru-RU"/>
        </w:rPr>
        <w:t>А4</w:t>
      </w:r>
      <w:r w:rsidRPr="004E5D2F">
        <w:rPr>
          <w:rFonts w:ascii="Times New Roman" w:eastAsia="Times New Roman" w:hAnsi="Times New Roman" w:cs="Times New Roman"/>
          <w:color w:val="000000"/>
          <w:sz w:val="24"/>
          <w:szCs w:val="24"/>
          <w:lang w:eastAsia="ru-RU"/>
        </w:rPr>
        <w:t>, без учета страниц приложения.</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 xml:space="preserve">Текст исследовательской работы печатается в редакторе Word, интервал – </w:t>
      </w:r>
      <w:r w:rsidRPr="004E5D2F">
        <w:rPr>
          <w:rFonts w:ascii="Times New Roman" w:eastAsia="Times New Roman" w:hAnsi="Times New Roman" w:cs="Times New Roman"/>
          <w:b/>
          <w:bCs/>
          <w:color w:val="000000"/>
          <w:sz w:val="24"/>
          <w:szCs w:val="24"/>
          <w:lang w:eastAsia="ru-RU"/>
        </w:rPr>
        <w:t>полуторный</w:t>
      </w:r>
      <w:r w:rsidRPr="004E5D2F">
        <w:rPr>
          <w:rFonts w:ascii="Times New Roman" w:eastAsia="Times New Roman" w:hAnsi="Times New Roman" w:cs="Times New Roman"/>
          <w:color w:val="000000"/>
          <w:sz w:val="24"/>
          <w:szCs w:val="24"/>
          <w:lang w:eastAsia="ru-RU"/>
        </w:rPr>
        <w:t xml:space="preserve">, шрифт Times New Roman, кегль – </w:t>
      </w:r>
      <w:r w:rsidRPr="004E5D2F">
        <w:rPr>
          <w:rFonts w:ascii="Times New Roman" w:eastAsia="Times New Roman" w:hAnsi="Times New Roman" w:cs="Times New Roman"/>
          <w:b/>
          <w:bCs/>
          <w:color w:val="000000"/>
          <w:sz w:val="24"/>
          <w:szCs w:val="24"/>
          <w:lang w:eastAsia="ru-RU"/>
        </w:rPr>
        <w:t>14</w:t>
      </w:r>
      <w:r w:rsidRPr="004E5D2F">
        <w:rPr>
          <w:rFonts w:ascii="Times New Roman" w:eastAsia="Times New Roman" w:hAnsi="Times New Roman" w:cs="Times New Roman"/>
          <w:color w:val="000000"/>
          <w:sz w:val="24"/>
          <w:szCs w:val="24"/>
          <w:lang w:eastAsia="ru-RU"/>
        </w:rPr>
        <w:t xml:space="preserve">, ориентация – книжная. </w:t>
      </w:r>
      <w:r w:rsidRPr="004E5D2F">
        <w:rPr>
          <w:rFonts w:ascii="Times New Roman" w:eastAsia="Times New Roman" w:hAnsi="Times New Roman" w:cs="Times New Roman"/>
          <w:b/>
          <w:bCs/>
          <w:color w:val="000000"/>
          <w:sz w:val="24"/>
          <w:szCs w:val="24"/>
          <w:lang w:eastAsia="ru-RU"/>
        </w:rPr>
        <w:t xml:space="preserve">Отступ </w:t>
      </w:r>
      <w:r w:rsidRPr="004E5D2F">
        <w:rPr>
          <w:rFonts w:ascii="Times New Roman" w:eastAsia="Times New Roman" w:hAnsi="Times New Roman" w:cs="Times New Roman"/>
          <w:color w:val="000000"/>
          <w:sz w:val="24"/>
          <w:szCs w:val="24"/>
          <w:lang w:eastAsia="ru-RU"/>
        </w:rPr>
        <w:t xml:space="preserve">от левого края – 3 см, правый – 1,5 см; верхний и нижний – по 2 см; красная строка – 1 см.; выравнивание </w:t>
      </w:r>
      <w:r w:rsidRPr="004E5D2F">
        <w:rPr>
          <w:rFonts w:ascii="Times New Roman" w:eastAsia="Times New Roman" w:hAnsi="Times New Roman" w:cs="Times New Roman"/>
          <w:b/>
          <w:bCs/>
          <w:color w:val="000000"/>
          <w:sz w:val="24"/>
          <w:szCs w:val="24"/>
          <w:lang w:eastAsia="ru-RU"/>
        </w:rPr>
        <w:t>по ширине</w:t>
      </w:r>
      <w:r w:rsidRPr="004E5D2F">
        <w:rPr>
          <w:rFonts w:ascii="Times New Roman" w:eastAsia="Times New Roman" w:hAnsi="Times New Roman" w:cs="Times New Roman"/>
          <w:color w:val="000000"/>
          <w:sz w:val="24"/>
          <w:szCs w:val="24"/>
          <w:lang w:eastAsia="ru-RU"/>
        </w:rPr>
        <w:t>.</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Затекстовые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 [11, 35].</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b/>
          <w:bCs/>
          <w:color w:val="000000"/>
          <w:sz w:val="24"/>
          <w:szCs w:val="24"/>
          <w:lang w:eastAsia="ru-RU"/>
        </w:rPr>
        <w:t>Заголовки</w:t>
      </w:r>
      <w:r w:rsidRPr="004E5D2F">
        <w:rPr>
          <w:rFonts w:ascii="Times New Roman" w:eastAsia="Times New Roman" w:hAnsi="Times New Roman" w:cs="Times New Roman"/>
          <w:color w:val="000000"/>
          <w:sz w:val="24"/>
          <w:szCs w:val="24"/>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 xml:space="preserve">Страницы работы должны быть </w:t>
      </w:r>
      <w:r w:rsidRPr="004E5D2F">
        <w:rPr>
          <w:rFonts w:ascii="Times New Roman" w:eastAsia="Times New Roman" w:hAnsi="Times New Roman" w:cs="Times New Roman"/>
          <w:b/>
          <w:bCs/>
          <w:color w:val="000000"/>
          <w:sz w:val="24"/>
          <w:szCs w:val="24"/>
          <w:lang w:eastAsia="ru-RU"/>
        </w:rPr>
        <w:t>пронумерованы</w:t>
      </w:r>
      <w:r w:rsidRPr="004E5D2F">
        <w:rPr>
          <w:rFonts w:ascii="Times New Roman" w:eastAsia="Times New Roman" w:hAnsi="Times New Roman" w:cs="Times New Roman"/>
          <w:color w:val="000000"/>
          <w:sz w:val="24"/>
          <w:szCs w:val="24"/>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4E5D2F">
        <w:rPr>
          <w:rFonts w:ascii="Times New Roman" w:eastAsia="Times New Roman" w:hAnsi="Times New Roman" w:cs="Times New Roman"/>
          <w:b/>
          <w:bCs/>
          <w:color w:val="000000"/>
          <w:sz w:val="24"/>
          <w:szCs w:val="24"/>
          <w:lang w:eastAsia="ru-RU"/>
        </w:rPr>
        <w:t xml:space="preserve"> не нумеруется.</w:t>
      </w:r>
      <w:r w:rsidRPr="004E5D2F">
        <w:rPr>
          <w:rFonts w:ascii="Times New Roman" w:eastAsia="Times New Roman" w:hAnsi="Times New Roman" w:cs="Times New Roman"/>
          <w:color w:val="000000"/>
          <w:sz w:val="24"/>
          <w:szCs w:val="24"/>
          <w:lang w:eastAsia="ru-RU"/>
        </w:rPr>
        <w:t xml:space="preserve"> </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Каждая</w:t>
      </w:r>
      <w:r w:rsidRPr="004E5D2F">
        <w:rPr>
          <w:rFonts w:ascii="Times New Roman" w:eastAsia="Times New Roman" w:hAnsi="Times New Roman" w:cs="Times New Roman"/>
          <w:b/>
          <w:bCs/>
          <w:color w:val="000000"/>
          <w:sz w:val="24"/>
          <w:szCs w:val="24"/>
          <w:lang w:eastAsia="ru-RU"/>
        </w:rPr>
        <w:t xml:space="preserve"> часть работы</w:t>
      </w:r>
      <w:r w:rsidRPr="004E5D2F">
        <w:rPr>
          <w:rFonts w:ascii="Times New Roman" w:eastAsia="Times New Roman" w:hAnsi="Times New Roman" w:cs="Times New Roman"/>
          <w:color w:val="000000"/>
          <w:sz w:val="24"/>
          <w:szCs w:val="24"/>
          <w:lang w:eastAsia="ru-RU"/>
        </w:rPr>
        <w:t xml:space="preserve"> (введение, основная часть, заключение) печатается с нового листа, разделы основной части – как единое целое.</w:t>
      </w:r>
    </w:p>
    <w:p w:rsidR="004E5D2F" w:rsidRP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 xml:space="preserve">Должна быть соблюдена алфавитная последовательность написания </w:t>
      </w:r>
      <w:r w:rsidRPr="004E5D2F">
        <w:rPr>
          <w:rFonts w:ascii="Times New Roman" w:eastAsia="Times New Roman" w:hAnsi="Times New Roman" w:cs="Times New Roman"/>
          <w:b/>
          <w:bCs/>
          <w:color w:val="000000"/>
          <w:sz w:val="24"/>
          <w:szCs w:val="24"/>
          <w:lang w:eastAsia="ru-RU"/>
        </w:rPr>
        <w:t>библиографического аппарата</w:t>
      </w:r>
      <w:r w:rsidRPr="004E5D2F">
        <w:rPr>
          <w:rFonts w:ascii="Times New Roman" w:eastAsia="Times New Roman" w:hAnsi="Times New Roman" w:cs="Times New Roman"/>
          <w:color w:val="000000"/>
          <w:sz w:val="24"/>
          <w:szCs w:val="24"/>
          <w:lang w:eastAsia="ru-RU"/>
        </w:rPr>
        <w:t>.</w:t>
      </w:r>
    </w:p>
    <w:p w:rsidR="004E5D2F" w:rsidRDefault="004E5D2F"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E5D2F">
        <w:rPr>
          <w:rFonts w:ascii="Times New Roman" w:eastAsia="Times New Roman" w:hAnsi="Times New Roman" w:cs="Times New Roman"/>
          <w:color w:val="000000"/>
          <w:sz w:val="24"/>
          <w:szCs w:val="24"/>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6B01C3" w:rsidRDefault="006B01C3" w:rsidP="006B01C3">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Титульный лист оформляется аналогично реферату.</w:t>
      </w:r>
    </w:p>
    <w:p w:rsidR="00B47797" w:rsidRDefault="00B47797" w:rsidP="00B4779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47797" w:rsidRPr="00F27467" w:rsidRDefault="00B47797" w:rsidP="00B47797">
      <w:pPr>
        <w:keepNext/>
        <w:keepLines/>
        <w:spacing w:after="0" w:line="274" w:lineRule="exact"/>
        <w:ind w:left="20" w:firstLine="720"/>
        <w:jc w:val="both"/>
        <w:outlineLvl w:val="3"/>
        <w:rPr>
          <w:rFonts w:ascii="Times New Roman" w:eastAsia="Times New Roman" w:hAnsi="Times New Roman" w:cs="Times New Roman"/>
          <w:b/>
          <w:bCs/>
          <w:sz w:val="24"/>
          <w:szCs w:val="24"/>
          <w:lang w:eastAsia="ru-RU"/>
        </w:rPr>
      </w:pPr>
      <w:r w:rsidRPr="00F27467">
        <w:rPr>
          <w:rFonts w:ascii="Times New Roman" w:eastAsia="Times New Roman" w:hAnsi="Times New Roman" w:cs="Times New Roman"/>
          <w:b/>
          <w:bCs/>
          <w:sz w:val="24"/>
          <w:szCs w:val="24"/>
          <w:lang w:eastAsia="ru-RU"/>
        </w:rPr>
        <w:t>Форма конт</w:t>
      </w:r>
      <w:r>
        <w:rPr>
          <w:rFonts w:ascii="Times New Roman" w:eastAsia="Times New Roman" w:hAnsi="Times New Roman" w:cs="Times New Roman"/>
          <w:b/>
          <w:bCs/>
          <w:sz w:val="24"/>
          <w:szCs w:val="24"/>
          <w:lang w:eastAsia="ru-RU"/>
        </w:rPr>
        <w:t>роля и критерии оценки доклада</w:t>
      </w:r>
    </w:p>
    <w:p w:rsidR="00B47797" w:rsidRPr="00F27467" w:rsidRDefault="00B47797" w:rsidP="00B47797">
      <w:pPr>
        <w:spacing w:before="120" w:after="0" w:line="240" w:lineRule="auto"/>
        <w:ind w:left="23" w:right="20"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Доклады</w:t>
      </w:r>
      <w:r w:rsidRPr="00F27467">
        <w:rPr>
          <w:rFonts w:ascii="Times New Roman" w:eastAsia="Times New Roman" w:hAnsi="Times New Roman" w:cs="Times New Roman"/>
          <w:sz w:val="24"/>
          <w:szCs w:val="24"/>
          <w:lang w:eastAsia="ru-RU"/>
        </w:rPr>
        <w:t xml:space="preserve"> выполняются на листах формата А4 в соответствии с представленными в методических рекомендациях требованиями.</w:t>
      </w:r>
    </w:p>
    <w:p w:rsidR="00B47797" w:rsidRPr="00F27467" w:rsidRDefault="00B47797" w:rsidP="00B47797">
      <w:pPr>
        <w:spacing w:before="120" w:after="0" w:line="240" w:lineRule="auto"/>
        <w:ind w:left="23" w:right="2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«Отлично»</w:t>
      </w:r>
      <w:r w:rsidRPr="00F27467">
        <w:rPr>
          <w:rFonts w:ascii="Times New Roman" w:eastAsia="Times New Roman" w:hAnsi="Times New Roman" w:cs="Times New Roman"/>
          <w:sz w:val="24"/>
          <w:szCs w:val="24"/>
          <w:lang w:eastAsia="ru-RU"/>
        </w:rPr>
        <w:t xml:space="preserve"> выставляетс</w:t>
      </w:r>
      <w:r>
        <w:rPr>
          <w:rFonts w:ascii="Times New Roman" w:eastAsia="Times New Roman" w:hAnsi="Times New Roman" w:cs="Times New Roman"/>
          <w:sz w:val="24"/>
          <w:szCs w:val="24"/>
          <w:lang w:eastAsia="ru-RU"/>
        </w:rPr>
        <w:t>я в случае, когда объем доклада</w:t>
      </w:r>
      <w:r w:rsidRPr="00F27467">
        <w:rPr>
          <w:rFonts w:ascii="Times New Roman" w:eastAsia="Times New Roman" w:hAnsi="Times New Roman" w:cs="Times New Roman"/>
          <w:sz w:val="24"/>
          <w:szCs w:val="24"/>
          <w:lang w:eastAsia="ru-RU"/>
        </w:rPr>
        <w:t xml:space="preserve"> составляет 10-20 страниц, текст напечатан аккуратно, в соответствии с требованиями, полностью</w:t>
      </w:r>
      <w:r>
        <w:rPr>
          <w:rFonts w:ascii="Times New Roman" w:eastAsia="Times New Roman" w:hAnsi="Times New Roman" w:cs="Times New Roman"/>
          <w:sz w:val="24"/>
          <w:szCs w:val="24"/>
          <w:lang w:eastAsia="ru-RU"/>
        </w:rPr>
        <w:t xml:space="preserve"> раскрыта тема доклада</w:t>
      </w:r>
      <w:r w:rsidRPr="00F27467">
        <w:rPr>
          <w:rFonts w:ascii="Times New Roman" w:eastAsia="Times New Roman" w:hAnsi="Times New Roman" w:cs="Times New Roman"/>
          <w:sz w:val="24"/>
          <w:szCs w:val="24"/>
          <w:lang w:eastAsia="ru-RU"/>
        </w:rPr>
        <w:t>, отражена точка зрении автора на р</w:t>
      </w:r>
      <w:r>
        <w:rPr>
          <w:rFonts w:ascii="Times New Roman" w:eastAsia="Times New Roman" w:hAnsi="Times New Roman" w:cs="Times New Roman"/>
          <w:sz w:val="24"/>
          <w:szCs w:val="24"/>
          <w:lang w:eastAsia="ru-RU"/>
        </w:rPr>
        <w:t>ассматриваемую проблему, доклад</w:t>
      </w:r>
      <w:r w:rsidRPr="00F27467">
        <w:rPr>
          <w:rFonts w:ascii="Times New Roman" w:eastAsia="Times New Roman" w:hAnsi="Times New Roman" w:cs="Times New Roman"/>
          <w:sz w:val="24"/>
          <w:szCs w:val="24"/>
          <w:lang w:eastAsia="ru-RU"/>
        </w:rPr>
        <w:t xml:space="preserve"> написан грамотно,</w:t>
      </w:r>
      <w:r>
        <w:rPr>
          <w:rFonts w:ascii="Times New Roman" w:eastAsia="Times New Roman" w:hAnsi="Times New Roman" w:cs="Times New Roman"/>
          <w:sz w:val="24"/>
          <w:szCs w:val="24"/>
          <w:lang w:eastAsia="ru-RU"/>
        </w:rPr>
        <w:t xml:space="preserve"> без ошибок. При защите доклада</w:t>
      </w:r>
      <w:r w:rsidRPr="00F27467">
        <w:rPr>
          <w:rFonts w:ascii="Times New Roman" w:eastAsia="Times New Roman" w:hAnsi="Times New Roman" w:cs="Times New Roman"/>
          <w:sz w:val="24"/>
          <w:szCs w:val="24"/>
          <w:lang w:eastAsia="ru-RU"/>
        </w:rPr>
        <w:t xml:space="preserve"> студент продемонстрировал отличное знание </w:t>
      </w:r>
      <w:r w:rsidRPr="00F27467">
        <w:rPr>
          <w:rFonts w:ascii="Times New Roman" w:eastAsia="Times New Roman" w:hAnsi="Times New Roman" w:cs="Times New Roman"/>
          <w:sz w:val="24"/>
          <w:szCs w:val="24"/>
          <w:lang w:eastAsia="ru-RU"/>
        </w:rPr>
        <w:lastRenderedPageBreak/>
        <w:t>материала работы, приводил соответствующие доводы, давал полные развернутые ответы на вопросы и аргументировал их.</w:t>
      </w:r>
    </w:p>
    <w:p w:rsidR="00B47797" w:rsidRPr="00F27467" w:rsidRDefault="00B47797" w:rsidP="00B47797">
      <w:pPr>
        <w:spacing w:before="120" w:after="0" w:line="240" w:lineRule="auto"/>
        <w:ind w:left="23" w:right="4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«Хорошо»</w:t>
      </w:r>
      <w:r w:rsidRPr="00F27467">
        <w:rPr>
          <w:rFonts w:ascii="Times New Roman" w:eastAsia="Times New Roman" w:hAnsi="Times New Roman" w:cs="Times New Roman"/>
          <w:sz w:val="24"/>
          <w:szCs w:val="24"/>
          <w:lang w:eastAsia="ru-RU"/>
        </w:rPr>
        <w:t xml:space="preserve"> выставляетс</w:t>
      </w:r>
      <w:r>
        <w:rPr>
          <w:rFonts w:ascii="Times New Roman" w:eastAsia="Times New Roman" w:hAnsi="Times New Roman" w:cs="Times New Roman"/>
          <w:sz w:val="24"/>
          <w:szCs w:val="24"/>
          <w:lang w:eastAsia="ru-RU"/>
        </w:rPr>
        <w:t>я в случае, когда объем доклада</w:t>
      </w:r>
      <w:r w:rsidRPr="00F27467">
        <w:rPr>
          <w:rFonts w:ascii="Times New Roman" w:eastAsia="Times New Roman" w:hAnsi="Times New Roman" w:cs="Times New Roman"/>
          <w:sz w:val="24"/>
          <w:szCs w:val="24"/>
          <w:lang w:eastAsia="ru-RU"/>
        </w:rPr>
        <w:t xml:space="preserve"> составляет 10-15 страниц, текст напечатан аккуратно, в соответствии с требованиями, встречаются небольшие опечатки, </w:t>
      </w:r>
      <w:r>
        <w:rPr>
          <w:rFonts w:ascii="Times New Roman" w:eastAsia="Times New Roman" w:hAnsi="Times New Roman" w:cs="Times New Roman"/>
          <w:sz w:val="24"/>
          <w:szCs w:val="24"/>
          <w:lang w:eastAsia="ru-RU"/>
        </w:rPr>
        <w:t>полностью раскрыта тема доклада</w:t>
      </w:r>
      <w:r w:rsidRPr="00F27467">
        <w:rPr>
          <w:rFonts w:ascii="Times New Roman" w:eastAsia="Times New Roman" w:hAnsi="Times New Roman" w:cs="Times New Roman"/>
          <w:sz w:val="24"/>
          <w:szCs w:val="24"/>
          <w:lang w:eastAsia="ru-RU"/>
        </w:rPr>
        <w:t>, отражена точка зрения автора на р</w:t>
      </w:r>
      <w:r>
        <w:rPr>
          <w:rFonts w:ascii="Times New Roman" w:eastAsia="Times New Roman" w:hAnsi="Times New Roman" w:cs="Times New Roman"/>
          <w:sz w:val="24"/>
          <w:szCs w:val="24"/>
          <w:lang w:eastAsia="ru-RU"/>
        </w:rPr>
        <w:t>ассматриваемую проблему, доклад</w:t>
      </w:r>
      <w:r w:rsidRPr="00F27467">
        <w:rPr>
          <w:rFonts w:ascii="Times New Roman" w:eastAsia="Times New Roman" w:hAnsi="Times New Roman" w:cs="Times New Roman"/>
          <w:sz w:val="24"/>
          <w:szCs w:val="24"/>
          <w:lang w:eastAsia="ru-RU"/>
        </w:rPr>
        <w:t xml:space="preserve"> напис</w:t>
      </w:r>
      <w:r>
        <w:rPr>
          <w:rFonts w:ascii="Times New Roman" w:eastAsia="Times New Roman" w:hAnsi="Times New Roman" w:cs="Times New Roman"/>
          <w:sz w:val="24"/>
          <w:szCs w:val="24"/>
          <w:lang w:eastAsia="ru-RU"/>
        </w:rPr>
        <w:t>ан грамотно. При защите доклада</w:t>
      </w:r>
      <w:r w:rsidRPr="00F27467">
        <w:rPr>
          <w:rFonts w:ascii="Times New Roman" w:eastAsia="Times New Roman" w:hAnsi="Times New Roman" w:cs="Times New Roman"/>
          <w:sz w:val="24"/>
          <w:szCs w:val="24"/>
          <w:lang w:eastAsia="ru-RU"/>
        </w:rPr>
        <w:t xml:space="preserve">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B47797" w:rsidRPr="00F27467" w:rsidRDefault="00B47797" w:rsidP="00B47797">
      <w:pPr>
        <w:spacing w:before="120" w:after="0" w:line="240" w:lineRule="auto"/>
        <w:ind w:left="23" w:right="4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«Удовлетворительно»</w:t>
      </w:r>
      <w:r w:rsidRPr="00F274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 случае, когда объем доклада</w:t>
      </w:r>
      <w:r w:rsidRPr="00F27467">
        <w:rPr>
          <w:rFonts w:ascii="Times New Roman" w:eastAsia="Times New Roman" w:hAnsi="Times New Roman" w:cs="Times New Roman"/>
          <w:sz w:val="24"/>
          <w:szCs w:val="24"/>
          <w:lang w:eastAsia="ru-RU"/>
        </w:rPr>
        <w:t xml:space="preserve"> составляет менее 10 страниц, текст напечатан неаккуратн</w:t>
      </w:r>
      <w:r>
        <w:rPr>
          <w:rFonts w:ascii="Times New Roman" w:eastAsia="Times New Roman" w:hAnsi="Times New Roman" w:cs="Times New Roman"/>
          <w:sz w:val="24"/>
          <w:szCs w:val="24"/>
          <w:lang w:eastAsia="ru-RU"/>
        </w:rPr>
        <w:t>о, много опечаток, тема доклада</w:t>
      </w:r>
      <w:r w:rsidRPr="00F27467">
        <w:rPr>
          <w:rFonts w:ascii="Times New Roman" w:eastAsia="Times New Roman" w:hAnsi="Times New Roman" w:cs="Times New Roman"/>
          <w:sz w:val="24"/>
          <w:szCs w:val="24"/>
          <w:lang w:eastAsia="ru-RU"/>
        </w:rPr>
        <w:t xml:space="preserve"> раскрыта не полностью, не отражена точка зрения автора на р</w:t>
      </w:r>
      <w:r>
        <w:rPr>
          <w:rFonts w:ascii="Times New Roman" w:eastAsia="Times New Roman" w:hAnsi="Times New Roman" w:cs="Times New Roman"/>
          <w:sz w:val="24"/>
          <w:szCs w:val="24"/>
          <w:lang w:eastAsia="ru-RU"/>
        </w:rPr>
        <w:t>ассматриваемую проблему, доклад</w:t>
      </w:r>
      <w:r w:rsidRPr="00F27467">
        <w:rPr>
          <w:rFonts w:ascii="Times New Roman" w:eastAsia="Times New Roman" w:hAnsi="Times New Roman" w:cs="Times New Roman"/>
          <w:sz w:val="24"/>
          <w:szCs w:val="24"/>
          <w:lang w:eastAsia="ru-RU"/>
        </w:rPr>
        <w:t xml:space="preserve"> написан</w:t>
      </w:r>
      <w:r>
        <w:rPr>
          <w:rFonts w:ascii="Times New Roman" w:eastAsia="Times New Roman" w:hAnsi="Times New Roman" w:cs="Times New Roman"/>
          <w:sz w:val="24"/>
          <w:szCs w:val="24"/>
          <w:lang w:eastAsia="ru-RU"/>
        </w:rPr>
        <w:t xml:space="preserve"> с ошибками. При защите доклада</w:t>
      </w:r>
      <w:r w:rsidRPr="00F27467">
        <w:rPr>
          <w:rFonts w:ascii="Times New Roman" w:eastAsia="Times New Roman" w:hAnsi="Times New Roman" w:cs="Times New Roman"/>
          <w:sz w:val="24"/>
          <w:szCs w:val="24"/>
          <w:lang w:eastAsia="ru-RU"/>
        </w:rPr>
        <w:t xml:space="preserve"> студент продемонстрировал слабое знание материала работы, не смог привести соответствующие доводы и аргументировать на свои ответы.</w:t>
      </w:r>
    </w:p>
    <w:p w:rsidR="00B47797" w:rsidRDefault="00B47797" w:rsidP="00B47797">
      <w:pPr>
        <w:spacing w:before="120" w:after="0" w:line="240" w:lineRule="auto"/>
        <w:ind w:left="23" w:right="40" w:firstLine="72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«Неудовлетворительно»</w:t>
      </w:r>
      <w:r w:rsidRPr="00F274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в случае, когда объем доклада</w:t>
      </w:r>
      <w:r w:rsidRPr="00F27467">
        <w:rPr>
          <w:rFonts w:ascii="Times New Roman" w:eastAsia="Times New Roman" w:hAnsi="Times New Roman" w:cs="Times New Roman"/>
          <w:sz w:val="24"/>
          <w:szCs w:val="24"/>
          <w:lang w:eastAsia="ru-RU"/>
        </w:rPr>
        <w:t xml:space="preserve"> составляет менее 8 страниц, текст напечатан неаккуратн</w:t>
      </w:r>
      <w:r w:rsidR="009E5860">
        <w:rPr>
          <w:rFonts w:ascii="Times New Roman" w:eastAsia="Times New Roman" w:hAnsi="Times New Roman" w:cs="Times New Roman"/>
          <w:sz w:val="24"/>
          <w:szCs w:val="24"/>
          <w:lang w:eastAsia="ru-RU"/>
        </w:rPr>
        <w:t>о, много опечаток, тема доклада</w:t>
      </w:r>
      <w:r w:rsidRPr="00F27467">
        <w:rPr>
          <w:rFonts w:ascii="Times New Roman" w:eastAsia="Times New Roman" w:hAnsi="Times New Roman" w:cs="Times New Roman"/>
          <w:sz w:val="24"/>
          <w:szCs w:val="24"/>
          <w:lang w:eastAsia="ru-RU"/>
        </w:rPr>
        <w:t xml:space="preserve"> не раскрыта, не отражена точка зрения автора на рассматриваемую проблему, много ошибок в построении </w:t>
      </w:r>
      <w:r w:rsidR="009E5860">
        <w:rPr>
          <w:rFonts w:ascii="Times New Roman" w:eastAsia="Times New Roman" w:hAnsi="Times New Roman" w:cs="Times New Roman"/>
          <w:sz w:val="24"/>
          <w:szCs w:val="24"/>
          <w:lang w:eastAsia="ru-RU"/>
        </w:rPr>
        <w:t>предложений. При защите доклада</w:t>
      </w:r>
      <w:r w:rsidRPr="00F27467">
        <w:rPr>
          <w:rFonts w:ascii="Times New Roman" w:eastAsia="Times New Roman" w:hAnsi="Times New Roman" w:cs="Times New Roman"/>
          <w:sz w:val="24"/>
          <w:szCs w:val="24"/>
          <w:lang w:eastAsia="ru-RU"/>
        </w:rPr>
        <w:t xml:space="preserve"> студент продемонстрировал слабое знание материала работы, не смог раскрыть тему не отвечал на вопросы.</w:t>
      </w:r>
    </w:p>
    <w:p w:rsidR="00B47797" w:rsidRDefault="00B47797" w:rsidP="00B47797">
      <w:pPr>
        <w:spacing w:before="120" w:after="0" w:line="240" w:lineRule="auto"/>
        <w:ind w:left="23" w:right="40" w:firstLine="720"/>
        <w:jc w:val="both"/>
        <w:rPr>
          <w:rFonts w:ascii="Times New Roman" w:eastAsia="Times New Roman" w:hAnsi="Times New Roman" w:cs="Times New Roman"/>
          <w:sz w:val="24"/>
          <w:szCs w:val="24"/>
          <w:lang w:eastAsia="ru-RU"/>
        </w:rPr>
      </w:pPr>
    </w:p>
    <w:p w:rsidR="006B01C3" w:rsidRPr="004E5D2F" w:rsidRDefault="006B01C3" w:rsidP="009E5860">
      <w:pPr>
        <w:spacing w:before="100" w:beforeAutospacing="1" w:after="100" w:afterAutospacing="1" w:line="240" w:lineRule="auto"/>
        <w:rPr>
          <w:rFonts w:ascii="&amp;quot" w:eastAsia="Times New Roman" w:hAnsi="&amp;quot" w:cs="Times New Roman"/>
          <w:color w:val="000000"/>
          <w:sz w:val="24"/>
          <w:szCs w:val="24"/>
          <w:lang w:eastAsia="ru-RU"/>
        </w:rPr>
      </w:pPr>
      <w:r w:rsidRPr="004E5D2F">
        <w:rPr>
          <w:rFonts w:ascii="&amp;quot" w:eastAsia="Times New Roman" w:hAnsi="&amp;quot" w:cs="Times New Roman"/>
          <w:b/>
          <w:bCs/>
          <w:color w:val="000000"/>
          <w:sz w:val="24"/>
          <w:szCs w:val="24"/>
          <w:lang w:eastAsia="ru-RU"/>
        </w:rPr>
        <w:t>ТРЕБОВАНИЯ К ОФОРМЛЕ</w:t>
      </w:r>
      <w:r>
        <w:rPr>
          <w:rFonts w:ascii="&amp;quot" w:eastAsia="Times New Roman" w:hAnsi="&amp;quot" w:cs="Times New Roman"/>
          <w:b/>
          <w:bCs/>
          <w:color w:val="000000"/>
          <w:sz w:val="24"/>
          <w:szCs w:val="24"/>
          <w:lang w:eastAsia="ru-RU"/>
        </w:rPr>
        <w:t xml:space="preserve">НИЮ СООБЩЕНИЯ </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Объем сообщения – 1-2 страниц текста, оформленного в соответствии с указанными ниже требованиями.</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Этапы работы над сообщением.</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 Подбор и изучение основных источников по теме, указанных в данных рекомендациях.</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2. Составление списка используемой литературы.</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3. Обработка и систематизация информации.</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4. Написание сообщения.</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5. Публичное выступление и защита сообщения.</w:t>
      </w:r>
    </w:p>
    <w:p w:rsidR="006B01C3" w:rsidRDefault="006B01C3" w:rsidP="006B01C3">
      <w:pPr>
        <w:pStyle w:val="a8"/>
        <w:jc w:val="both"/>
        <w:rPr>
          <w:rFonts w:ascii="Times New Roman" w:hAnsi="Times New Roman" w:cs="Times New Roman"/>
          <w:sz w:val="24"/>
          <w:szCs w:val="24"/>
          <w:lang w:eastAsia="ru-RU"/>
        </w:rPr>
      </w:pPr>
    </w:p>
    <w:p w:rsidR="006B01C3" w:rsidRPr="006B01C3" w:rsidRDefault="006B01C3" w:rsidP="00B47797">
      <w:pPr>
        <w:pStyle w:val="a8"/>
        <w:ind w:firstLine="70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Требования к оформлению и защите сообщения.</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1.Требования к тексту.</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1.1. Сообщение выполняется на стандартной белой бумаге формата А-4 (верхнее, нижнее и правое поля – 1,5 см; левое – 2,5 см).</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1.2. Текст печатается обычным шрифтом Times New Roman (размер шрифта – 12 кегель).</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Заголовки – полужирным шрифтом Times New Roman (размер шрифта – 14 кегель).</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1.3. Интервал между строками – полуторный.</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1.4. Текст оформляется на одной стороне листа.</w:t>
      </w:r>
    </w:p>
    <w:p w:rsidR="006B01C3" w:rsidRP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1.5. В случае невозможности выполнить пункты 2.1.-2.4. данного раздела допускает</w:t>
      </w:r>
      <w:r>
        <w:rPr>
          <w:rFonts w:ascii="Times New Roman" w:hAnsi="Times New Roman" w:cs="Times New Roman"/>
          <w:sz w:val="24"/>
          <w:szCs w:val="24"/>
          <w:lang w:eastAsia="ru-RU"/>
        </w:rPr>
        <w:t>ся рукописное оформление сообщения</w:t>
      </w:r>
      <w:r w:rsidRPr="006B01C3">
        <w:rPr>
          <w:rFonts w:ascii="Times New Roman" w:hAnsi="Times New Roman" w:cs="Times New Roman"/>
          <w:sz w:val="24"/>
          <w:szCs w:val="24"/>
          <w:lang w:eastAsia="ru-RU"/>
        </w:rPr>
        <w:t>.</w:t>
      </w:r>
    </w:p>
    <w:p w:rsidR="006B01C3" w:rsidRDefault="006B01C3" w:rsidP="006B01C3">
      <w:pPr>
        <w:pStyle w:val="a8"/>
        <w:jc w:val="both"/>
        <w:rPr>
          <w:rFonts w:ascii="Times New Roman" w:hAnsi="Times New Roman" w:cs="Times New Roman"/>
          <w:sz w:val="24"/>
          <w:szCs w:val="24"/>
          <w:lang w:eastAsia="ru-RU"/>
        </w:rPr>
      </w:pPr>
      <w:r w:rsidRPr="006B01C3">
        <w:rPr>
          <w:rFonts w:ascii="Times New Roman" w:hAnsi="Times New Roman" w:cs="Times New Roman"/>
          <w:sz w:val="24"/>
          <w:szCs w:val="24"/>
          <w:lang w:eastAsia="ru-RU"/>
        </w:rPr>
        <w:t>2. Типовая структура соо</w:t>
      </w:r>
      <w:r>
        <w:rPr>
          <w:rFonts w:ascii="Times New Roman" w:hAnsi="Times New Roman" w:cs="Times New Roman"/>
          <w:sz w:val="24"/>
          <w:szCs w:val="24"/>
          <w:lang w:eastAsia="ru-RU"/>
        </w:rPr>
        <w:t>бщения</w:t>
      </w:r>
    </w:p>
    <w:p w:rsidR="006B01C3" w:rsidRDefault="006B01C3" w:rsidP="00B47797">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Титульный лист отсутствует. </w:t>
      </w:r>
      <w:r w:rsidR="001F6795">
        <w:rPr>
          <w:rFonts w:ascii="Times New Roman" w:hAnsi="Times New Roman" w:cs="Times New Roman"/>
          <w:sz w:val="24"/>
          <w:szCs w:val="24"/>
          <w:lang w:eastAsia="ru-RU"/>
        </w:rPr>
        <w:t xml:space="preserve">На листе формата А4 вверху указывается полное наименование учебного заведения. Через три отступа в среднем поле указывается  шифр специальности и ее название. Ниже по центру заголовка указывается учебная дисциплина (учебный предмет). Ниже по центру заголовка указывается название темы сообщения. (образец оформления смотри в приложении). </w:t>
      </w:r>
      <w:r w:rsidR="00B47797">
        <w:rPr>
          <w:rFonts w:ascii="Times New Roman" w:hAnsi="Times New Roman" w:cs="Times New Roman"/>
          <w:sz w:val="24"/>
          <w:szCs w:val="24"/>
          <w:lang w:eastAsia="ru-RU"/>
        </w:rPr>
        <w:t xml:space="preserve">Через три отступа по правому полю пишется фамилия автора, курс, группа, ФИО проверяющего. </w:t>
      </w:r>
      <w:r w:rsidR="001F6795">
        <w:rPr>
          <w:rFonts w:ascii="Times New Roman" w:hAnsi="Times New Roman" w:cs="Times New Roman"/>
          <w:sz w:val="24"/>
          <w:szCs w:val="24"/>
          <w:lang w:eastAsia="ru-RU"/>
        </w:rPr>
        <w:t xml:space="preserve">Через три отступа с красной строки </w:t>
      </w:r>
      <w:r w:rsidR="00B47797">
        <w:rPr>
          <w:rFonts w:ascii="Times New Roman" w:hAnsi="Times New Roman" w:cs="Times New Roman"/>
          <w:sz w:val="24"/>
          <w:szCs w:val="24"/>
          <w:lang w:eastAsia="ru-RU"/>
        </w:rPr>
        <w:lastRenderedPageBreak/>
        <w:t xml:space="preserve">выравнивание по центру </w:t>
      </w:r>
      <w:r w:rsidR="001F6795">
        <w:rPr>
          <w:rFonts w:ascii="Times New Roman" w:hAnsi="Times New Roman" w:cs="Times New Roman"/>
          <w:sz w:val="24"/>
          <w:szCs w:val="24"/>
          <w:lang w:eastAsia="ru-RU"/>
        </w:rPr>
        <w:t>пишется текст сообщения, который должен включать назначение, применение, эскиз или схему и  описание  принципа действия</w:t>
      </w:r>
      <w:r w:rsidR="00B47797">
        <w:rPr>
          <w:rFonts w:ascii="Times New Roman" w:hAnsi="Times New Roman" w:cs="Times New Roman"/>
          <w:sz w:val="24"/>
          <w:szCs w:val="24"/>
          <w:lang w:eastAsia="ru-RU"/>
        </w:rPr>
        <w:t xml:space="preserve"> того, о чем будет изложено в сообщении. В заключение – выводы о целесообразности использования (применения) того или иного объекта. Сообщение закончить списком литературы.</w:t>
      </w:r>
    </w:p>
    <w:p w:rsidR="009E5860" w:rsidRDefault="009E5860" w:rsidP="009E5860">
      <w:pPr>
        <w:pStyle w:val="a8"/>
        <w:ind w:firstLine="708"/>
        <w:jc w:val="both"/>
        <w:rPr>
          <w:rFonts w:ascii="Times New Roman" w:hAnsi="Times New Roman" w:cs="Times New Roman"/>
          <w:sz w:val="24"/>
          <w:szCs w:val="24"/>
          <w:lang w:eastAsia="ru-RU"/>
        </w:rPr>
      </w:pPr>
    </w:p>
    <w:p w:rsidR="009E5860" w:rsidRPr="00F27467" w:rsidRDefault="009E5860" w:rsidP="009E5860">
      <w:pPr>
        <w:keepNext/>
        <w:keepLines/>
        <w:spacing w:after="0" w:line="274" w:lineRule="exact"/>
        <w:ind w:left="20" w:firstLine="720"/>
        <w:jc w:val="both"/>
        <w:outlineLvl w:val="3"/>
        <w:rPr>
          <w:rFonts w:ascii="Times New Roman" w:eastAsia="Times New Roman" w:hAnsi="Times New Roman" w:cs="Times New Roman"/>
          <w:b/>
          <w:bCs/>
          <w:sz w:val="24"/>
          <w:szCs w:val="24"/>
          <w:lang w:eastAsia="ru-RU"/>
        </w:rPr>
      </w:pPr>
      <w:r w:rsidRPr="00F27467">
        <w:rPr>
          <w:rFonts w:ascii="Times New Roman" w:eastAsia="Times New Roman" w:hAnsi="Times New Roman" w:cs="Times New Roman"/>
          <w:b/>
          <w:bCs/>
          <w:sz w:val="24"/>
          <w:szCs w:val="24"/>
          <w:lang w:eastAsia="ru-RU"/>
        </w:rPr>
        <w:t>Форма конт</w:t>
      </w:r>
      <w:r>
        <w:rPr>
          <w:rFonts w:ascii="Times New Roman" w:eastAsia="Times New Roman" w:hAnsi="Times New Roman" w:cs="Times New Roman"/>
          <w:b/>
          <w:bCs/>
          <w:sz w:val="24"/>
          <w:szCs w:val="24"/>
          <w:lang w:eastAsia="ru-RU"/>
        </w:rPr>
        <w:t>роля и критерии оценки сообщения</w:t>
      </w:r>
    </w:p>
    <w:p w:rsidR="009E5860" w:rsidRDefault="009E5860" w:rsidP="009E5860">
      <w:pPr>
        <w:pStyle w:val="a8"/>
        <w:ind w:firstLine="708"/>
        <w:jc w:val="both"/>
        <w:rPr>
          <w:rFonts w:ascii="Times New Roman" w:hAnsi="Times New Roman" w:cs="Times New Roman"/>
          <w:sz w:val="24"/>
          <w:szCs w:val="24"/>
          <w:lang w:eastAsia="ru-RU"/>
        </w:rPr>
      </w:pPr>
    </w:p>
    <w:p w:rsidR="003A7CD4" w:rsidRDefault="009E5860" w:rsidP="009E5860">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5860">
        <w:rPr>
          <w:rFonts w:ascii="Times New Roman" w:hAnsi="Times New Roman" w:cs="Times New Roman"/>
          <w:sz w:val="24"/>
          <w:szCs w:val="24"/>
          <w:lang w:eastAsia="ru-RU"/>
        </w:rPr>
        <w:t>Оце</w:t>
      </w:r>
      <w:r>
        <w:rPr>
          <w:rFonts w:ascii="Times New Roman" w:hAnsi="Times New Roman" w:cs="Times New Roman"/>
          <w:sz w:val="24"/>
          <w:szCs w:val="24"/>
          <w:lang w:eastAsia="ru-RU"/>
        </w:rPr>
        <w:t>нка «отлично» ставится за правильно оформленное сообщение</w:t>
      </w:r>
      <w:r w:rsidRPr="009E586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3A7CD4">
        <w:rPr>
          <w:rFonts w:ascii="Times New Roman" w:hAnsi="Times New Roman" w:cs="Times New Roman"/>
          <w:sz w:val="24"/>
          <w:szCs w:val="24"/>
          <w:lang w:eastAsia="ru-RU"/>
        </w:rPr>
        <w:t xml:space="preserve">за наличие иллюстрационного материала или сравнительных таблиц, четко и лаконично изложенного материала, сообщение должно быть выполнено </w:t>
      </w:r>
      <w:r w:rsidRPr="009E5860">
        <w:rPr>
          <w:rFonts w:ascii="Times New Roman" w:hAnsi="Times New Roman" w:cs="Times New Roman"/>
          <w:sz w:val="24"/>
          <w:szCs w:val="24"/>
          <w:lang w:eastAsia="ru-RU"/>
        </w:rPr>
        <w:t xml:space="preserve"> без ошибок и недочетов</w:t>
      </w:r>
      <w:r w:rsidR="003A7CD4">
        <w:rPr>
          <w:rFonts w:ascii="Times New Roman" w:hAnsi="Times New Roman" w:cs="Times New Roman"/>
          <w:sz w:val="24"/>
          <w:szCs w:val="24"/>
          <w:lang w:eastAsia="ru-RU"/>
        </w:rPr>
        <w:t>.</w:t>
      </w:r>
      <w:r w:rsidRPr="009E5860">
        <w:rPr>
          <w:rFonts w:ascii="Times New Roman" w:hAnsi="Times New Roman" w:cs="Times New Roman"/>
          <w:sz w:val="24"/>
          <w:szCs w:val="24"/>
          <w:lang w:eastAsia="ru-RU"/>
        </w:rPr>
        <w:t xml:space="preserve"> </w:t>
      </w:r>
    </w:p>
    <w:p w:rsidR="009E5860" w:rsidRDefault="009E5860" w:rsidP="009E5860">
      <w:pPr>
        <w:pStyle w:val="a8"/>
        <w:ind w:firstLine="708"/>
        <w:jc w:val="both"/>
        <w:rPr>
          <w:rFonts w:ascii="Times New Roman" w:hAnsi="Times New Roman" w:cs="Times New Roman"/>
          <w:sz w:val="24"/>
          <w:szCs w:val="24"/>
          <w:lang w:eastAsia="ru-RU"/>
        </w:rPr>
      </w:pPr>
      <w:r w:rsidRPr="009E5860">
        <w:rPr>
          <w:rFonts w:ascii="Times New Roman" w:hAnsi="Times New Roman" w:cs="Times New Roman"/>
          <w:sz w:val="24"/>
          <w:szCs w:val="24"/>
          <w:lang w:eastAsia="ru-RU"/>
        </w:rPr>
        <w:t xml:space="preserve">Оценка «хорошо» ставится за </w:t>
      </w:r>
      <w:r w:rsidR="003A7CD4">
        <w:rPr>
          <w:rFonts w:ascii="Times New Roman" w:hAnsi="Times New Roman" w:cs="Times New Roman"/>
          <w:sz w:val="24"/>
          <w:szCs w:val="24"/>
          <w:lang w:eastAsia="ru-RU"/>
        </w:rPr>
        <w:t>правильно оформленное сообщение</w:t>
      </w:r>
      <w:r w:rsidR="003A7CD4" w:rsidRPr="009E5860">
        <w:rPr>
          <w:rFonts w:ascii="Times New Roman" w:hAnsi="Times New Roman" w:cs="Times New Roman"/>
          <w:sz w:val="24"/>
          <w:szCs w:val="24"/>
          <w:lang w:eastAsia="ru-RU"/>
        </w:rPr>
        <w:t>,</w:t>
      </w:r>
      <w:r w:rsidR="003A7CD4">
        <w:rPr>
          <w:rFonts w:ascii="Times New Roman" w:hAnsi="Times New Roman" w:cs="Times New Roman"/>
          <w:sz w:val="24"/>
          <w:szCs w:val="24"/>
          <w:lang w:eastAsia="ru-RU"/>
        </w:rPr>
        <w:t xml:space="preserve"> за наличие иллюстрационного материала или сравнительных таблиц, </w:t>
      </w:r>
      <w:r w:rsidRPr="009E5860">
        <w:rPr>
          <w:rFonts w:ascii="Times New Roman" w:hAnsi="Times New Roman" w:cs="Times New Roman"/>
          <w:sz w:val="24"/>
          <w:szCs w:val="24"/>
          <w:lang w:eastAsia="ru-RU"/>
        </w:rPr>
        <w:t xml:space="preserve">но при </w:t>
      </w:r>
      <w:r w:rsidR="003A7CD4">
        <w:rPr>
          <w:rFonts w:ascii="Times New Roman" w:hAnsi="Times New Roman" w:cs="Times New Roman"/>
          <w:sz w:val="24"/>
          <w:szCs w:val="24"/>
          <w:lang w:eastAsia="ru-RU"/>
        </w:rPr>
        <w:t>этом не совсем полно изложены характеристики освещаемого объекта</w:t>
      </w:r>
      <w:r w:rsidRPr="009E5860">
        <w:rPr>
          <w:rFonts w:ascii="Times New Roman" w:hAnsi="Times New Roman" w:cs="Times New Roman"/>
          <w:sz w:val="24"/>
          <w:szCs w:val="24"/>
          <w:lang w:eastAsia="ru-RU"/>
        </w:rPr>
        <w:t>.</w:t>
      </w:r>
    </w:p>
    <w:p w:rsidR="003A7CD4" w:rsidRDefault="009E5860" w:rsidP="009E5860">
      <w:pPr>
        <w:pStyle w:val="a8"/>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5860">
        <w:rPr>
          <w:rFonts w:ascii="Times New Roman" w:hAnsi="Times New Roman" w:cs="Times New Roman"/>
          <w:sz w:val="24"/>
          <w:szCs w:val="24"/>
          <w:lang w:eastAsia="ru-RU"/>
        </w:rPr>
        <w:t xml:space="preserve">Оценка «удовлетворительно» ставится в том случае, если студент </w:t>
      </w:r>
      <w:r w:rsidR="003A7CD4">
        <w:rPr>
          <w:rFonts w:ascii="Times New Roman" w:hAnsi="Times New Roman" w:cs="Times New Roman"/>
          <w:sz w:val="24"/>
          <w:szCs w:val="24"/>
          <w:lang w:eastAsia="ru-RU"/>
        </w:rPr>
        <w:t>допустил ошибки при оформлении сообщения, не сопроводил текст иллюстрациями и сравнительными таблицами.</w:t>
      </w:r>
    </w:p>
    <w:p w:rsidR="003A7CD4" w:rsidRDefault="009E5860" w:rsidP="009E5860">
      <w:pPr>
        <w:pStyle w:val="a8"/>
        <w:ind w:firstLine="708"/>
        <w:jc w:val="both"/>
        <w:rPr>
          <w:rFonts w:ascii="Times New Roman" w:hAnsi="Times New Roman" w:cs="Times New Roman"/>
          <w:sz w:val="24"/>
          <w:szCs w:val="24"/>
          <w:lang w:eastAsia="ru-RU"/>
        </w:rPr>
      </w:pPr>
      <w:r w:rsidRPr="009E5860">
        <w:rPr>
          <w:rFonts w:ascii="Times New Roman" w:hAnsi="Times New Roman" w:cs="Times New Roman"/>
          <w:sz w:val="24"/>
          <w:szCs w:val="24"/>
          <w:lang w:eastAsia="ru-RU"/>
        </w:rPr>
        <w:t xml:space="preserve">Оценка «неудовлетворительно» ставится, </w:t>
      </w:r>
      <w:r w:rsidR="003A7CD4">
        <w:rPr>
          <w:rFonts w:ascii="Times New Roman" w:hAnsi="Times New Roman" w:cs="Times New Roman"/>
          <w:sz w:val="24"/>
          <w:szCs w:val="24"/>
          <w:lang w:eastAsia="ru-RU"/>
        </w:rPr>
        <w:t>если студент не выполнил сообщение в установленные преподавателем сроки.</w:t>
      </w:r>
    </w:p>
    <w:p w:rsidR="00D86B98" w:rsidRDefault="00D86B98" w:rsidP="009E5860">
      <w:pPr>
        <w:pStyle w:val="a8"/>
        <w:ind w:firstLine="708"/>
        <w:jc w:val="both"/>
        <w:rPr>
          <w:rFonts w:ascii="Times New Roman" w:hAnsi="Times New Roman" w:cs="Times New Roman"/>
          <w:sz w:val="24"/>
          <w:szCs w:val="24"/>
          <w:lang w:eastAsia="ru-RU"/>
        </w:rPr>
      </w:pPr>
    </w:p>
    <w:p w:rsidR="00D86B98" w:rsidRPr="00D86B98" w:rsidRDefault="00D86B98" w:rsidP="00D86B98">
      <w:pPr>
        <w:tabs>
          <w:tab w:val="left" w:pos="426"/>
        </w:tabs>
        <w:spacing w:after="0" w:line="288" w:lineRule="exact"/>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ab/>
      </w:r>
      <w:r w:rsidRPr="00D86B98">
        <w:rPr>
          <w:rFonts w:ascii="Times New Roman" w:eastAsia="Times New Roman" w:hAnsi="Times New Roman" w:cs="Times New Roman"/>
          <w:b/>
          <w:caps/>
          <w:sz w:val="24"/>
          <w:szCs w:val="24"/>
          <w:lang w:eastAsia="ru-RU"/>
        </w:rPr>
        <w:t>СОСтАВЛЕНИЕ ПРЕЗЕНТАЦИй</w:t>
      </w:r>
    </w:p>
    <w:p w:rsidR="00D86B98" w:rsidRPr="00F27467" w:rsidRDefault="00D86B98" w:rsidP="00D86B98">
      <w:pPr>
        <w:tabs>
          <w:tab w:val="left" w:pos="1435"/>
        </w:tabs>
        <w:spacing w:after="0" w:line="288" w:lineRule="exact"/>
        <w:rPr>
          <w:rFonts w:ascii="Times New Roman" w:eastAsia="Times New Roman" w:hAnsi="Times New Roman" w:cs="Times New Roman"/>
          <w:b/>
          <w:caps/>
          <w:sz w:val="24"/>
          <w:szCs w:val="24"/>
          <w:lang w:eastAsia="ru-RU"/>
        </w:rPr>
      </w:pPr>
    </w:p>
    <w:p w:rsidR="00D86B98" w:rsidRPr="00F27467" w:rsidRDefault="00D86B98" w:rsidP="00D86B98">
      <w:pPr>
        <w:shd w:val="clear" w:color="auto" w:fill="FFFFFF"/>
        <w:spacing w:before="30" w:after="30" w:line="240" w:lineRule="auto"/>
        <w:ind w:firstLine="709"/>
        <w:jc w:val="both"/>
        <w:rPr>
          <w:rFonts w:ascii="Times New Roman" w:eastAsia="Times New Roman" w:hAnsi="Times New Roman" w:cs="Times New Roman"/>
          <w:b/>
          <w:color w:val="000000"/>
          <w:sz w:val="24"/>
          <w:szCs w:val="24"/>
          <w:lang w:eastAsia="ru-RU"/>
        </w:rPr>
      </w:pPr>
      <w:r w:rsidRPr="00F27467">
        <w:rPr>
          <w:rFonts w:ascii="Times New Roman" w:eastAsia="Times New Roman" w:hAnsi="Times New Roman" w:cs="Times New Roman"/>
          <w:b/>
          <w:color w:val="000000"/>
          <w:sz w:val="24"/>
          <w:szCs w:val="24"/>
          <w:lang w:eastAsia="ru-RU"/>
        </w:rPr>
        <w:t>Общие требования к презентации:</w:t>
      </w:r>
    </w:p>
    <w:p w:rsidR="00D86B98" w:rsidRPr="00F27467" w:rsidRDefault="00D86B98" w:rsidP="00D86B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Презентация не должна быть меньше 10 слайдов.</w:t>
      </w:r>
    </w:p>
    <w:p w:rsidR="00D86B98" w:rsidRPr="00F27467" w:rsidRDefault="00D86B98" w:rsidP="00D86B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Первый лист – титульный</w:t>
      </w:r>
      <w:r w:rsidRPr="00F27467">
        <w:rPr>
          <w:rFonts w:ascii="Times New Roman" w:eastAsia="Times New Roman" w:hAnsi="Times New Roman" w:cs="Times New Roman"/>
          <w:color w:val="000000"/>
          <w:sz w:val="24"/>
          <w:szCs w:val="24"/>
          <w:lang w:eastAsia="ru-RU"/>
        </w:rPr>
        <w:t>, на котором обязательно должны быть представлены: название проекта; название выпускающей организации; фамилия, имя, отчество автора; название образовательного учреждения, где работает автор проекта и его должность.</w:t>
      </w:r>
    </w:p>
    <w:p w:rsidR="00D86B98" w:rsidRPr="00F27467" w:rsidRDefault="00D86B98" w:rsidP="00D86B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Следующим слайдом должно быть содержание, где представлены основные этапы (моменты) урока-презентации. Желательно, чтобы из содержания по гиперссылке можно перейти на необходимую страницу и вернуться вновь на содержание.</w:t>
      </w:r>
    </w:p>
    <w:p w:rsidR="00D86B98" w:rsidRPr="00F27467" w:rsidRDefault="00D86B98" w:rsidP="00D86B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Дизайн-эргономические требования: сочетаемость цветов, ограниченное количество объектов на слайде, цвет текста.</w:t>
      </w:r>
    </w:p>
    <w:p w:rsidR="00D86B98" w:rsidRPr="00F27467" w:rsidRDefault="00D86B98" w:rsidP="00D86B9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В презентации необходимы импортированные объекты из существующих цифровых образовательных ресурсов. (Наиболее приемлемым и удобным в работе является ЦОР «Использование Microsoft Office».Вновь же пришедшие ЦОРы, в основном, сложны в управлении, требуют от учителя-предметника дополнительных серьёзных знан</w:t>
      </w:r>
      <w:r>
        <w:rPr>
          <w:rFonts w:ascii="Times New Roman" w:eastAsia="Times New Roman" w:hAnsi="Times New Roman" w:cs="Times New Roman"/>
          <w:color w:val="000000"/>
          <w:sz w:val="24"/>
          <w:szCs w:val="24"/>
          <w:lang w:eastAsia="ru-RU"/>
        </w:rPr>
        <w:t>ий в области информатики и ИКТ).</w:t>
      </w:r>
    </w:p>
    <w:p w:rsidR="00D86B98" w:rsidRPr="00F27467" w:rsidRDefault="00D86B98" w:rsidP="00D86B98">
      <w:pPr>
        <w:shd w:val="clear" w:color="auto" w:fill="FFFFFF"/>
        <w:spacing w:before="100" w:beforeAutospacing="1" w:after="100" w:afterAutospacing="1" w:line="240" w:lineRule="auto"/>
        <w:ind w:left="720"/>
        <w:jc w:val="both"/>
        <w:rPr>
          <w:rFonts w:ascii="Times New Roman" w:eastAsia="Times New Roman" w:hAnsi="Times New Roman" w:cs="Times New Roman"/>
          <w:b/>
          <w:color w:val="000000"/>
          <w:sz w:val="24"/>
          <w:szCs w:val="24"/>
          <w:lang w:eastAsia="ru-RU"/>
        </w:rPr>
      </w:pPr>
      <w:r w:rsidRPr="00F27467">
        <w:rPr>
          <w:rFonts w:ascii="Times New Roman" w:eastAsia="Times New Roman" w:hAnsi="Times New Roman" w:cs="Times New Roman"/>
          <w:b/>
          <w:color w:val="000000"/>
          <w:sz w:val="24"/>
          <w:szCs w:val="24"/>
          <w:lang w:eastAsia="ru-RU"/>
        </w:rPr>
        <w:t>Практические рекомендации по созданию презентаций</w:t>
      </w:r>
    </w:p>
    <w:p w:rsidR="00D86B98" w:rsidRPr="00F27467" w:rsidRDefault="00D86B98" w:rsidP="00D86B98">
      <w:pPr>
        <w:shd w:val="clear" w:color="auto" w:fill="FFFFFF"/>
        <w:spacing w:before="120" w:after="30" w:line="240" w:lineRule="auto"/>
        <w:ind w:firstLine="709"/>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Создание презентации состоит из трех этапов:</w:t>
      </w:r>
    </w:p>
    <w:p w:rsidR="00D86B98" w:rsidRPr="00F27467" w:rsidRDefault="00D86B98" w:rsidP="00D86B98">
      <w:pPr>
        <w:shd w:val="clear" w:color="auto" w:fill="FFFFFF"/>
        <w:spacing w:before="30" w:after="30" w:line="240" w:lineRule="auto"/>
        <w:ind w:left="889" w:hanging="88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 </w:t>
      </w:r>
      <w:r w:rsidRPr="00F27467">
        <w:rPr>
          <w:rFonts w:ascii="Times New Roman" w:eastAsia="Times New Roman" w:hAnsi="Times New Roman" w:cs="Times New Roman"/>
          <w:i/>
          <w:iCs/>
          <w:color w:val="000000"/>
          <w:sz w:val="24"/>
          <w:szCs w:val="24"/>
          <w:lang w:eastAsia="ru-RU"/>
        </w:rPr>
        <w:t>Планирование презентации </w:t>
      </w:r>
      <w:r w:rsidRPr="00F27467">
        <w:rPr>
          <w:rFonts w:ascii="Times New Roman" w:eastAsia="Times New Roman" w:hAnsi="Times New Roman" w:cs="Times New Roman"/>
          <w:color w:val="000000"/>
          <w:sz w:val="24"/>
          <w:szCs w:val="24"/>
          <w:lang w:eastAsia="ru-RU"/>
        </w:rPr>
        <w:t>– это многошаговая процедура, включающая определение целей, изучение аудитории, формирование структуры и логики подачи материала.</w:t>
      </w:r>
      <w:r>
        <w:rPr>
          <w:rFonts w:ascii="Times New Roman" w:eastAsia="Times New Roman" w:hAnsi="Times New Roman" w:cs="Times New Roman"/>
          <w:color w:val="000000"/>
          <w:sz w:val="24"/>
          <w:szCs w:val="24"/>
          <w:lang w:eastAsia="ru-RU"/>
        </w:rPr>
        <w:t xml:space="preserve"> </w:t>
      </w:r>
      <w:r w:rsidRPr="00F27467">
        <w:rPr>
          <w:rFonts w:ascii="Times New Roman" w:eastAsia="Times New Roman" w:hAnsi="Times New Roman" w:cs="Times New Roman"/>
          <w:color w:val="000000"/>
          <w:sz w:val="24"/>
          <w:szCs w:val="24"/>
          <w:lang w:eastAsia="ru-RU"/>
        </w:rPr>
        <w:t>Планирование презентации включает в себя:</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целей;</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сбор информации об аудитории;</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Pr="00F27467">
        <w:rPr>
          <w:rFonts w:ascii="Times New Roman" w:eastAsia="Times New Roman" w:hAnsi="Times New Roman" w:cs="Times New Roman"/>
          <w:color w:val="000000"/>
          <w:sz w:val="24"/>
          <w:szCs w:val="24"/>
          <w:lang w:eastAsia="ru-RU"/>
        </w:rPr>
        <w:t>преде</w:t>
      </w:r>
      <w:r>
        <w:rPr>
          <w:rFonts w:ascii="Times New Roman" w:eastAsia="Times New Roman" w:hAnsi="Times New Roman" w:cs="Times New Roman"/>
          <w:color w:val="000000"/>
          <w:sz w:val="24"/>
          <w:szCs w:val="24"/>
          <w:lang w:eastAsia="ru-RU"/>
        </w:rPr>
        <w:t>ление основной идеи презентации;</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подбор дополнительной информации;</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планирование выступления;</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структуры презентации;</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w:t>
      </w:r>
      <w:r w:rsidRPr="00F27467">
        <w:rPr>
          <w:rFonts w:ascii="Times New Roman" w:eastAsia="Times New Roman" w:hAnsi="Times New Roman" w:cs="Times New Roman"/>
          <w:color w:val="000000"/>
          <w:sz w:val="24"/>
          <w:szCs w:val="24"/>
          <w:lang w:eastAsia="ru-RU"/>
        </w:rPr>
        <w:t>роверка логики по</w:t>
      </w:r>
      <w:r>
        <w:rPr>
          <w:rFonts w:ascii="Times New Roman" w:eastAsia="Times New Roman" w:hAnsi="Times New Roman" w:cs="Times New Roman"/>
          <w:color w:val="000000"/>
          <w:sz w:val="24"/>
          <w:szCs w:val="24"/>
          <w:lang w:eastAsia="ru-RU"/>
        </w:rPr>
        <w:t>дачи материала;</w:t>
      </w:r>
    </w:p>
    <w:p w:rsidR="00D86B98" w:rsidRPr="00F27467" w:rsidRDefault="00D86B98" w:rsidP="00D86B98">
      <w:pPr>
        <w:shd w:val="clear" w:color="auto" w:fill="FFFFFF"/>
        <w:spacing w:before="30" w:after="30" w:line="240" w:lineRule="auto"/>
        <w:ind w:left="1069"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Pr="00F27467">
        <w:rPr>
          <w:rFonts w:ascii="Times New Roman" w:eastAsia="Times New Roman" w:hAnsi="Times New Roman" w:cs="Times New Roman"/>
          <w:color w:val="000000"/>
          <w:sz w:val="24"/>
          <w:szCs w:val="24"/>
          <w:lang w:eastAsia="ru-RU"/>
        </w:rPr>
        <w:t>одготовка заключения.</w:t>
      </w:r>
    </w:p>
    <w:p w:rsidR="00D86B98" w:rsidRPr="00F27467" w:rsidRDefault="00D86B98" w:rsidP="00D86B98">
      <w:pPr>
        <w:shd w:val="clear" w:color="auto" w:fill="FFFFFF"/>
        <w:spacing w:before="30" w:after="30" w:line="240" w:lineRule="auto"/>
        <w:ind w:left="889" w:hanging="889"/>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                 </w:t>
      </w:r>
      <w:r w:rsidRPr="00F27467">
        <w:rPr>
          <w:rFonts w:ascii="Times New Roman" w:eastAsia="Times New Roman" w:hAnsi="Times New Roman" w:cs="Times New Roman"/>
          <w:i/>
          <w:iCs/>
          <w:color w:val="000000"/>
          <w:sz w:val="24"/>
          <w:szCs w:val="24"/>
          <w:lang w:eastAsia="ru-RU"/>
        </w:rPr>
        <w:t>II.</w:t>
      </w:r>
      <w:r w:rsidRPr="00F27467">
        <w:rPr>
          <w:rFonts w:ascii="Times New Roman" w:eastAsia="Times New Roman" w:hAnsi="Times New Roman" w:cs="Times New Roman"/>
          <w:color w:val="000000"/>
          <w:sz w:val="24"/>
          <w:szCs w:val="24"/>
          <w:lang w:eastAsia="ru-RU"/>
        </w:rPr>
        <w:t>      </w:t>
      </w:r>
      <w:r w:rsidRPr="00F27467">
        <w:rPr>
          <w:rFonts w:ascii="Times New Roman" w:eastAsia="Times New Roman" w:hAnsi="Times New Roman" w:cs="Times New Roman"/>
          <w:i/>
          <w:iCs/>
          <w:color w:val="000000"/>
          <w:sz w:val="24"/>
          <w:szCs w:val="24"/>
          <w:lang w:eastAsia="ru-RU"/>
        </w:rPr>
        <w:t>Разработка презентации </w:t>
      </w:r>
      <w:r w:rsidRPr="00F27467">
        <w:rPr>
          <w:rFonts w:ascii="Times New Roman" w:eastAsia="Times New Roman" w:hAnsi="Times New Roman" w:cs="Times New Roman"/>
          <w:color w:val="000000"/>
          <w:sz w:val="24"/>
          <w:szCs w:val="24"/>
          <w:lang w:eastAsia="ru-RU"/>
        </w:rPr>
        <w:t>–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D86B98" w:rsidRPr="00F27467" w:rsidRDefault="00D86B98" w:rsidP="00D86B98">
      <w:pPr>
        <w:shd w:val="clear" w:color="auto" w:fill="FFFFFF"/>
        <w:spacing w:before="30" w:after="30" w:line="240" w:lineRule="auto"/>
        <w:ind w:left="889" w:hanging="889"/>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              </w:t>
      </w:r>
      <w:r w:rsidRPr="00F27467">
        <w:rPr>
          <w:rFonts w:ascii="Times New Roman" w:eastAsia="Times New Roman" w:hAnsi="Times New Roman" w:cs="Times New Roman"/>
          <w:i/>
          <w:iCs/>
          <w:color w:val="000000"/>
          <w:sz w:val="24"/>
          <w:szCs w:val="24"/>
          <w:lang w:eastAsia="ru-RU"/>
        </w:rPr>
        <w:t>III.</w:t>
      </w:r>
      <w:r w:rsidRPr="00F27467">
        <w:rPr>
          <w:rFonts w:ascii="Times New Roman" w:eastAsia="Times New Roman" w:hAnsi="Times New Roman" w:cs="Times New Roman"/>
          <w:color w:val="000000"/>
          <w:sz w:val="24"/>
          <w:szCs w:val="24"/>
          <w:lang w:eastAsia="ru-RU"/>
        </w:rPr>
        <w:t>      </w:t>
      </w:r>
      <w:r w:rsidRPr="00F27467">
        <w:rPr>
          <w:rFonts w:ascii="Times New Roman" w:eastAsia="Times New Roman" w:hAnsi="Times New Roman" w:cs="Times New Roman"/>
          <w:i/>
          <w:iCs/>
          <w:color w:val="000000"/>
          <w:sz w:val="24"/>
          <w:szCs w:val="24"/>
          <w:lang w:eastAsia="ru-RU"/>
        </w:rPr>
        <w:t>Репетиция презентации – </w:t>
      </w:r>
      <w:r w:rsidRPr="00F27467">
        <w:rPr>
          <w:rFonts w:ascii="Times New Roman" w:eastAsia="Times New Roman" w:hAnsi="Times New Roman" w:cs="Times New Roman"/>
          <w:color w:val="000000"/>
          <w:sz w:val="24"/>
          <w:szCs w:val="24"/>
          <w:lang w:eastAsia="ru-RU"/>
        </w:rPr>
        <w:t>это проверка и отладка созданной презентации.</w:t>
      </w:r>
    </w:p>
    <w:p w:rsidR="00D86B98" w:rsidRPr="00F27467" w:rsidRDefault="00D86B98" w:rsidP="00D86B98">
      <w:pPr>
        <w:shd w:val="clear" w:color="auto" w:fill="FFFFFF"/>
        <w:spacing w:before="240" w:after="100" w:afterAutospacing="1" w:line="240" w:lineRule="auto"/>
        <w:ind w:firstLine="708"/>
        <w:outlineLvl w:val="2"/>
        <w:rPr>
          <w:rFonts w:ascii="Times New Roman" w:eastAsia="Times New Roman" w:hAnsi="Times New Roman" w:cs="Times New Roman"/>
          <w:b/>
          <w:bCs/>
          <w:sz w:val="24"/>
          <w:szCs w:val="24"/>
          <w:lang w:eastAsia="ru-RU"/>
        </w:rPr>
      </w:pPr>
      <w:r w:rsidRPr="00F27467">
        <w:rPr>
          <w:rFonts w:ascii="Times New Roman" w:eastAsia="Times New Roman" w:hAnsi="Times New Roman" w:cs="Times New Roman"/>
          <w:b/>
          <w:bCs/>
          <w:sz w:val="24"/>
          <w:szCs w:val="24"/>
          <w:lang w:eastAsia="ru-RU"/>
        </w:rPr>
        <w:t>Требования к оформлению презентаций</w:t>
      </w:r>
    </w:p>
    <w:p w:rsidR="00231B9A" w:rsidRDefault="00D86B98" w:rsidP="00231B9A">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F27467">
        <w:rPr>
          <w:rFonts w:ascii="Times New Roman" w:eastAsia="Times New Roman" w:hAnsi="Times New Roman" w:cs="Times New Roman"/>
          <w:color w:val="000000"/>
          <w:sz w:val="24"/>
          <w:szCs w:val="24"/>
          <w:lang w:eastAsia="ru-RU"/>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w:t>
      </w:r>
      <w:r w:rsidR="00231B9A">
        <w:rPr>
          <w:rFonts w:ascii="Times New Roman" w:eastAsia="Times New Roman" w:hAnsi="Times New Roman" w:cs="Times New Roman"/>
          <w:color w:val="000000"/>
          <w:sz w:val="24"/>
          <w:szCs w:val="24"/>
          <w:lang w:eastAsia="ru-RU"/>
        </w:rPr>
        <w:t>мых к оформлению данных блоков</w:t>
      </w:r>
    </w:p>
    <w:p w:rsidR="00231B9A" w:rsidRDefault="00231B9A" w:rsidP="00231B9A">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p>
    <w:p w:rsidR="00D86B98" w:rsidRPr="00F27467" w:rsidRDefault="00231B9A" w:rsidP="00231B9A">
      <w:pPr>
        <w:shd w:val="clear" w:color="auto" w:fill="FFFFFF"/>
        <w:spacing w:before="30" w:after="30" w:line="240" w:lineRule="auto"/>
        <w:ind w:hanging="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Таблица 1 - Оформление слайдов</w:t>
      </w:r>
    </w:p>
    <w:tbl>
      <w:tblPr>
        <w:tblW w:w="9213" w:type="dxa"/>
        <w:tblInd w:w="534" w:type="dxa"/>
        <w:shd w:val="clear" w:color="auto" w:fill="FFFFFF"/>
        <w:tblCellMar>
          <w:left w:w="0" w:type="dxa"/>
          <w:right w:w="0" w:type="dxa"/>
        </w:tblCellMar>
        <w:tblLook w:val="04A0" w:firstRow="1" w:lastRow="0" w:firstColumn="1" w:lastColumn="0" w:noHBand="0" w:noVBand="1"/>
      </w:tblPr>
      <w:tblGrid>
        <w:gridCol w:w="2427"/>
        <w:gridCol w:w="6786"/>
      </w:tblGrid>
      <w:tr w:rsidR="00D86B98" w:rsidRPr="00F27467" w:rsidTr="00231B9A">
        <w:trPr>
          <w:trHeight w:val="360"/>
        </w:trPr>
        <w:tc>
          <w:tcPr>
            <w:tcW w:w="2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Стиль</w:t>
            </w:r>
          </w:p>
        </w:tc>
        <w:tc>
          <w:tcPr>
            <w:tcW w:w="6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Соблюдайте единый стиль оформления</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Избегайте стилей, которые будут отвлекать от самой презентации.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Вспомогательная информация (управляющие кнопки) не должны преобладать над основной информацией (текстом, иллюстрациями).</w:t>
            </w:r>
          </w:p>
        </w:tc>
      </w:tr>
      <w:tr w:rsidR="00D86B98" w:rsidRPr="00F27467" w:rsidTr="00231B9A">
        <w:trPr>
          <w:trHeight w:val="36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Фон</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708"/>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Для фона предпочтительны холодные тона</w:t>
            </w:r>
          </w:p>
        </w:tc>
      </w:tr>
      <w:tr w:rsidR="00D86B98" w:rsidRPr="00F27467" w:rsidTr="00231B9A">
        <w:trPr>
          <w:trHeight w:val="36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Использование цвета</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На одном слайде рекомендуется использовать не более трех цветов: один для фона, один для заголовка, один для текста.</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Для фона и текста используйте контрастные цвета.</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Обратите внимание на цвет гиперссылок (до и после использования).</w:t>
            </w:r>
          </w:p>
          <w:p w:rsidR="00D86B98" w:rsidRPr="00F27467" w:rsidRDefault="00D86B98" w:rsidP="00D86B98">
            <w:pPr>
              <w:spacing w:before="3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Таблица сочетаемости цветов в приложении.</w:t>
            </w:r>
          </w:p>
        </w:tc>
      </w:tr>
      <w:tr w:rsidR="00D86B98" w:rsidRPr="00F27467" w:rsidTr="00231B9A">
        <w:trPr>
          <w:trHeight w:val="36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Анимационные эффекты</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Используйте возможности компьютерной анимации для представления информации на слайде.</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Не стоит злоупотреблять различными анимационными эффектами, они не должны отвлекать внимание от содержания информации на слайде.</w:t>
            </w:r>
          </w:p>
        </w:tc>
      </w:tr>
    </w:tbl>
    <w:p w:rsidR="00D86B98" w:rsidRPr="00F27467" w:rsidRDefault="00231B9A" w:rsidP="00D86B98">
      <w:pPr>
        <w:shd w:val="clear" w:color="auto" w:fill="FFFFFF"/>
        <w:spacing w:before="24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86B98" w:rsidRPr="00F27467">
        <w:rPr>
          <w:rFonts w:ascii="Times New Roman" w:eastAsia="Times New Roman" w:hAnsi="Times New Roman" w:cs="Times New Roman"/>
          <w:b/>
          <w:bCs/>
          <w:color w:val="000000"/>
          <w:sz w:val="24"/>
          <w:szCs w:val="24"/>
          <w:lang w:eastAsia="ru-RU"/>
        </w:rPr>
        <w:t>Представление информации:</w:t>
      </w:r>
    </w:p>
    <w:tbl>
      <w:tblPr>
        <w:tblW w:w="9213" w:type="dxa"/>
        <w:tblInd w:w="534" w:type="dxa"/>
        <w:shd w:val="clear" w:color="auto" w:fill="FFFFFF"/>
        <w:tblCellMar>
          <w:left w:w="0" w:type="dxa"/>
          <w:right w:w="0" w:type="dxa"/>
        </w:tblCellMar>
        <w:tblLook w:val="04A0" w:firstRow="1" w:lastRow="0" w:firstColumn="1" w:lastColumn="0" w:noHBand="0" w:noVBand="1"/>
      </w:tblPr>
      <w:tblGrid>
        <w:gridCol w:w="2427"/>
        <w:gridCol w:w="6786"/>
      </w:tblGrid>
      <w:tr w:rsidR="00D86B98" w:rsidRPr="00F27467" w:rsidTr="00231B9A">
        <w:trPr>
          <w:trHeight w:val="720"/>
        </w:trPr>
        <w:tc>
          <w:tcPr>
            <w:tcW w:w="2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24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Содержание информации</w:t>
            </w:r>
          </w:p>
          <w:p w:rsidR="00D86B98" w:rsidRPr="00F27467" w:rsidRDefault="00D86B98" w:rsidP="00D86B98">
            <w:pPr>
              <w:spacing w:before="24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Используйте короткие слова и предложения.</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Минимизируйте количество предлогов, наречий, прилагательных.</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Заголовки должны привлекать внимание аудитории.</w:t>
            </w:r>
          </w:p>
        </w:tc>
      </w:tr>
      <w:tr w:rsidR="00D86B98" w:rsidRPr="00F27467" w:rsidTr="00231B9A">
        <w:trPr>
          <w:trHeight w:val="72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24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Расположение информации на странице</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Предпочтительно горизонтальное расположение информации.</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Наиболее важная информация должна располагаться в центре экрана.</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Если на слайде располагается картинка, надпись должна располагаться под ней.</w:t>
            </w:r>
          </w:p>
        </w:tc>
      </w:tr>
      <w:tr w:rsidR="00D86B98" w:rsidRPr="00F27467" w:rsidTr="00231B9A">
        <w:trPr>
          <w:trHeight w:val="72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24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Шрифты</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Для заголовков – не менее 24.</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Для информации не менее 18.</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lastRenderedPageBreak/>
              <w:t>·         Шрифты без засечек легче читать с большого расстояния.</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Нельзя смешивать разные типы шрифтов в одной презентации.</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Для выделения информации следует использовать жирный шрифт, курсив или подчеркивание.</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Нельзя злоупотреблять прописными буквами (они читаются хуже строчных).</w:t>
            </w:r>
          </w:p>
        </w:tc>
      </w:tr>
      <w:tr w:rsidR="00D86B98" w:rsidRPr="00F27467" w:rsidTr="00231B9A">
        <w:trPr>
          <w:trHeight w:val="72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24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lastRenderedPageBreak/>
              <w:t>Способы выделения информации</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Следует использовать:</w:t>
            </w:r>
          </w:p>
          <w:p w:rsidR="00D86B98" w:rsidRPr="00F27467" w:rsidRDefault="00D86B98" w:rsidP="00D86B98">
            <w:pPr>
              <w:pageBreakBefore/>
              <w:spacing w:before="30" w:after="30" w:line="240" w:lineRule="auto"/>
              <w:ind w:left="108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рамки; границы, заливку;</w:t>
            </w:r>
          </w:p>
          <w:p w:rsidR="00D86B98" w:rsidRPr="00F27467" w:rsidRDefault="00D86B98" w:rsidP="00D86B98">
            <w:pPr>
              <w:pageBreakBefore/>
              <w:spacing w:before="30" w:after="30" w:line="240" w:lineRule="auto"/>
              <w:ind w:left="108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штриховку, стрелки;</w:t>
            </w:r>
          </w:p>
          <w:p w:rsidR="00D86B98" w:rsidRPr="00F27467" w:rsidRDefault="00D86B98" w:rsidP="00D86B98">
            <w:pPr>
              <w:pageBreakBefore/>
              <w:spacing w:before="30" w:after="30" w:line="240" w:lineRule="auto"/>
              <w:ind w:left="108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рисунки, диаграммы, схемы для иллюстрации наиболее важных фактов.</w:t>
            </w:r>
          </w:p>
        </w:tc>
      </w:tr>
      <w:tr w:rsidR="00D86B98" w:rsidRPr="00F27467" w:rsidTr="00231B9A">
        <w:trPr>
          <w:trHeight w:val="72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24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Объем информации</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D86B98" w:rsidRPr="00F27467" w:rsidRDefault="00D86B98" w:rsidP="00D86B98">
            <w:pPr>
              <w:pageBreakBefore/>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Наибольшая эффективность достигается тогда, когда ключевые пункты отображаются по одному на каждом отдельном слайде.</w:t>
            </w:r>
          </w:p>
        </w:tc>
      </w:tr>
      <w:tr w:rsidR="00D86B98" w:rsidRPr="00F27467" w:rsidTr="00231B9A">
        <w:trPr>
          <w:trHeight w:val="720"/>
        </w:trPr>
        <w:tc>
          <w:tcPr>
            <w:tcW w:w="2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24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Виды слайдов</w:t>
            </w:r>
          </w:p>
        </w:tc>
        <w:tc>
          <w:tcPr>
            <w:tcW w:w="6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pageBreakBefore/>
              <w:spacing w:before="3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Для обеспечения разнообразия следует использовать разные виды слайдов:</w:t>
            </w:r>
          </w:p>
          <w:p w:rsidR="00D86B98" w:rsidRPr="00F27467" w:rsidRDefault="00D86B98" w:rsidP="00D86B98">
            <w:pPr>
              <w:pageBreakBefor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 текстом;</w:t>
            </w:r>
          </w:p>
          <w:p w:rsidR="00D86B98" w:rsidRPr="00F27467" w:rsidRDefault="00D86B98" w:rsidP="00D86B98">
            <w:pPr>
              <w:pageBreakBefor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 таблицами;</w:t>
            </w:r>
          </w:p>
          <w:p w:rsidR="00D86B98" w:rsidRPr="00F27467" w:rsidRDefault="00D86B98" w:rsidP="00D86B98">
            <w:pPr>
              <w:pageBreakBefore/>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 диаграммами.</w:t>
            </w:r>
          </w:p>
        </w:tc>
      </w:tr>
    </w:tbl>
    <w:p w:rsidR="00D86B98" w:rsidRPr="00F27467" w:rsidRDefault="00D86B98" w:rsidP="00D86B98">
      <w:pPr>
        <w:pStyle w:val="a8"/>
        <w:rPr>
          <w:rFonts w:ascii="Times New Roman" w:hAnsi="Times New Roman" w:cs="Times New Roman"/>
          <w:sz w:val="24"/>
          <w:szCs w:val="24"/>
          <w:lang w:eastAsia="ru-RU"/>
        </w:rPr>
      </w:pPr>
    </w:p>
    <w:p w:rsidR="00D86B98" w:rsidRPr="00231B9A" w:rsidRDefault="00231B9A" w:rsidP="00D86B98">
      <w:pPr>
        <w:pStyle w:val="a8"/>
        <w:rPr>
          <w:rFonts w:ascii="Times New Roman" w:hAnsi="Times New Roman" w:cs="Times New Roman"/>
          <w:b/>
          <w:caps/>
          <w:sz w:val="24"/>
          <w:szCs w:val="24"/>
          <w:lang w:eastAsia="ru-RU"/>
        </w:rPr>
      </w:pPr>
      <w:r w:rsidRPr="00231B9A">
        <w:rPr>
          <w:rFonts w:ascii="Times New Roman" w:hAnsi="Times New Roman" w:cs="Times New Roman"/>
          <w:b/>
          <w:caps/>
          <w:sz w:val="24"/>
          <w:szCs w:val="24"/>
          <w:lang w:eastAsia="ru-RU"/>
        </w:rPr>
        <w:t xml:space="preserve">      </w:t>
      </w:r>
      <w:r w:rsidR="00D86B98" w:rsidRPr="00231B9A">
        <w:rPr>
          <w:rFonts w:ascii="Times New Roman" w:hAnsi="Times New Roman" w:cs="Times New Roman"/>
          <w:b/>
          <w:caps/>
          <w:sz w:val="24"/>
          <w:szCs w:val="24"/>
          <w:lang w:eastAsia="ru-RU"/>
        </w:rPr>
        <w:t>Критерии оценивания презентации</w:t>
      </w:r>
    </w:p>
    <w:p w:rsidR="00231B9A" w:rsidRDefault="00231B9A" w:rsidP="00D86B98">
      <w:pPr>
        <w:shd w:val="clear" w:color="auto" w:fill="FFFFFF"/>
        <w:spacing w:before="30" w:after="30" w:line="240" w:lineRule="auto"/>
        <w:jc w:val="both"/>
        <w:rPr>
          <w:rFonts w:ascii="Times New Roman" w:eastAsia="Times New Roman" w:hAnsi="Times New Roman" w:cs="Times New Roman"/>
          <w:b/>
          <w:color w:val="000000"/>
          <w:sz w:val="24"/>
          <w:szCs w:val="24"/>
          <w:lang w:eastAsia="ru-RU"/>
        </w:rPr>
      </w:pPr>
    </w:p>
    <w:p w:rsidR="00D86B98" w:rsidRPr="00231B9A" w:rsidRDefault="00231B9A" w:rsidP="00D86B98">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86B98">
        <w:rPr>
          <w:rFonts w:ascii="Times New Roman" w:eastAsia="Times New Roman" w:hAnsi="Times New Roman" w:cs="Times New Roman"/>
          <w:b/>
          <w:color w:val="000000"/>
          <w:sz w:val="24"/>
          <w:szCs w:val="24"/>
          <w:lang w:eastAsia="ru-RU"/>
        </w:rPr>
        <w:t xml:space="preserve">Таблица 2 - </w:t>
      </w:r>
      <w:r w:rsidR="00D86B98" w:rsidRPr="00F27467">
        <w:rPr>
          <w:rFonts w:ascii="Times New Roman" w:eastAsia="Times New Roman" w:hAnsi="Times New Roman" w:cs="Times New Roman"/>
          <w:color w:val="000000"/>
          <w:sz w:val="24"/>
          <w:szCs w:val="24"/>
          <w:lang w:eastAsia="ru-RU"/>
        </w:rPr>
        <w:t>Критерии оценивания презентаций складываю</w:t>
      </w:r>
      <w:r>
        <w:rPr>
          <w:rFonts w:ascii="Times New Roman" w:eastAsia="Times New Roman" w:hAnsi="Times New Roman" w:cs="Times New Roman"/>
          <w:color w:val="000000"/>
          <w:sz w:val="24"/>
          <w:szCs w:val="24"/>
          <w:lang w:eastAsia="ru-RU"/>
        </w:rPr>
        <w:t>тся из требований к их      созданию</w:t>
      </w:r>
    </w:p>
    <w:tbl>
      <w:tblPr>
        <w:tblW w:w="0" w:type="auto"/>
        <w:tblInd w:w="288" w:type="dxa"/>
        <w:shd w:val="clear" w:color="auto" w:fill="FFFFFF"/>
        <w:tblCellMar>
          <w:left w:w="0" w:type="dxa"/>
          <w:right w:w="0" w:type="dxa"/>
        </w:tblCellMar>
        <w:tblLook w:val="04A0" w:firstRow="1" w:lastRow="0" w:firstColumn="1" w:lastColumn="0" w:noHBand="0" w:noVBand="1"/>
      </w:tblPr>
      <w:tblGrid>
        <w:gridCol w:w="3293"/>
        <w:gridCol w:w="5990"/>
      </w:tblGrid>
      <w:tr w:rsidR="00D86B98" w:rsidRPr="00F27467" w:rsidTr="00D86B98">
        <w:trPr>
          <w:trHeight w:val="540"/>
        </w:trPr>
        <w:tc>
          <w:tcPr>
            <w:tcW w:w="3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Название критерия</w:t>
            </w:r>
          </w:p>
        </w:tc>
        <w:tc>
          <w:tcPr>
            <w:tcW w:w="63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Оцениваемые параметры</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Тема презентации</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Соответствие темы программе учебного предмета, раздела </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Дидактические и методические цели и задачи презентации</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Соответствие целей поставленной теме</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Достижение поставленных целей и задач</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Выделение основных идей презентации</w:t>
            </w:r>
          </w:p>
          <w:p w:rsidR="00D86B98" w:rsidRPr="00F27467" w:rsidRDefault="00D86B98" w:rsidP="00D86B98">
            <w:pPr>
              <w:spacing w:before="30" w:after="30" w:line="240" w:lineRule="auto"/>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Соответствие целям и задачам</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Содержание умозаключений</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Вызывают ли интерес у аудитории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Количество (рекомендуется для запоминания аудиторией не более 4-5)</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Содержание</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Достоверная информация об исторических справках и текущих событиях </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Все заключения подтверждены достоверными источниками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Язык изложения материала понятен аудитории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Актуальность, точность и полезность содержания</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lastRenderedPageBreak/>
              <w:t>Подбор информации для создания проекта – презентации</w:t>
            </w:r>
          </w:p>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Графические иллюстрации для презентации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Статистика</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Диаграммы и графики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Экспертные оценки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Ресурсы Интернет</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Примеры</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Сравнения</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Цитаты и т.д.</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Подача материала проекта – презентации</w:t>
            </w:r>
          </w:p>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Хронология</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Приоритет</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Тематическая последовательность</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Структура по принципу «проблема-решение»</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Логика и переходы во время проекта – презентации</w:t>
            </w:r>
          </w:p>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От вступления к основной части</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От одной основной идеи (части) к другой</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От одного слайда к другому</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Гиперссылки</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Заключение</w:t>
            </w:r>
          </w:p>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Яркое высказывание - переход к заключению</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Повторение основных целей и задач выступления</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Выводы</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Подведение итогов</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Короткое и запоминающееся высказывание в конце</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Дизайн презентации</w:t>
            </w:r>
          </w:p>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Шрифт (читаемость)</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Корректно ли выбран цвет (фона, шрифта, заголовков)</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Элементы анимации</w:t>
            </w:r>
          </w:p>
        </w:tc>
      </w:tr>
      <w:tr w:rsidR="00D86B98" w:rsidRPr="00F27467" w:rsidTr="00D86B98">
        <w:trPr>
          <w:trHeight w:val="540"/>
        </w:trPr>
        <w:tc>
          <w:tcPr>
            <w:tcW w:w="34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Техническая часть</w:t>
            </w:r>
          </w:p>
        </w:tc>
        <w:tc>
          <w:tcPr>
            <w:tcW w:w="6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Грамматика</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Подходящий словарь</w:t>
            </w:r>
          </w:p>
          <w:p w:rsidR="00D86B98" w:rsidRPr="00F27467" w:rsidRDefault="00D86B98" w:rsidP="00D86B98">
            <w:pPr>
              <w:spacing w:before="30" w:after="30" w:line="240" w:lineRule="auto"/>
              <w:ind w:left="360" w:hanging="360"/>
              <w:jc w:val="both"/>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o       Наличие ошибок правописания и опечаток</w:t>
            </w:r>
          </w:p>
        </w:tc>
      </w:tr>
    </w:tbl>
    <w:p w:rsidR="00D86B98" w:rsidRDefault="00D86B98" w:rsidP="00D86B98">
      <w:pPr>
        <w:shd w:val="clear" w:color="auto" w:fill="FFFFFF"/>
        <w:spacing w:before="30" w:after="30" w:line="240" w:lineRule="auto"/>
        <w:jc w:val="both"/>
        <w:rPr>
          <w:rFonts w:ascii="Times New Roman" w:eastAsia="Times New Roman" w:hAnsi="Times New Roman" w:cs="Times New Roman"/>
          <w:b/>
          <w:bCs/>
          <w:color w:val="000000"/>
          <w:sz w:val="24"/>
          <w:szCs w:val="24"/>
          <w:lang w:eastAsia="ru-RU"/>
        </w:rPr>
      </w:pPr>
    </w:p>
    <w:p w:rsidR="00D86B98" w:rsidRPr="00D86B98" w:rsidRDefault="00D86B98" w:rsidP="00D86B98">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 xml:space="preserve">Таблица 3 - </w:t>
      </w:r>
      <w:r w:rsidRPr="00F27467">
        <w:rPr>
          <w:rFonts w:ascii="Times New Roman" w:eastAsia="Times New Roman" w:hAnsi="Times New Roman" w:cs="Times New Roman"/>
          <w:b/>
          <w:bCs/>
          <w:sz w:val="24"/>
          <w:szCs w:val="24"/>
          <w:lang w:eastAsia="ru-RU"/>
        </w:rPr>
        <w:t>Критерии оценивания презентаций (баллы)</w:t>
      </w:r>
    </w:p>
    <w:tbl>
      <w:tblPr>
        <w:tblW w:w="0" w:type="auto"/>
        <w:jc w:val="center"/>
        <w:tblCellSpacing w:w="0" w:type="dxa"/>
        <w:tblInd w:w="1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3"/>
        <w:gridCol w:w="4545"/>
      </w:tblGrid>
      <w:tr w:rsidR="00D86B98" w:rsidRPr="00F27467"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sz w:val="24"/>
                <w:szCs w:val="24"/>
                <w:lang w:eastAsia="ru-RU"/>
              </w:rPr>
              <w:t>Параметры оценивания презентации</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jc w:val="center"/>
              <w:rPr>
                <w:rFonts w:ascii="Times New Roman" w:eastAsia="Times New Roman" w:hAnsi="Times New Roman" w:cs="Times New Roman"/>
                <w:sz w:val="24"/>
                <w:szCs w:val="24"/>
                <w:lang w:eastAsia="ru-RU"/>
              </w:rPr>
            </w:pPr>
            <w:r w:rsidRPr="00F27467">
              <w:rPr>
                <w:rFonts w:ascii="Times New Roman" w:eastAsia="Times New Roman" w:hAnsi="Times New Roman" w:cs="Times New Roman"/>
                <w:b/>
                <w:bCs/>
                <w:color w:val="000000"/>
                <w:sz w:val="24"/>
                <w:szCs w:val="24"/>
                <w:lang w:eastAsia="ru-RU"/>
              </w:rPr>
              <w:t>Выставляемая оценка (балл) за представленный проект (от 1 до 3)</w:t>
            </w:r>
          </w:p>
        </w:tc>
      </w:tr>
      <w:tr w:rsidR="00D86B98" w:rsidRPr="00F27467" w:rsidTr="00D86B98">
        <w:trPr>
          <w:cantSplit/>
          <w:trHeight w:val="770"/>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Связь презентации с программой и учебным планом</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color w:val="000000"/>
                <w:sz w:val="24"/>
                <w:szCs w:val="24"/>
                <w:lang w:eastAsia="ru-RU"/>
              </w:rPr>
              <w:t> </w:t>
            </w:r>
          </w:p>
        </w:tc>
      </w:tr>
      <w:tr w:rsidR="00D86B98" w:rsidRPr="00F27467"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Содержание презентации.</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color w:val="000000"/>
                <w:sz w:val="24"/>
                <w:szCs w:val="24"/>
                <w:lang w:eastAsia="ru-RU"/>
              </w:rPr>
              <w:t> </w:t>
            </w:r>
          </w:p>
        </w:tc>
      </w:tr>
      <w:tr w:rsidR="00D86B98" w:rsidRPr="00F27467"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Заключение презентации</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color w:val="000000"/>
                <w:sz w:val="24"/>
                <w:szCs w:val="24"/>
                <w:lang w:eastAsia="ru-RU"/>
              </w:rPr>
              <w:t> </w:t>
            </w:r>
          </w:p>
        </w:tc>
      </w:tr>
      <w:tr w:rsidR="00D86B98" w:rsidRPr="00F27467"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Подача материала проекта – презентации</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color w:val="000000"/>
                <w:sz w:val="24"/>
                <w:szCs w:val="24"/>
                <w:lang w:eastAsia="ru-RU"/>
              </w:rPr>
              <w:t> </w:t>
            </w:r>
          </w:p>
        </w:tc>
      </w:tr>
      <w:tr w:rsidR="00D86B98" w:rsidRPr="00F27467"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Графическая информация (иллюстрации, графики, таблицы, диаграммы и т.д.)</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color w:val="000000"/>
                <w:sz w:val="24"/>
                <w:szCs w:val="24"/>
                <w:lang w:eastAsia="ru-RU"/>
              </w:rPr>
              <w:t> </w:t>
            </w:r>
          </w:p>
        </w:tc>
      </w:tr>
      <w:tr w:rsidR="00D86B98" w:rsidRPr="00F27467"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sz w:val="24"/>
                <w:szCs w:val="24"/>
                <w:lang w:eastAsia="ru-RU"/>
              </w:rPr>
              <w:t xml:space="preserve">Наличие импортированных объектов из </w:t>
            </w:r>
            <w:r w:rsidRPr="00F27467">
              <w:rPr>
                <w:rFonts w:ascii="Times New Roman" w:eastAsia="Times New Roman" w:hAnsi="Times New Roman" w:cs="Times New Roman"/>
                <w:sz w:val="24"/>
                <w:szCs w:val="24"/>
                <w:lang w:eastAsia="ru-RU"/>
              </w:rPr>
              <w:lastRenderedPageBreak/>
              <w:t>существующих цифровых образовательных ресурсов и приложений </w:t>
            </w:r>
            <w:r w:rsidRPr="00F27467">
              <w:rPr>
                <w:rFonts w:ascii="Times New Roman" w:eastAsia="Times New Roman" w:hAnsi="Times New Roman" w:cs="Times New Roman"/>
                <w:sz w:val="24"/>
                <w:szCs w:val="24"/>
                <w:lang w:val="en-US" w:eastAsia="ru-RU"/>
              </w:rPr>
              <w:t>Microsoft Office</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F27467" w:rsidRDefault="00D86B98" w:rsidP="00D86B98">
            <w:pPr>
              <w:spacing w:before="30" w:after="30" w:line="240" w:lineRule="auto"/>
              <w:rPr>
                <w:rFonts w:ascii="Times New Roman" w:eastAsia="Times New Roman" w:hAnsi="Times New Roman" w:cs="Times New Roman"/>
                <w:sz w:val="24"/>
                <w:szCs w:val="24"/>
                <w:lang w:eastAsia="ru-RU"/>
              </w:rPr>
            </w:pPr>
            <w:r w:rsidRPr="00F27467">
              <w:rPr>
                <w:rFonts w:ascii="Times New Roman" w:eastAsia="Times New Roman" w:hAnsi="Times New Roman" w:cs="Times New Roman"/>
                <w:color w:val="000000"/>
                <w:sz w:val="24"/>
                <w:szCs w:val="24"/>
                <w:lang w:eastAsia="ru-RU"/>
              </w:rPr>
              <w:lastRenderedPageBreak/>
              <w:t> </w:t>
            </w:r>
          </w:p>
        </w:tc>
      </w:tr>
      <w:tr w:rsidR="00D86B98" w:rsidRPr="001D0FCE"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lastRenderedPageBreak/>
              <w:t>Графический дизайн</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color w:val="000000"/>
                <w:sz w:val="24"/>
                <w:szCs w:val="24"/>
                <w:lang w:eastAsia="ru-RU"/>
              </w:rPr>
              <w:t> </w:t>
            </w:r>
          </w:p>
        </w:tc>
      </w:tr>
      <w:tr w:rsidR="00D86B98" w:rsidRPr="001D0FCE"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Техническая часть</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color w:val="000000"/>
                <w:sz w:val="24"/>
                <w:szCs w:val="24"/>
                <w:lang w:eastAsia="ru-RU"/>
              </w:rPr>
              <w:t> </w:t>
            </w:r>
          </w:p>
        </w:tc>
      </w:tr>
      <w:tr w:rsidR="00D86B98" w:rsidRPr="001D0FCE"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Эффективность применения презентации в учебном процессе</w:t>
            </w:r>
          </w:p>
        </w:tc>
        <w:tc>
          <w:tcPr>
            <w:tcW w:w="4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color w:val="000000"/>
                <w:sz w:val="24"/>
                <w:szCs w:val="24"/>
                <w:lang w:eastAsia="ru-RU"/>
              </w:rPr>
              <w:t> </w:t>
            </w:r>
          </w:p>
        </w:tc>
      </w:tr>
      <w:tr w:rsidR="00D86B98" w:rsidRPr="001D0FCE" w:rsidTr="00D86B98">
        <w:trPr>
          <w:tblCellSpacing w:w="0" w:type="dxa"/>
          <w:jc w:val="center"/>
        </w:trPr>
        <w:tc>
          <w:tcPr>
            <w:tcW w:w="463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jc w:val="center"/>
              <w:rPr>
                <w:rFonts w:ascii="Times New Roman" w:eastAsia="Times New Roman" w:hAnsi="Times New Roman" w:cs="Times New Roman"/>
                <w:sz w:val="24"/>
                <w:szCs w:val="24"/>
                <w:lang w:eastAsia="ru-RU"/>
              </w:rPr>
            </w:pPr>
            <w:r w:rsidRPr="001D0FCE">
              <w:rPr>
                <w:rFonts w:ascii="Times New Roman" w:eastAsia="Times New Roman" w:hAnsi="Times New Roman" w:cs="Times New Roman"/>
                <w:b/>
                <w:bCs/>
                <w:sz w:val="24"/>
                <w:szCs w:val="24"/>
                <w:lang w:eastAsia="ru-RU"/>
              </w:rPr>
              <w:t>Итоговое количество баллов:</w:t>
            </w:r>
          </w:p>
        </w:tc>
        <w:tc>
          <w:tcPr>
            <w:tcW w:w="0" w:type="auto"/>
            <w:tcBorders>
              <w:top w:val="outset" w:sz="8" w:space="0" w:color="auto"/>
              <w:left w:val="nil"/>
              <w:bottom w:val="outset" w:sz="8" w:space="0" w:color="auto"/>
              <w:right w:val="nil"/>
            </w:tcBorders>
            <w:tcMar>
              <w:top w:w="75" w:type="dxa"/>
              <w:left w:w="75" w:type="dxa"/>
              <w:bottom w:w="75" w:type="dxa"/>
              <w:right w:w="75" w:type="dxa"/>
            </w:tcMar>
            <w:vAlign w:val="cente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 </w:t>
            </w:r>
          </w:p>
        </w:tc>
      </w:tr>
    </w:tbl>
    <w:p w:rsidR="00D86B98" w:rsidRPr="001D0FCE" w:rsidRDefault="00D86B98" w:rsidP="00D86B98">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sidRPr="001D0FCE">
        <w:rPr>
          <w:rFonts w:ascii="Times New Roman" w:eastAsia="Times New Roman" w:hAnsi="Times New Roman" w:cs="Times New Roman"/>
          <w:color w:val="000000"/>
          <w:sz w:val="24"/>
          <w:szCs w:val="24"/>
          <w:lang w:eastAsia="ru-RU"/>
        </w:rPr>
        <w:t>На каждую представленную презентацию заполняется данная таблица, где по каждому из критериев присваиваются баллы от 1 до 3, что соответствует определённым уровням развития ИКТ-компетентности: 1 балл – это низкий уровень владения ИКТ-компетентностью, 2 балла – это средний уровень и, наконец, 3 балла – высокий уровень владения ИКТ-компетентностью. Для определения уровней владения ИКТ-компетентностью воспользуемся таблицей 4.</w:t>
      </w:r>
    </w:p>
    <w:p w:rsidR="00231B9A" w:rsidRDefault="00231B9A" w:rsidP="00D86B98">
      <w:pPr>
        <w:shd w:val="clear" w:color="auto" w:fill="FFFFFF"/>
        <w:spacing w:before="30" w:after="30" w:line="240" w:lineRule="auto"/>
        <w:ind w:firstLine="709"/>
        <w:jc w:val="center"/>
        <w:rPr>
          <w:rFonts w:ascii="Times New Roman" w:eastAsia="Times New Roman" w:hAnsi="Times New Roman" w:cs="Times New Roman"/>
          <w:b/>
          <w:bCs/>
          <w:color w:val="000000"/>
          <w:sz w:val="24"/>
          <w:szCs w:val="24"/>
          <w:lang w:eastAsia="ru-RU"/>
        </w:rPr>
      </w:pPr>
    </w:p>
    <w:p w:rsidR="00D86B98" w:rsidRPr="001D0FCE" w:rsidRDefault="00D86B98" w:rsidP="00D86B98">
      <w:pPr>
        <w:shd w:val="clear" w:color="auto" w:fill="FFFFFF"/>
        <w:spacing w:before="30" w:after="3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Таблица 4 - </w:t>
      </w:r>
      <w:r w:rsidRPr="001D0FCE">
        <w:rPr>
          <w:rFonts w:ascii="Times New Roman" w:eastAsia="Times New Roman" w:hAnsi="Times New Roman" w:cs="Times New Roman"/>
          <w:b/>
          <w:bCs/>
          <w:color w:val="000000"/>
          <w:sz w:val="24"/>
          <w:szCs w:val="24"/>
          <w:lang w:eastAsia="ru-RU"/>
        </w:rPr>
        <w:t>Определение уровня владения ИКТ-компетентностью</w:t>
      </w:r>
    </w:p>
    <w:tbl>
      <w:tblPr>
        <w:tblW w:w="0" w:type="auto"/>
        <w:jc w:val="center"/>
        <w:tblCellSpacing w:w="0" w:type="dxa"/>
        <w:tblInd w:w="-1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3"/>
        <w:gridCol w:w="3540"/>
      </w:tblGrid>
      <w:tr w:rsidR="00D86B98" w:rsidRPr="001D0FCE" w:rsidTr="00231B9A">
        <w:trPr>
          <w:tblCellSpacing w:w="0" w:type="dxa"/>
          <w:jc w:val="center"/>
        </w:trPr>
        <w:tc>
          <w:tcPr>
            <w:tcW w:w="4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Количество набранных баллов за представленный проект</w:t>
            </w:r>
          </w:p>
        </w:tc>
        <w:tc>
          <w:tcPr>
            <w:tcW w:w="3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Уровни владения ИКТ-компетентностью</w:t>
            </w:r>
          </w:p>
        </w:tc>
      </w:tr>
      <w:tr w:rsidR="00D86B98" w:rsidRPr="001D0FCE" w:rsidTr="00231B9A">
        <w:trPr>
          <w:tblCellSpacing w:w="0" w:type="dxa"/>
          <w:jc w:val="center"/>
        </w:trPr>
        <w:tc>
          <w:tcPr>
            <w:tcW w:w="4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231B9A" w:rsidP="00D86B98">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27 баллов  </w:t>
            </w:r>
            <w:r w:rsidR="00D86B98" w:rsidRPr="001D0FCE">
              <w:rPr>
                <w:rFonts w:ascii="Times New Roman" w:eastAsia="Times New Roman" w:hAnsi="Times New Roman" w:cs="Times New Roman"/>
                <w:sz w:val="24"/>
                <w:szCs w:val="24"/>
                <w:lang w:eastAsia="ru-RU"/>
              </w:rPr>
              <w:t>до 18 балла</w:t>
            </w:r>
          </w:p>
        </w:tc>
        <w:tc>
          <w:tcPr>
            <w:tcW w:w="3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Высокий уровень</w:t>
            </w:r>
          </w:p>
        </w:tc>
      </w:tr>
      <w:tr w:rsidR="00D86B98" w:rsidRPr="001D0FCE" w:rsidTr="00231B9A">
        <w:trPr>
          <w:tblCellSpacing w:w="0" w:type="dxa"/>
          <w:jc w:val="center"/>
        </w:trPr>
        <w:tc>
          <w:tcPr>
            <w:tcW w:w="4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231B9A" w:rsidP="00D86B98">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17 баллов   </w:t>
            </w:r>
            <w:r w:rsidR="00D86B98" w:rsidRPr="001D0FCE">
              <w:rPr>
                <w:rFonts w:ascii="Times New Roman" w:eastAsia="Times New Roman" w:hAnsi="Times New Roman" w:cs="Times New Roman"/>
                <w:sz w:val="24"/>
                <w:szCs w:val="24"/>
                <w:lang w:eastAsia="ru-RU"/>
              </w:rPr>
              <w:t>до 9 баллов</w:t>
            </w:r>
          </w:p>
        </w:tc>
        <w:tc>
          <w:tcPr>
            <w:tcW w:w="3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86B98" w:rsidRPr="001D0FCE" w:rsidRDefault="00D86B98" w:rsidP="00D86B98">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Средний уровень</w:t>
            </w:r>
          </w:p>
        </w:tc>
      </w:tr>
      <w:tr w:rsidR="00231B9A" w:rsidRPr="001D0FCE" w:rsidTr="00231B9A">
        <w:trPr>
          <w:tblCellSpacing w:w="0" w:type="dxa"/>
          <w:jc w:val="center"/>
        </w:trPr>
        <w:tc>
          <w:tcPr>
            <w:tcW w:w="436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31B9A" w:rsidRPr="001D0FCE" w:rsidRDefault="00231B9A" w:rsidP="00ED5910">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От 7 баллов</w:t>
            </w:r>
          </w:p>
        </w:tc>
        <w:tc>
          <w:tcPr>
            <w:tcW w:w="35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231B9A" w:rsidRPr="001D0FCE" w:rsidRDefault="00231B9A" w:rsidP="00ED5910">
            <w:pPr>
              <w:spacing w:before="30" w:after="30" w:line="240" w:lineRule="auto"/>
              <w:rPr>
                <w:rFonts w:ascii="Times New Roman" w:eastAsia="Times New Roman" w:hAnsi="Times New Roman" w:cs="Times New Roman"/>
                <w:sz w:val="24"/>
                <w:szCs w:val="24"/>
                <w:lang w:eastAsia="ru-RU"/>
              </w:rPr>
            </w:pPr>
            <w:r w:rsidRPr="001D0FCE">
              <w:rPr>
                <w:rFonts w:ascii="Times New Roman" w:eastAsia="Times New Roman" w:hAnsi="Times New Roman" w:cs="Times New Roman"/>
                <w:sz w:val="24"/>
                <w:szCs w:val="24"/>
                <w:lang w:eastAsia="ru-RU"/>
              </w:rPr>
              <w:t>Низкий уровень</w:t>
            </w:r>
          </w:p>
        </w:tc>
      </w:tr>
    </w:tbl>
    <w:p w:rsidR="00D86B98" w:rsidRDefault="00D86B98" w:rsidP="009E5860">
      <w:pPr>
        <w:pStyle w:val="a8"/>
        <w:ind w:firstLine="708"/>
        <w:jc w:val="both"/>
        <w:rPr>
          <w:rFonts w:ascii="Times New Roman" w:hAnsi="Times New Roman" w:cs="Times New Roman"/>
          <w:sz w:val="24"/>
          <w:szCs w:val="24"/>
          <w:lang w:eastAsia="ru-RU"/>
        </w:rPr>
      </w:pPr>
    </w:p>
    <w:p w:rsidR="00EA605E" w:rsidRDefault="00EA605E" w:rsidP="009E5860">
      <w:pPr>
        <w:pStyle w:val="a8"/>
        <w:ind w:firstLine="708"/>
        <w:jc w:val="both"/>
        <w:rPr>
          <w:rFonts w:ascii="Times New Roman" w:hAnsi="Times New Roman" w:cs="Times New Roman"/>
          <w:sz w:val="24"/>
          <w:szCs w:val="24"/>
          <w:lang w:eastAsia="ru-RU"/>
        </w:rPr>
      </w:pPr>
    </w:p>
    <w:p w:rsidR="00EA605E" w:rsidRDefault="00EA605E" w:rsidP="00CC2CD6">
      <w:pPr>
        <w:keepNext/>
        <w:keepLines/>
        <w:spacing w:after="370" w:line="240" w:lineRule="exact"/>
        <w:jc w:val="center"/>
        <w:outlineLvl w:val="1"/>
        <w:rPr>
          <w:rFonts w:ascii="Times New Roman" w:eastAsia="Times New Roman" w:hAnsi="Times New Roman" w:cs="Times New Roman"/>
          <w:b/>
          <w:bCs/>
          <w:caps/>
          <w:sz w:val="24"/>
          <w:szCs w:val="24"/>
          <w:lang w:eastAsia="ru-RU"/>
        </w:rPr>
      </w:pPr>
    </w:p>
    <w:p w:rsidR="00D77D84" w:rsidRDefault="00CC2CD6" w:rsidP="00CC2CD6">
      <w:pPr>
        <w:keepNext/>
        <w:keepLines/>
        <w:spacing w:after="370" w:line="240" w:lineRule="exact"/>
        <w:jc w:val="center"/>
        <w:outlineLvl w:val="1"/>
        <w:rPr>
          <w:rFonts w:ascii="Times New Roman" w:eastAsia="Times New Roman" w:hAnsi="Times New Roman" w:cs="Times New Roman"/>
          <w:b/>
          <w:bCs/>
          <w:caps/>
          <w:sz w:val="24"/>
          <w:szCs w:val="24"/>
          <w:lang w:eastAsia="ru-RU"/>
        </w:rPr>
      </w:pPr>
      <w:r w:rsidRPr="00450D8D">
        <w:rPr>
          <w:rFonts w:ascii="Times New Roman" w:eastAsia="Times New Roman" w:hAnsi="Times New Roman" w:cs="Times New Roman"/>
          <w:b/>
          <w:bCs/>
          <w:caps/>
          <w:sz w:val="24"/>
          <w:szCs w:val="24"/>
          <w:lang w:eastAsia="ru-RU"/>
        </w:rPr>
        <w:t>Темы рефератов, докладов, сообщений</w:t>
      </w:r>
      <w:r w:rsidR="00EA605E">
        <w:rPr>
          <w:rFonts w:ascii="Times New Roman" w:eastAsia="Times New Roman" w:hAnsi="Times New Roman" w:cs="Times New Roman"/>
          <w:b/>
          <w:bCs/>
          <w:caps/>
          <w:sz w:val="24"/>
          <w:szCs w:val="24"/>
          <w:lang w:eastAsia="ru-RU"/>
        </w:rPr>
        <w:t>, презентаций</w:t>
      </w:r>
      <w:r w:rsidRPr="00450D8D">
        <w:rPr>
          <w:rFonts w:ascii="Times New Roman" w:eastAsia="Times New Roman" w:hAnsi="Times New Roman" w:cs="Times New Roman"/>
          <w:b/>
          <w:bCs/>
          <w:caps/>
          <w:sz w:val="24"/>
          <w:szCs w:val="24"/>
          <w:lang w:eastAsia="ru-RU"/>
        </w:rPr>
        <w:t xml:space="preserve"> </w:t>
      </w:r>
      <w:r w:rsidR="00D77D84" w:rsidRPr="00450D8D">
        <w:rPr>
          <w:rFonts w:ascii="Times New Roman" w:eastAsia="Times New Roman" w:hAnsi="Times New Roman" w:cs="Times New Roman"/>
          <w:b/>
          <w:bCs/>
          <w:caps/>
          <w:sz w:val="24"/>
          <w:szCs w:val="24"/>
          <w:lang w:eastAsia="ru-RU"/>
        </w:rPr>
        <w:t xml:space="preserve"> для самостоятельного изучения</w:t>
      </w:r>
    </w:p>
    <w:p w:rsidR="00EA605E" w:rsidRDefault="00EA605E" w:rsidP="00EA605E">
      <w:pPr>
        <w:keepNext/>
        <w:keepLines/>
        <w:spacing w:after="370" w:line="240" w:lineRule="exact"/>
        <w:outlineLvl w:val="1"/>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 xml:space="preserve">МДК 01.01 </w:t>
      </w:r>
      <w:r w:rsidR="000263C2" w:rsidRPr="000263C2">
        <w:rPr>
          <w:rFonts w:ascii="Times New Roman" w:eastAsia="Times New Roman" w:hAnsi="Times New Roman" w:cs="Times New Roman"/>
          <w:b/>
          <w:bCs/>
          <w:caps/>
          <w:sz w:val="24"/>
          <w:szCs w:val="24"/>
          <w:lang w:eastAsia="ru-RU"/>
        </w:rPr>
        <w:t xml:space="preserve"> </w:t>
      </w:r>
      <w:r>
        <w:rPr>
          <w:rFonts w:ascii="Times New Roman" w:eastAsia="Times New Roman" w:hAnsi="Times New Roman" w:cs="Times New Roman"/>
          <w:b/>
          <w:bCs/>
          <w:caps/>
          <w:sz w:val="24"/>
          <w:szCs w:val="24"/>
          <w:lang w:eastAsia="ru-RU"/>
        </w:rPr>
        <w:t>ОСНОВЫ ТЕХНОЛОГИИ ПИРОТЕХНИЧЕСКИХ СОСТАВОВ И ИЗДЕЛИЙ</w:t>
      </w:r>
    </w:p>
    <w:p w:rsidR="00EA605E" w:rsidRPr="00EA605E" w:rsidRDefault="00DC1F4E" w:rsidP="00EA605E">
      <w:pPr>
        <w:keepNext/>
        <w:keepLines/>
        <w:spacing w:after="370" w:line="240" w:lineRule="exact"/>
        <w:jc w:val="both"/>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00EA605E" w:rsidRPr="00EA605E">
        <w:rPr>
          <w:rFonts w:ascii="Times New Roman" w:eastAsia="Calibri" w:hAnsi="Times New Roman" w:cs="Times New Roman"/>
          <w:b/>
          <w:bCs/>
          <w:sz w:val="24"/>
          <w:szCs w:val="24"/>
          <w:lang w:eastAsia="ru-RU"/>
        </w:rPr>
        <w:t>Теоретические основы пиротехнических производств</w:t>
      </w:r>
    </w:p>
    <w:p w:rsidR="00EA605E" w:rsidRPr="00EA605E" w:rsidRDefault="00EA605E" w:rsidP="00EA605E">
      <w:pPr>
        <w:pStyle w:val="a3"/>
        <w:keepNext/>
        <w:keepLines/>
        <w:numPr>
          <w:ilvl w:val="0"/>
          <w:numId w:val="10"/>
        </w:numPr>
        <w:spacing w:after="370" w:line="240" w:lineRule="exact"/>
        <w:jc w:val="both"/>
        <w:outlineLvl w:val="1"/>
        <w:rPr>
          <w:rFonts w:ascii="Times New Roman" w:eastAsia="Times New Roman" w:hAnsi="Times New Roman" w:cs="Times New Roman"/>
          <w:bCs/>
          <w:caps/>
          <w:sz w:val="24"/>
          <w:szCs w:val="24"/>
          <w:lang w:eastAsia="ru-RU"/>
        </w:rPr>
      </w:pPr>
      <w:r w:rsidRPr="00EA605E">
        <w:rPr>
          <w:rFonts w:ascii="Times New Roman" w:eastAsia="Times New Roman" w:hAnsi="Times New Roman" w:cs="Times New Roman"/>
          <w:sz w:val="24"/>
          <w:szCs w:val="24"/>
          <w:lang w:eastAsia="ru-RU"/>
        </w:rPr>
        <w:t>Презентация: Краткий очерк истории развития пиротехники в России</w:t>
      </w:r>
    </w:p>
    <w:p w:rsidR="00EA605E" w:rsidRPr="00EA605E" w:rsidRDefault="00EA605E" w:rsidP="00EA605E">
      <w:pPr>
        <w:pStyle w:val="a3"/>
        <w:keepNext/>
        <w:keepLines/>
        <w:numPr>
          <w:ilvl w:val="0"/>
          <w:numId w:val="10"/>
        </w:numPr>
        <w:spacing w:after="370" w:line="240" w:lineRule="exact"/>
        <w:jc w:val="both"/>
        <w:outlineLvl w:val="1"/>
        <w:rPr>
          <w:rFonts w:ascii="Times New Roman" w:eastAsia="Times New Roman" w:hAnsi="Times New Roman" w:cs="Times New Roman"/>
          <w:color w:val="000000"/>
          <w:sz w:val="24"/>
          <w:szCs w:val="24"/>
          <w:lang w:eastAsia="ru-RU"/>
        </w:rPr>
      </w:pPr>
      <w:r w:rsidRPr="00EA605E">
        <w:rPr>
          <w:rFonts w:ascii="Times New Roman" w:eastAsia="Times New Roman" w:hAnsi="Times New Roman" w:cs="Times New Roman"/>
          <w:sz w:val="24"/>
          <w:szCs w:val="24"/>
          <w:lang w:eastAsia="ru-RU"/>
        </w:rPr>
        <w:t>Сообщение: Технические требования, предъявляемые к окислителям</w:t>
      </w:r>
    </w:p>
    <w:p w:rsidR="00EA605E" w:rsidRPr="00EA605E" w:rsidRDefault="00EA605E" w:rsidP="00EA605E">
      <w:pPr>
        <w:pStyle w:val="a3"/>
        <w:keepNext/>
        <w:keepLines/>
        <w:numPr>
          <w:ilvl w:val="0"/>
          <w:numId w:val="10"/>
        </w:numPr>
        <w:spacing w:after="370" w:line="240" w:lineRule="exact"/>
        <w:jc w:val="both"/>
        <w:outlineLvl w:val="1"/>
        <w:rPr>
          <w:rFonts w:ascii="Times New Roman" w:eastAsia="Times New Roman" w:hAnsi="Times New Roman" w:cs="Times New Roman"/>
          <w:color w:val="000000"/>
          <w:sz w:val="24"/>
          <w:szCs w:val="24"/>
          <w:lang w:eastAsia="ru-RU"/>
        </w:rPr>
      </w:pPr>
      <w:r w:rsidRPr="00EA605E">
        <w:rPr>
          <w:rFonts w:ascii="Times New Roman" w:eastAsia="Times New Roman" w:hAnsi="Times New Roman" w:cs="Times New Roman"/>
          <w:sz w:val="24"/>
          <w:szCs w:val="24"/>
          <w:lang w:eastAsia="ru-RU"/>
        </w:rPr>
        <w:t>Сообщение: Технические требования, предъявляемые к горючим</w:t>
      </w:r>
    </w:p>
    <w:p w:rsidR="00EA605E" w:rsidRPr="00EA605E" w:rsidRDefault="00EA605E" w:rsidP="00EA605E">
      <w:pPr>
        <w:pStyle w:val="a3"/>
        <w:keepNext/>
        <w:keepLines/>
        <w:numPr>
          <w:ilvl w:val="0"/>
          <w:numId w:val="10"/>
        </w:numPr>
        <w:spacing w:after="370" w:line="240" w:lineRule="exact"/>
        <w:jc w:val="both"/>
        <w:outlineLvl w:val="1"/>
        <w:rPr>
          <w:rFonts w:ascii="Times New Roman" w:eastAsia="Times New Roman" w:hAnsi="Times New Roman" w:cs="Times New Roman"/>
          <w:color w:val="000000"/>
          <w:sz w:val="24"/>
          <w:szCs w:val="24"/>
          <w:lang w:eastAsia="ru-RU"/>
        </w:rPr>
      </w:pPr>
      <w:r w:rsidRPr="00EA605E">
        <w:rPr>
          <w:rFonts w:ascii="Times New Roman" w:eastAsia="Times New Roman" w:hAnsi="Times New Roman" w:cs="Times New Roman"/>
          <w:sz w:val="24"/>
          <w:szCs w:val="24"/>
          <w:lang w:eastAsia="ru-RU"/>
        </w:rPr>
        <w:t>Доклад: Тепловой эффект реакции горения пиротехнических составов</w:t>
      </w:r>
    </w:p>
    <w:p w:rsidR="00EA605E" w:rsidRDefault="00EA605E" w:rsidP="00EA605E">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EA605E">
        <w:rPr>
          <w:rFonts w:ascii="Times New Roman" w:eastAsia="Times New Roman" w:hAnsi="Times New Roman" w:cs="Times New Roman"/>
          <w:sz w:val="24"/>
          <w:szCs w:val="24"/>
          <w:lang w:eastAsia="ru-RU"/>
        </w:rPr>
        <w:t>Доклад: Экспериментальное определение температуры реакции горения</w:t>
      </w:r>
    </w:p>
    <w:p w:rsidR="00EA605E" w:rsidRDefault="00EA605E" w:rsidP="00EA605E">
      <w:pPr>
        <w:pStyle w:val="a3"/>
        <w:numPr>
          <w:ilvl w:val="0"/>
          <w:numId w:val="10"/>
        </w:numPr>
        <w:spacing w:after="0" w:line="240" w:lineRule="auto"/>
        <w:rPr>
          <w:rFonts w:ascii="Times New Roman" w:eastAsia="Times New Roman" w:hAnsi="Times New Roman" w:cs="Times New Roman"/>
          <w:sz w:val="24"/>
          <w:szCs w:val="24"/>
          <w:lang w:eastAsia="ru-RU"/>
        </w:rPr>
      </w:pPr>
      <w:r w:rsidRPr="00EA605E">
        <w:rPr>
          <w:rFonts w:ascii="Times New Roman" w:eastAsia="Times New Roman" w:hAnsi="Times New Roman" w:cs="Times New Roman"/>
          <w:sz w:val="24"/>
          <w:szCs w:val="24"/>
          <w:lang w:eastAsia="ru-RU"/>
        </w:rPr>
        <w:t>Доклад: Взрывчатые свойства пиротехнических составов</w:t>
      </w:r>
    </w:p>
    <w:p w:rsidR="00C224D6" w:rsidRPr="00EA605E" w:rsidRDefault="00C224D6" w:rsidP="00C224D6">
      <w:pPr>
        <w:pStyle w:val="a3"/>
        <w:spacing w:after="0" w:line="240" w:lineRule="auto"/>
        <w:rPr>
          <w:rFonts w:ascii="Times New Roman" w:eastAsia="Times New Roman" w:hAnsi="Times New Roman" w:cs="Times New Roman"/>
          <w:sz w:val="24"/>
          <w:szCs w:val="24"/>
          <w:lang w:eastAsia="ru-RU"/>
        </w:rPr>
      </w:pPr>
    </w:p>
    <w:p w:rsidR="00EA605E" w:rsidRDefault="00DC1F4E" w:rsidP="00EA605E">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00EA605E" w:rsidRPr="00EA605E">
        <w:rPr>
          <w:rFonts w:ascii="Times New Roman" w:eastAsia="Calibri" w:hAnsi="Times New Roman" w:cs="Times New Roman"/>
          <w:b/>
          <w:bCs/>
          <w:sz w:val="24"/>
          <w:szCs w:val="24"/>
          <w:lang w:eastAsia="ru-RU"/>
        </w:rPr>
        <w:t>Технология пиротехнических производств</w:t>
      </w:r>
    </w:p>
    <w:p w:rsidR="00EA605E" w:rsidRPr="00EA605E" w:rsidRDefault="00C224D6" w:rsidP="00EA605E">
      <w:pPr>
        <w:pStyle w:val="a3"/>
        <w:numPr>
          <w:ilvl w:val="0"/>
          <w:numId w:val="24"/>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Сравнительная таблица: с</w:t>
      </w:r>
      <w:r w:rsidR="00EA605E" w:rsidRPr="00EA605E">
        <w:rPr>
          <w:rFonts w:ascii="Times New Roman" w:eastAsia="Calibri" w:hAnsi="Times New Roman" w:cs="Times New Roman"/>
          <w:bCs/>
          <w:sz w:val="24"/>
          <w:szCs w:val="24"/>
          <w:lang w:eastAsia="ru-RU"/>
        </w:rPr>
        <w:t>равнительная характеристика методов формования пиротехнических составов</w:t>
      </w:r>
    </w:p>
    <w:p w:rsidR="00EA605E" w:rsidRPr="00EA605E" w:rsidRDefault="00C224D6" w:rsidP="00EA605E">
      <w:pPr>
        <w:pStyle w:val="a3"/>
        <w:numPr>
          <w:ilvl w:val="0"/>
          <w:numId w:val="24"/>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Доклад: </w:t>
      </w:r>
      <w:r w:rsidR="00EA605E" w:rsidRPr="00EA605E">
        <w:rPr>
          <w:rFonts w:ascii="Times New Roman" w:eastAsia="Calibri" w:hAnsi="Times New Roman" w:cs="Times New Roman"/>
          <w:bCs/>
          <w:sz w:val="24"/>
          <w:szCs w:val="24"/>
          <w:lang w:eastAsia="ru-RU"/>
        </w:rPr>
        <w:t>Выбор метода формования пиротехнических составов различных рецептур</w:t>
      </w:r>
    </w:p>
    <w:p w:rsidR="00EA605E" w:rsidRPr="00EA605E" w:rsidRDefault="00C224D6" w:rsidP="00EA605E">
      <w:pPr>
        <w:pStyle w:val="a3"/>
        <w:numPr>
          <w:ilvl w:val="0"/>
          <w:numId w:val="24"/>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Доклад: </w:t>
      </w:r>
      <w:r w:rsidR="00EA605E" w:rsidRPr="00EA605E">
        <w:rPr>
          <w:rFonts w:ascii="Times New Roman" w:eastAsia="Calibri" w:hAnsi="Times New Roman" w:cs="Times New Roman"/>
          <w:bCs/>
          <w:sz w:val="24"/>
          <w:szCs w:val="24"/>
          <w:lang w:eastAsia="ru-RU"/>
        </w:rPr>
        <w:t>Подбор оборудования к операциям технологического процесса подготовки компонентов</w:t>
      </w:r>
    </w:p>
    <w:p w:rsidR="00EA605E" w:rsidRPr="00EA605E" w:rsidRDefault="00C224D6" w:rsidP="00EA605E">
      <w:pPr>
        <w:pStyle w:val="a3"/>
        <w:numPr>
          <w:ilvl w:val="0"/>
          <w:numId w:val="24"/>
        </w:numPr>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Реферат: </w:t>
      </w:r>
      <w:r w:rsidR="00EA605E" w:rsidRPr="00EA605E">
        <w:rPr>
          <w:rFonts w:ascii="Times New Roman" w:eastAsia="Calibri" w:hAnsi="Times New Roman" w:cs="Times New Roman"/>
          <w:bCs/>
          <w:sz w:val="24"/>
          <w:szCs w:val="24"/>
          <w:lang w:eastAsia="ru-RU"/>
        </w:rPr>
        <w:t>Подбор оборудования к операциям технологического процесса приготовления составов</w:t>
      </w:r>
    </w:p>
    <w:p w:rsidR="00EA605E" w:rsidRDefault="00C224D6" w:rsidP="00EA605E">
      <w:pPr>
        <w:pStyle w:val="a3"/>
        <w:numPr>
          <w:ilvl w:val="0"/>
          <w:numId w:val="24"/>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Реферат: </w:t>
      </w:r>
      <w:r w:rsidR="00EA605E" w:rsidRPr="00EA605E">
        <w:rPr>
          <w:rFonts w:ascii="Times New Roman" w:eastAsia="Calibri" w:hAnsi="Times New Roman" w:cs="Times New Roman"/>
          <w:bCs/>
          <w:sz w:val="24"/>
          <w:szCs w:val="24"/>
          <w:lang w:eastAsia="ru-RU"/>
        </w:rPr>
        <w:t>Подбор оборудования к операциям технологического процесса формования пиротехнических составов  и окончательной отделки</w:t>
      </w:r>
      <w:r>
        <w:rPr>
          <w:rFonts w:ascii="Times New Roman" w:eastAsia="Calibri" w:hAnsi="Times New Roman" w:cs="Times New Roman"/>
          <w:bCs/>
          <w:sz w:val="24"/>
          <w:szCs w:val="24"/>
          <w:lang w:eastAsia="ru-RU"/>
        </w:rPr>
        <w:t>.</w:t>
      </w:r>
    </w:p>
    <w:p w:rsidR="00C224D6" w:rsidRDefault="00C224D6" w:rsidP="0008003C">
      <w:pPr>
        <w:pStyle w:val="a3"/>
        <w:spacing w:after="0" w:line="240" w:lineRule="auto"/>
        <w:jc w:val="both"/>
        <w:rPr>
          <w:rFonts w:ascii="Times New Roman" w:eastAsia="Calibri" w:hAnsi="Times New Roman" w:cs="Times New Roman"/>
          <w:bCs/>
          <w:sz w:val="24"/>
          <w:szCs w:val="24"/>
          <w:lang w:eastAsia="ru-RU"/>
        </w:rPr>
      </w:pPr>
    </w:p>
    <w:p w:rsidR="0008003C" w:rsidRDefault="00DC1F4E" w:rsidP="0008003C">
      <w:pPr>
        <w:pStyle w:val="a3"/>
        <w:spacing w:after="0" w:line="240" w:lineRule="auto"/>
        <w:ind w:left="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0008003C" w:rsidRPr="000F615C">
        <w:rPr>
          <w:rFonts w:ascii="Times New Roman" w:eastAsia="Calibri" w:hAnsi="Times New Roman" w:cs="Times New Roman"/>
          <w:b/>
          <w:bCs/>
          <w:sz w:val="24"/>
          <w:szCs w:val="24"/>
          <w:lang w:eastAsia="ru-RU"/>
        </w:rPr>
        <w:t>Правила устройства и эксплуатации заводов</w:t>
      </w:r>
    </w:p>
    <w:p w:rsidR="0008003C" w:rsidRPr="0008003C" w:rsidRDefault="0008003C" w:rsidP="0008003C">
      <w:pPr>
        <w:pStyle w:val="a3"/>
        <w:numPr>
          <w:ilvl w:val="1"/>
          <w:numId w:val="22"/>
        </w:numPr>
        <w:spacing w:after="0" w:line="240" w:lineRule="auto"/>
        <w:ind w:left="426" w:firstLine="0"/>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Доклад:  Эвакуация</w:t>
      </w:r>
      <w:r w:rsidRPr="000F615C">
        <w:rPr>
          <w:rFonts w:ascii="Times New Roman" w:eastAsia="Times New Roman" w:hAnsi="Times New Roman" w:cs="Times New Roman"/>
          <w:sz w:val="24"/>
          <w:szCs w:val="24"/>
          <w:lang w:eastAsia="ru-RU"/>
        </w:rPr>
        <w:t xml:space="preserve"> людей из зданий различной категории опасности при аварийной ситуации.</w:t>
      </w:r>
    </w:p>
    <w:p w:rsidR="0008003C" w:rsidRPr="0008003C" w:rsidRDefault="0008003C" w:rsidP="0008003C">
      <w:pPr>
        <w:pStyle w:val="a3"/>
        <w:numPr>
          <w:ilvl w:val="1"/>
          <w:numId w:val="22"/>
        </w:numPr>
        <w:spacing w:after="0" w:line="240" w:lineRule="auto"/>
        <w:ind w:left="426" w:firstLine="0"/>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 xml:space="preserve">Доклад: Порядок допуска к работе в </w:t>
      </w:r>
      <w:r w:rsidRPr="000F615C">
        <w:rPr>
          <w:rFonts w:ascii="Times New Roman" w:eastAsia="Times New Roman" w:hAnsi="Times New Roman" w:cs="Times New Roman"/>
          <w:sz w:val="24"/>
          <w:szCs w:val="24"/>
          <w:lang w:eastAsia="ru-RU"/>
        </w:rPr>
        <w:t xml:space="preserve"> производствах</w:t>
      </w:r>
      <w:r>
        <w:rPr>
          <w:rFonts w:ascii="Times New Roman" w:eastAsia="Times New Roman" w:hAnsi="Times New Roman" w:cs="Times New Roman"/>
          <w:sz w:val="24"/>
          <w:szCs w:val="24"/>
          <w:lang w:eastAsia="ru-RU"/>
        </w:rPr>
        <w:t xml:space="preserve"> спецвеществ</w:t>
      </w:r>
    </w:p>
    <w:p w:rsidR="0008003C" w:rsidRPr="0008003C" w:rsidRDefault="0008003C" w:rsidP="0008003C">
      <w:pPr>
        <w:pStyle w:val="a3"/>
        <w:numPr>
          <w:ilvl w:val="1"/>
          <w:numId w:val="22"/>
        </w:numPr>
        <w:spacing w:after="0" w:line="240" w:lineRule="auto"/>
        <w:ind w:left="426" w:firstLine="0"/>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Доклад: Техника безопасности и охрана окружающей среды в пожаро- и взрывоопасных  производствах</w:t>
      </w:r>
      <w:r w:rsidRPr="000F615C">
        <w:rPr>
          <w:rFonts w:ascii="Times New Roman" w:eastAsia="Times New Roman" w:hAnsi="Times New Roman" w:cs="Times New Roman"/>
          <w:sz w:val="24"/>
          <w:szCs w:val="24"/>
          <w:lang w:eastAsia="ru-RU"/>
        </w:rPr>
        <w:t>.</w:t>
      </w:r>
    </w:p>
    <w:p w:rsidR="0008003C" w:rsidRDefault="0008003C" w:rsidP="0008003C">
      <w:pPr>
        <w:pStyle w:val="a3"/>
        <w:spacing w:after="0" w:line="240" w:lineRule="auto"/>
        <w:jc w:val="both"/>
        <w:rPr>
          <w:rFonts w:ascii="Times New Roman" w:eastAsia="Times New Roman" w:hAnsi="Times New Roman" w:cs="Times New Roman"/>
          <w:sz w:val="24"/>
          <w:szCs w:val="24"/>
          <w:lang w:eastAsia="ru-RU"/>
        </w:rPr>
      </w:pPr>
    </w:p>
    <w:p w:rsidR="0008003C" w:rsidRDefault="00DC1F4E" w:rsidP="0008003C">
      <w:pPr>
        <w:pStyle w:val="a3"/>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МДК</w:t>
      </w:r>
      <w:r w:rsidRPr="000F615C">
        <w:rPr>
          <w:rFonts w:ascii="Times New Roman" w:eastAsia="Calibri" w:hAnsi="Times New Roman" w:cs="Times New Roman"/>
          <w:b/>
          <w:bCs/>
          <w:sz w:val="24"/>
          <w:szCs w:val="24"/>
          <w:lang w:eastAsia="ru-RU"/>
        </w:rPr>
        <w:t xml:space="preserve"> 01.02 Основы технологии производства порохов и спецвеществ</w:t>
      </w:r>
    </w:p>
    <w:p w:rsidR="00DC1F4E" w:rsidRDefault="00DC1F4E" w:rsidP="00DC1F4E">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Pr="00DC1F4E">
        <w:rPr>
          <w:rFonts w:ascii="Times New Roman" w:eastAsia="Calibri" w:hAnsi="Times New Roman" w:cs="Times New Roman"/>
          <w:b/>
          <w:bCs/>
          <w:sz w:val="24"/>
          <w:szCs w:val="24"/>
          <w:lang w:eastAsia="ru-RU"/>
        </w:rPr>
        <w:t>Теория и свойства спецвеществ</w:t>
      </w:r>
    </w:p>
    <w:p w:rsidR="00DC1F4E" w:rsidRPr="00DC1F4E" w:rsidRDefault="00DC1F4E" w:rsidP="00DC1F4E">
      <w:pPr>
        <w:pStyle w:val="a3"/>
        <w:numPr>
          <w:ilvl w:val="0"/>
          <w:numId w:val="25"/>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Сообщение: </w:t>
      </w:r>
      <w:r w:rsidRPr="000F615C">
        <w:rPr>
          <w:rFonts w:ascii="Times New Roman" w:eastAsia="Times New Roman" w:hAnsi="Times New Roman" w:cs="Times New Roman"/>
          <w:sz w:val="24"/>
          <w:szCs w:val="24"/>
          <w:lang w:eastAsia="ru-RU"/>
        </w:rPr>
        <w:t>Применение спецвеществ и порохов в народном хозяйстве и оборонной промышленности</w:t>
      </w:r>
    </w:p>
    <w:p w:rsidR="00DC1F4E" w:rsidRPr="00DC1F4E" w:rsidRDefault="00DC1F4E" w:rsidP="00DC1F4E">
      <w:pPr>
        <w:pStyle w:val="a3"/>
        <w:numPr>
          <w:ilvl w:val="0"/>
          <w:numId w:val="25"/>
        </w:numPr>
        <w:spacing w:after="0" w:line="240" w:lineRule="auto"/>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 xml:space="preserve">Сообщение: </w:t>
      </w:r>
      <w:r w:rsidRPr="000F615C">
        <w:rPr>
          <w:rFonts w:ascii="Times New Roman" w:eastAsia="Times New Roman" w:hAnsi="Times New Roman" w:cs="Times New Roman"/>
          <w:sz w:val="24"/>
          <w:szCs w:val="24"/>
          <w:lang w:eastAsia="ru-RU"/>
        </w:rPr>
        <w:t>Требования, предъявляемые к спецвеществам</w:t>
      </w:r>
      <w:r w:rsidRPr="000F615C">
        <w:rPr>
          <w:rFonts w:ascii="Times New Roman" w:eastAsia="Times New Roman" w:hAnsi="Times New Roman" w:cs="Times New Roman"/>
          <w:b/>
          <w:sz w:val="24"/>
          <w:szCs w:val="24"/>
          <w:lang w:eastAsia="ru-RU"/>
        </w:rPr>
        <w:t>.</w:t>
      </w:r>
    </w:p>
    <w:p w:rsidR="00DC1F4E" w:rsidRPr="00DC1F4E" w:rsidRDefault="00DC1F4E" w:rsidP="00DC1F4E">
      <w:pPr>
        <w:pStyle w:val="a3"/>
        <w:numPr>
          <w:ilvl w:val="0"/>
          <w:numId w:val="25"/>
        </w:numPr>
        <w:spacing w:after="0" w:line="240" w:lineRule="auto"/>
        <w:jc w:val="both"/>
        <w:rPr>
          <w:rFonts w:ascii="Times New Roman" w:eastAsia="Calibri" w:hAnsi="Times New Roman" w:cs="Times New Roman"/>
          <w:bCs/>
          <w:sz w:val="24"/>
          <w:szCs w:val="24"/>
          <w:lang w:eastAsia="ru-RU"/>
        </w:rPr>
      </w:pPr>
      <w:r w:rsidRPr="00DC1F4E">
        <w:rPr>
          <w:rFonts w:ascii="Times New Roman" w:eastAsia="Times New Roman" w:hAnsi="Times New Roman" w:cs="Times New Roman"/>
          <w:sz w:val="24"/>
          <w:szCs w:val="24"/>
          <w:lang w:eastAsia="ru-RU"/>
        </w:rPr>
        <w:t>Сообщение:</w:t>
      </w:r>
      <w:r>
        <w:rPr>
          <w:rFonts w:ascii="Times New Roman" w:eastAsia="Times New Roman" w:hAnsi="Times New Roman" w:cs="Times New Roman"/>
          <w:sz w:val="24"/>
          <w:szCs w:val="24"/>
          <w:lang w:eastAsia="ru-RU"/>
        </w:rPr>
        <w:t xml:space="preserve"> </w:t>
      </w:r>
      <w:r w:rsidRPr="000F615C">
        <w:rPr>
          <w:rFonts w:ascii="Times New Roman" w:eastAsia="Times New Roman" w:hAnsi="Times New Roman" w:cs="Times New Roman"/>
          <w:sz w:val="24"/>
          <w:szCs w:val="24"/>
          <w:lang w:eastAsia="ru-RU"/>
        </w:rPr>
        <w:t>Техника безопасности при практических методах испытания спецвеществ</w:t>
      </w:r>
    </w:p>
    <w:p w:rsidR="00DC1F4E" w:rsidRPr="00DC1F4E" w:rsidRDefault="00DC1F4E" w:rsidP="00DC1F4E">
      <w:pPr>
        <w:pStyle w:val="a3"/>
        <w:numPr>
          <w:ilvl w:val="0"/>
          <w:numId w:val="25"/>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Сообщение: </w:t>
      </w:r>
      <w:r w:rsidRPr="000F615C">
        <w:rPr>
          <w:rFonts w:ascii="Times New Roman" w:eastAsia="Times New Roman" w:hAnsi="Times New Roman" w:cs="Times New Roman"/>
          <w:sz w:val="24"/>
          <w:szCs w:val="24"/>
          <w:lang w:eastAsia="ru-RU"/>
        </w:rPr>
        <w:t>Определение скорости детонации с помощью осциллографа.</w:t>
      </w:r>
    </w:p>
    <w:p w:rsidR="00DC1F4E" w:rsidRPr="00DC1F4E" w:rsidRDefault="00DC1F4E" w:rsidP="00DC1F4E">
      <w:pPr>
        <w:pStyle w:val="a3"/>
        <w:numPr>
          <w:ilvl w:val="0"/>
          <w:numId w:val="25"/>
        </w:numPr>
        <w:spacing w:after="0" w:line="240" w:lineRule="auto"/>
        <w:jc w:val="both"/>
        <w:rPr>
          <w:rFonts w:ascii="Times New Roman" w:eastAsia="Calibri" w:hAnsi="Times New Roman" w:cs="Times New Roman"/>
          <w:bCs/>
          <w:sz w:val="24"/>
          <w:szCs w:val="24"/>
          <w:lang w:eastAsia="ru-RU"/>
        </w:rPr>
      </w:pPr>
      <w:r>
        <w:rPr>
          <w:rFonts w:ascii="Times New Roman" w:eastAsia="Times New Roman" w:hAnsi="Times New Roman" w:cs="Times New Roman"/>
          <w:sz w:val="24"/>
          <w:szCs w:val="24"/>
          <w:lang w:eastAsia="ru-RU"/>
        </w:rPr>
        <w:t xml:space="preserve">Сообщение: </w:t>
      </w:r>
      <w:r w:rsidRPr="000F615C">
        <w:rPr>
          <w:rFonts w:ascii="Times New Roman" w:eastAsia="Times New Roman" w:hAnsi="Times New Roman" w:cs="Times New Roman"/>
          <w:sz w:val="24"/>
          <w:szCs w:val="24"/>
          <w:lang w:eastAsia="ru-RU"/>
        </w:rPr>
        <w:t>Безопасное расстояние по действию ударной волны</w:t>
      </w:r>
    </w:p>
    <w:p w:rsidR="00DC1F4E" w:rsidRPr="00DC1F4E" w:rsidRDefault="00DC1F4E" w:rsidP="00DC1F4E">
      <w:pPr>
        <w:pStyle w:val="a3"/>
        <w:numPr>
          <w:ilvl w:val="0"/>
          <w:numId w:val="25"/>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Сообщение: </w:t>
      </w:r>
      <w:r w:rsidRPr="000F615C">
        <w:rPr>
          <w:rFonts w:ascii="Times New Roman" w:eastAsia="Times New Roman" w:hAnsi="Times New Roman" w:cs="Times New Roman"/>
          <w:sz w:val="24"/>
          <w:szCs w:val="24"/>
          <w:lang w:eastAsia="ru-RU"/>
        </w:rPr>
        <w:t>Расчет безопасных расстояний при разрушительном действии ударной волны различных спецвеществ</w:t>
      </w:r>
    </w:p>
    <w:p w:rsidR="00DC1F4E" w:rsidRPr="00AB4D41" w:rsidRDefault="00DC1F4E" w:rsidP="00DC1F4E">
      <w:pPr>
        <w:pStyle w:val="a3"/>
        <w:numPr>
          <w:ilvl w:val="0"/>
          <w:numId w:val="25"/>
        </w:numPr>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Cs/>
          <w:sz w:val="24"/>
          <w:szCs w:val="24"/>
          <w:lang w:eastAsia="ru-RU"/>
        </w:rPr>
        <w:t xml:space="preserve">Перечень индивидуальных заданий, выполняемых согласно </w:t>
      </w:r>
      <w:r w:rsidRPr="00AB4D41">
        <w:rPr>
          <w:rFonts w:ascii="Times New Roman" w:eastAsia="Calibri" w:hAnsi="Times New Roman" w:cs="Times New Roman"/>
          <w:b/>
          <w:bCs/>
          <w:sz w:val="24"/>
          <w:szCs w:val="24"/>
          <w:lang w:eastAsia="ru-RU"/>
        </w:rPr>
        <w:t>Методических указаний</w:t>
      </w:r>
      <w:r w:rsidR="00AB4D41">
        <w:rPr>
          <w:rFonts w:ascii="Times New Roman" w:eastAsia="Calibri" w:hAnsi="Times New Roman" w:cs="Times New Roman"/>
          <w:b/>
          <w:bCs/>
          <w:sz w:val="24"/>
          <w:szCs w:val="24"/>
          <w:lang w:eastAsia="ru-RU"/>
        </w:rPr>
        <w:t>:</w:t>
      </w:r>
    </w:p>
    <w:p w:rsidR="00AB4D41" w:rsidRDefault="00AB4D41" w:rsidP="00AB4D41">
      <w:pPr>
        <w:pStyle w:val="a3"/>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 xml:space="preserve">- </w:t>
      </w:r>
      <w:r>
        <w:rPr>
          <w:rFonts w:ascii="Times New Roman" w:eastAsia="Times New Roman" w:hAnsi="Times New Roman" w:cs="Times New Roman"/>
          <w:sz w:val="24"/>
          <w:szCs w:val="24"/>
          <w:lang w:eastAsia="ru-RU"/>
        </w:rPr>
        <w:t>и</w:t>
      </w:r>
      <w:r w:rsidRPr="000F615C">
        <w:rPr>
          <w:rFonts w:ascii="Times New Roman" w:eastAsia="Times New Roman" w:hAnsi="Times New Roman" w:cs="Times New Roman"/>
          <w:sz w:val="24"/>
          <w:szCs w:val="24"/>
          <w:lang w:eastAsia="ru-RU"/>
        </w:rPr>
        <w:t>ндивидуальные задания по составлению ориентировочных у</w:t>
      </w:r>
      <w:r>
        <w:rPr>
          <w:rFonts w:ascii="Times New Roman" w:eastAsia="Times New Roman" w:hAnsi="Times New Roman" w:cs="Times New Roman"/>
          <w:sz w:val="24"/>
          <w:szCs w:val="24"/>
          <w:lang w:eastAsia="ru-RU"/>
        </w:rPr>
        <w:t>равнений взрывчатого разложения;</w:t>
      </w:r>
    </w:p>
    <w:p w:rsidR="00AB4D41" w:rsidRDefault="00AB4D41" w:rsidP="00AB4D41">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0F615C">
        <w:rPr>
          <w:rFonts w:ascii="Times New Roman" w:eastAsia="Times New Roman" w:hAnsi="Times New Roman" w:cs="Times New Roman"/>
          <w:sz w:val="24"/>
          <w:szCs w:val="24"/>
          <w:lang w:eastAsia="ru-RU"/>
        </w:rPr>
        <w:t>асчет и написание уравнений взрыва ВВ с ра</w:t>
      </w:r>
      <w:r>
        <w:rPr>
          <w:rFonts w:ascii="Times New Roman" w:eastAsia="Times New Roman" w:hAnsi="Times New Roman" w:cs="Times New Roman"/>
          <w:sz w:val="24"/>
          <w:szCs w:val="24"/>
          <w:lang w:eastAsia="ru-RU"/>
        </w:rPr>
        <w:t>зличными кислородными балансами;</w:t>
      </w:r>
    </w:p>
    <w:p w:rsidR="00AB4D41" w:rsidRDefault="00AB4D41" w:rsidP="00AB4D41">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0F615C">
        <w:rPr>
          <w:rFonts w:ascii="Times New Roman" w:eastAsia="Times New Roman" w:hAnsi="Times New Roman" w:cs="Times New Roman"/>
          <w:sz w:val="24"/>
          <w:szCs w:val="24"/>
          <w:lang w:eastAsia="ru-RU"/>
        </w:rPr>
        <w:t>ндивидуальные задания по расчёту удельного объём</w:t>
      </w:r>
      <w:r>
        <w:rPr>
          <w:rFonts w:ascii="Times New Roman" w:eastAsia="Times New Roman" w:hAnsi="Times New Roman" w:cs="Times New Roman"/>
          <w:sz w:val="24"/>
          <w:szCs w:val="24"/>
          <w:lang w:eastAsia="ru-RU"/>
        </w:rPr>
        <w:t>а газообразных продуктов взрыва;</w:t>
      </w:r>
    </w:p>
    <w:p w:rsidR="00AB4D41" w:rsidRDefault="00AB4D41" w:rsidP="00AB4D41">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w:t>
      </w:r>
      <w:r w:rsidRPr="000F615C">
        <w:rPr>
          <w:rFonts w:ascii="Times New Roman" w:eastAsia="Times New Roman" w:hAnsi="Times New Roman" w:cs="Times New Roman"/>
          <w:sz w:val="24"/>
          <w:szCs w:val="24"/>
          <w:lang w:eastAsia="ru-RU"/>
        </w:rPr>
        <w:t>ндивидуальные задания по расчёту теплоты и температуры взрыва.</w:t>
      </w:r>
    </w:p>
    <w:p w:rsidR="00AB4D41" w:rsidRDefault="00AB4D41" w:rsidP="00AB4D41">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Сообщение:  опорная схема</w:t>
      </w:r>
      <w:r w:rsidRPr="000F615C">
        <w:rPr>
          <w:rFonts w:ascii="Times New Roman" w:eastAsia="Times New Roman" w:hAnsi="Times New Roman" w:cs="Times New Roman"/>
          <w:sz w:val="24"/>
          <w:szCs w:val="24"/>
          <w:lang w:eastAsia="ru-RU"/>
        </w:rPr>
        <w:t xml:space="preserve"> установк</w:t>
      </w:r>
      <w:r>
        <w:rPr>
          <w:rFonts w:ascii="Times New Roman" w:eastAsia="Times New Roman" w:hAnsi="Times New Roman" w:cs="Times New Roman"/>
          <w:sz w:val="24"/>
          <w:szCs w:val="24"/>
          <w:lang w:eastAsia="ru-RU"/>
        </w:rPr>
        <w:t>и опытного определения б</w:t>
      </w:r>
      <w:r w:rsidRPr="000F615C">
        <w:rPr>
          <w:rFonts w:ascii="Times New Roman" w:eastAsia="Times New Roman" w:hAnsi="Times New Roman" w:cs="Times New Roman"/>
          <w:sz w:val="24"/>
          <w:szCs w:val="24"/>
          <w:lang w:eastAsia="ru-RU"/>
        </w:rPr>
        <w:t>ризантности</w:t>
      </w:r>
    </w:p>
    <w:p w:rsidR="00AB4D41" w:rsidRDefault="00AB4D41" w:rsidP="00AB4D41">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Сообщение: блок-схема</w:t>
      </w:r>
      <w:r w:rsidRPr="000F615C">
        <w:rPr>
          <w:rFonts w:ascii="Times New Roman" w:eastAsia="Times New Roman" w:hAnsi="Times New Roman" w:cs="Times New Roman"/>
          <w:sz w:val="24"/>
          <w:szCs w:val="24"/>
          <w:lang w:eastAsia="ru-RU"/>
        </w:rPr>
        <w:t xml:space="preserve"> опытного определения скорости детонации</w:t>
      </w:r>
    </w:p>
    <w:p w:rsidR="00AB4D41" w:rsidRDefault="00AB4D41" w:rsidP="00AB4D41">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Сообщение:</w:t>
      </w:r>
      <w:r w:rsidRPr="000F615C">
        <w:rPr>
          <w:rFonts w:ascii="Times New Roman" w:eastAsia="Times New Roman" w:hAnsi="Times New Roman" w:cs="Times New Roman"/>
          <w:sz w:val="24"/>
          <w:szCs w:val="24"/>
          <w:lang w:eastAsia="ru-RU"/>
        </w:rPr>
        <w:t xml:space="preserve"> установки для опытного определения фугасности</w:t>
      </w:r>
    </w:p>
    <w:p w:rsidR="00AB4D41" w:rsidRDefault="00AB4D41" w:rsidP="00AB4D41">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Сообщение: </w:t>
      </w:r>
      <w:r w:rsidRPr="000F615C">
        <w:rPr>
          <w:rFonts w:ascii="Times New Roman" w:eastAsia="Times New Roman" w:hAnsi="Times New Roman" w:cs="Times New Roman"/>
          <w:sz w:val="24"/>
          <w:szCs w:val="24"/>
          <w:lang w:eastAsia="ru-RU"/>
        </w:rPr>
        <w:t>Сравнительная характеристика штатных и предохранительных спецвеществ по их эффективности</w:t>
      </w:r>
    </w:p>
    <w:p w:rsidR="00AB4D41" w:rsidRDefault="00AB4D41" w:rsidP="00AB4D41">
      <w:pPr>
        <w:pStyle w:val="a3"/>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Сообщение: </w:t>
      </w:r>
      <w:r w:rsidRPr="000F615C">
        <w:rPr>
          <w:rFonts w:ascii="Times New Roman" w:eastAsia="Times New Roman" w:hAnsi="Times New Roman" w:cs="Times New Roman"/>
          <w:sz w:val="24"/>
          <w:szCs w:val="24"/>
          <w:lang w:eastAsia="ru-RU"/>
        </w:rPr>
        <w:t>Сравнительная характеристика инициирующих веществ по их эффективности</w:t>
      </w:r>
    </w:p>
    <w:p w:rsidR="00AB4D41" w:rsidRDefault="00AB4D41" w:rsidP="00AB4D41">
      <w:pPr>
        <w:spacing w:after="0" w:line="240" w:lineRule="auto"/>
        <w:rPr>
          <w:rFonts w:ascii="Times New Roman" w:eastAsia="Calibri" w:hAnsi="Times New Roman" w:cs="Times New Roman"/>
          <w:b/>
          <w:bCs/>
          <w:sz w:val="24"/>
          <w:szCs w:val="24"/>
          <w:lang w:eastAsia="ru-RU"/>
        </w:rPr>
      </w:pPr>
    </w:p>
    <w:p w:rsidR="00AB4D41" w:rsidRDefault="00AB4D41" w:rsidP="00AB4D41">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Pr="000F615C">
        <w:rPr>
          <w:rFonts w:ascii="Times New Roman" w:eastAsia="Calibri" w:hAnsi="Times New Roman" w:cs="Times New Roman"/>
          <w:b/>
          <w:bCs/>
          <w:sz w:val="24"/>
          <w:szCs w:val="24"/>
          <w:lang w:eastAsia="ru-RU"/>
        </w:rPr>
        <w:t xml:space="preserve"> Теоретические основы и аппаратурное оформление производства спецвеществ</w:t>
      </w:r>
    </w:p>
    <w:p w:rsidR="00AB4D41" w:rsidRDefault="00AB4D41"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sidRPr="00F47155">
        <w:rPr>
          <w:rFonts w:ascii="Times New Roman" w:eastAsia="Calibri" w:hAnsi="Times New Roman" w:cs="Times New Roman"/>
          <w:bCs/>
          <w:sz w:val="24"/>
          <w:szCs w:val="24"/>
          <w:lang w:eastAsia="ru-RU"/>
        </w:rPr>
        <w:t>Выполнение технологической схемы процесса нитрования толуола до мононитротолуола в соответствии с СТП</w:t>
      </w:r>
      <w:r>
        <w:rPr>
          <w:rFonts w:ascii="Times New Roman" w:eastAsia="Calibri" w:hAnsi="Times New Roman" w:cs="Times New Roman"/>
          <w:bCs/>
          <w:sz w:val="24"/>
          <w:szCs w:val="24"/>
          <w:lang w:eastAsia="ru-RU"/>
        </w:rPr>
        <w:t xml:space="preserve"> (Методические указания)</w:t>
      </w:r>
    </w:p>
    <w:p w:rsidR="00AB4D41" w:rsidRPr="00AB4D41" w:rsidRDefault="00AB4D41" w:rsidP="00AB4D41">
      <w:pPr>
        <w:pStyle w:val="a3"/>
        <w:numPr>
          <w:ilvl w:val="0"/>
          <w:numId w:val="26"/>
        </w:numPr>
        <w:spacing w:after="0" w:line="240" w:lineRule="auto"/>
        <w:jc w:val="both"/>
        <w:rPr>
          <w:rFonts w:ascii="Times New Roman" w:eastAsia="Calibri" w:hAnsi="Times New Roman" w:cs="Times New Roman"/>
          <w:bCs/>
          <w:sz w:val="24"/>
          <w:szCs w:val="24"/>
          <w:highlight w:val="yellow"/>
          <w:lang w:eastAsia="ru-RU"/>
        </w:rPr>
      </w:pPr>
      <w:r w:rsidRPr="00AB4D41">
        <w:rPr>
          <w:rFonts w:ascii="Times New Roman" w:eastAsia="Calibri" w:hAnsi="Times New Roman" w:cs="Times New Roman"/>
          <w:bCs/>
          <w:sz w:val="24"/>
          <w:szCs w:val="24"/>
          <w:lang w:eastAsia="ru-RU"/>
        </w:rPr>
        <w:t>В</w:t>
      </w:r>
      <w:bookmarkStart w:id="1" w:name="_GoBack"/>
      <w:bookmarkEnd w:id="1"/>
      <w:r w:rsidRPr="00AB4D41">
        <w:rPr>
          <w:rFonts w:ascii="Times New Roman" w:eastAsia="Calibri" w:hAnsi="Times New Roman" w:cs="Times New Roman"/>
          <w:bCs/>
          <w:sz w:val="24"/>
          <w:szCs w:val="24"/>
          <w:lang w:eastAsia="ru-RU"/>
        </w:rPr>
        <w:t>ыполнение технологической схемы процесса нитрования бензола до нитробензола в соответствии с СТП</w:t>
      </w:r>
    </w:p>
    <w:p w:rsidR="00AB4D41"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sidRPr="00F47155">
        <w:rPr>
          <w:rFonts w:ascii="Times New Roman" w:eastAsia="Calibri" w:hAnsi="Times New Roman" w:cs="Times New Roman"/>
          <w:bCs/>
          <w:sz w:val="24"/>
          <w:szCs w:val="24"/>
          <w:lang w:eastAsia="ru-RU"/>
        </w:rPr>
        <w:t>С</w:t>
      </w:r>
      <w:r>
        <w:rPr>
          <w:rFonts w:ascii="Times New Roman" w:eastAsia="Calibri" w:hAnsi="Times New Roman" w:cs="Times New Roman"/>
          <w:bCs/>
          <w:sz w:val="24"/>
          <w:szCs w:val="24"/>
          <w:lang w:eastAsia="ru-RU"/>
        </w:rPr>
        <w:t>ообщение « Кислотное хозяйство в производстве тринитротолуола»</w:t>
      </w:r>
    </w:p>
    <w:p w:rsidR="0008003C"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Презентация «Международный опыт производства тринитротолуола»</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Доклад «Ретроспектива оборудования в производстве тринитротолуола»</w:t>
      </w:r>
    </w:p>
    <w:p w:rsidR="00955338" w:rsidRP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sidRPr="00F47155">
        <w:rPr>
          <w:rFonts w:ascii="Times New Roman" w:eastAsia="Calibri" w:hAnsi="Times New Roman" w:cs="Times New Roman"/>
          <w:sz w:val="24"/>
          <w:szCs w:val="24"/>
        </w:rPr>
        <w:lastRenderedPageBreak/>
        <w:t>Реферат</w:t>
      </w:r>
      <w:r>
        <w:rPr>
          <w:rFonts w:ascii="Times New Roman" w:eastAsia="Calibri" w:hAnsi="Times New Roman" w:cs="Times New Roman"/>
          <w:sz w:val="24"/>
          <w:szCs w:val="24"/>
        </w:rPr>
        <w:t>: «Сравнительный анализ способов получения нитробензола»</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Доклад «Использование нитропарафинов в снаряжении специзделий»</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Доклад «Способы изготовления детонирующих шнуров с использованием пентаэритриттетранитрата»</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Презентация «Способы получения цетаноповышающих присадок»</w:t>
      </w:r>
    </w:p>
    <w:p w:rsidR="00955338" w:rsidRPr="00955338" w:rsidRDefault="00955338" w:rsidP="00955338">
      <w:pPr>
        <w:pStyle w:val="a3"/>
        <w:numPr>
          <w:ilvl w:val="0"/>
          <w:numId w:val="26"/>
        </w:numPr>
        <w:spacing w:after="0" w:line="240" w:lineRule="auto"/>
        <w:jc w:val="both"/>
        <w:rPr>
          <w:rFonts w:ascii="Times New Roman" w:eastAsia="Calibri" w:hAnsi="Times New Roman" w:cs="Times New Roman"/>
          <w:bCs/>
          <w:sz w:val="24"/>
          <w:szCs w:val="24"/>
          <w:lang w:eastAsia="ru-RU"/>
        </w:rPr>
      </w:pPr>
      <w:r w:rsidRPr="00955338">
        <w:rPr>
          <w:rFonts w:ascii="Times New Roman" w:eastAsia="Calibri" w:hAnsi="Times New Roman" w:cs="Times New Roman"/>
          <w:bCs/>
          <w:sz w:val="24"/>
          <w:szCs w:val="24"/>
          <w:lang w:eastAsia="ru-RU"/>
        </w:rPr>
        <w:t>Презентация</w:t>
      </w:r>
      <w:r>
        <w:rPr>
          <w:rFonts w:ascii="Times New Roman" w:eastAsia="Calibri" w:hAnsi="Times New Roman" w:cs="Times New Roman"/>
          <w:bCs/>
          <w:sz w:val="24"/>
          <w:szCs w:val="24"/>
          <w:lang w:eastAsia="ru-RU"/>
        </w:rPr>
        <w:t xml:space="preserve"> </w:t>
      </w:r>
      <w:r w:rsidRPr="00955338">
        <w:rPr>
          <w:rFonts w:ascii="Times New Roman" w:eastAsia="Calibri" w:hAnsi="Times New Roman" w:cs="Times New Roman"/>
          <w:bCs/>
          <w:sz w:val="24"/>
          <w:szCs w:val="24"/>
          <w:lang w:eastAsia="ru-RU"/>
        </w:rPr>
        <w:t>«Использование аммиачной селитры в смесевых пиротехнических составах»</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Сообщение «Способы получения аммиачной селитры»</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Сообщение «Методы патронирования аммиачной селитры»</w:t>
      </w:r>
    </w:p>
    <w:p w:rsidR="00955338" w:rsidRDefault="00955338" w:rsidP="00AB4D41">
      <w:pPr>
        <w:pStyle w:val="a3"/>
        <w:numPr>
          <w:ilvl w:val="0"/>
          <w:numId w:val="26"/>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Доклад «Химия и технология нитроаминов»</w:t>
      </w:r>
    </w:p>
    <w:p w:rsidR="00955338" w:rsidRDefault="00955338" w:rsidP="00955338">
      <w:pPr>
        <w:spacing w:after="0" w:line="240" w:lineRule="auto"/>
        <w:jc w:val="both"/>
        <w:rPr>
          <w:rFonts w:ascii="Times New Roman" w:eastAsia="Calibri" w:hAnsi="Times New Roman" w:cs="Times New Roman"/>
          <w:bCs/>
          <w:sz w:val="24"/>
          <w:szCs w:val="24"/>
          <w:lang w:eastAsia="ru-RU"/>
        </w:rPr>
      </w:pPr>
    </w:p>
    <w:p w:rsidR="00955338" w:rsidRDefault="00955338" w:rsidP="00955338">
      <w:pPr>
        <w:spacing w:after="0" w:line="240" w:lineRule="auto"/>
        <w:rPr>
          <w:rFonts w:ascii="Times New Roman" w:eastAsia="Calibri" w:hAnsi="Times New Roman" w:cs="Times New Roman"/>
          <w:b/>
          <w:bCs/>
          <w:sz w:val="24"/>
          <w:szCs w:val="24"/>
          <w:lang w:eastAsia="ru-RU"/>
        </w:rPr>
      </w:pPr>
    </w:p>
    <w:p w:rsidR="00955338" w:rsidRDefault="00480DB3" w:rsidP="00955338">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Раздел:</w:t>
      </w:r>
      <w:r w:rsidR="00955338" w:rsidRPr="000F615C">
        <w:rPr>
          <w:rFonts w:ascii="Times New Roman" w:eastAsia="Calibri" w:hAnsi="Times New Roman" w:cs="Times New Roman"/>
          <w:b/>
          <w:bCs/>
          <w:sz w:val="24"/>
          <w:szCs w:val="24"/>
          <w:lang w:eastAsia="ru-RU"/>
        </w:rPr>
        <w:t xml:space="preserve"> Технология и оборудование</w:t>
      </w:r>
      <w:r w:rsidR="00955338">
        <w:rPr>
          <w:rFonts w:ascii="Times New Roman" w:eastAsia="Calibri" w:hAnsi="Times New Roman" w:cs="Times New Roman"/>
          <w:b/>
          <w:bCs/>
          <w:sz w:val="24"/>
          <w:szCs w:val="24"/>
          <w:lang w:eastAsia="ru-RU"/>
        </w:rPr>
        <w:t xml:space="preserve"> </w:t>
      </w:r>
      <w:r w:rsidR="00955338" w:rsidRPr="000F615C">
        <w:rPr>
          <w:rFonts w:ascii="Times New Roman" w:eastAsia="Calibri" w:hAnsi="Times New Roman" w:cs="Times New Roman"/>
          <w:b/>
          <w:bCs/>
          <w:sz w:val="24"/>
          <w:szCs w:val="24"/>
          <w:lang w:eastAsia="ru-RU"/>
        </w:rPr>
        <w:t xml:space="preserve"> производства спецвеществ</w:t>
      </w:r>
    </w:p>
    <w:p w:rsidR="005408B5" w:rsidRDefault="005408B5" w:rsidP="005408B5">
      <w:pPr>
        <w:pStyle w:val="a3"/>
        <w:numPr>
          <w:ilvl w:val="0"/>
          <w:numId w:val="27"/>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«Снаряды специального назначения»</w:t>
      </w:r>
    </w:p>
    <w:p w:rsidR="005408B5" w:rsidRDefault="005408B5" w:rsidP="005408B5">
      <w:pPr>
        <w:pStyle w:val="a3"/>
        <w:numPr>
          <w:ilvl w:val="0"/>
          <w:numId w:val="27"/>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«Снаряды вспомогательного назначения»</w:t>
      </w:r>
    </w:p>
    <w:p w:rsidR="005408B5" w:rsidRDefault="005408B5" w:rsidP="005408B5">
      <w:pPr>
        <w:pStyle w:val="a3"/>
        <w:numPr>
          <w:ilvl w:val="0"/>
          <w:numId w:val="27"/>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«Ракеты среднего и дальнего радиуса действия»</w:t>
      </w:r>
    </w:p>
    <w:p w:rsidR="005408B5" w:rsidRDefault="005408B5" w:rsidP="005408B5">
      <w:pPr>
        <w:pStyle w:val="a3"/>
        <w:numPr>
          <w:ilvl w:val="0"/>
          <w:numId w:val="27"/>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«Авиабомбы специального назначения»</w:t>
      </w:r>
    </w:p>
    <w:p w:rsidR="005408B5" w:rsidRDefault="005408B5" w:rsidP="005408B5">
      <w:pPr>
        <w:pStyle w:val="a3"/>
        <w:numPr>
          <w:ilvl w:val="0"/>
          <w:numId w:val="27"/>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«Морские торпеды, глубинные противолодочные и противотральные патроны»</w:t>
      </w:r>
    </w:p>
    <w:p w:rsidR="005408B5" w:rsidRDefault="005408B5" w:rsidP="005408B5">
      <w:pPr>
        <w:pStyle w:val="a3"/>
        <w:numPr>
          <w:ilvl w:val="0"/>
          <w:numId w:val="27"/>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Презентация «Кусковой метод заливки спецвеществ»</w:t>
      </w:r>
    </w:p>
    <w:p w:rsidR="00480DB3" w:rsidRDefault="00480DB3" w:rsidP="00480DB3">
      <w:pPr>
        <w:pStyle w:val="a3"/>
        <w:spacing w:after="0" w:line="240" w:lineRule="auto"/>
        <w:rPr>
          <w:rFonts w:ascii="Times New Roman" w:eastAsia="Calibri" w:hAnsi="Times New Roman" w:cs="Times New Roman"/>
          <w:b/>
          <w:bCs/>
          <w:sz w:val="24"/>
          <w:szCs w:val="24"/>
          <w:lang w:eastAsia="ru-RU"/>
        </w:rPr>
      </w:pPr>
    </w:p>
    <w:p w:rsidR="00480DB3" w:rsidRDefault="00480DB3" w:rsidP="00480DB3">
      <w:pPr>
        <w:pStyle w:val="a3"/>
        <w:spacing w:after="0" w:line="240" w:lineRule="auto"/>
        <w:ind w:left="0"/>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Pr="00480DB3">
        <w:rPr>
          <w:rFonts w:ascii="Times New Roman" w:eastAsia="Calibri" w:hAnsi="Times New Roman" w:cs="Times New Roman"/>
          <w:b/>
          <w:bCs/>
          <w:sz w:val="24"/>
          <w:szCs w:val="24"/>
          <w:lang w:eastAsia="ru-RU"/>
        </w:rPr>
        <w:t>Теоретические основы и аппаратурное оформление производства порохов</w:t>
      </w:r>
    </w:p>
    <w:p w:rsidR="00480DB3" w:rsidRDefault="00480DB3" w:rsidP="00480DB3">
      <w:pPr>
        <w:pStyle w:val="a3"/>
        <w:numPr>
          <w:ilvl w:val="0"/>
          <w:numId w:val="28"/>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«Миномётные пороха»</w:t>
      </w:r>
    </w:p>
    <w:p w:rsidR="00480DB3" w:rsidRDefault="00480DB3" w:rsidP="00480DB3">
      <w:pPr>
        <w:pStyle w:val="a3"/>
        <w:numPr>
          <w:ilvl w:val="0"/>
          <w:numId w:val="28"/>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«Орудийные пороха»</w:t>
      </w:r>
    </w:p>
    <w:p w:rsidR="00480DB3" w:rsidRDefault="00480DB3" w:rsidP="00480DB3">
      <w:pPr>
        <w:pStyle w:val="a3"/>
        <w:numPr>
          <w:ilvl w:val="0"/>
          <w:numId w:val="28"/>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Презентация</w:t>
      </w:r>
      <w:r w:rsidRPr="000F615C">
        <w:rPr>
          <w:rFonts w:ascii="Times New Roman" w:eastAsia="Calibri" w:hAnsi="Times New Roman" w:cs="Times New Roman"/>
          <w:bCs/>
          <w:sz w:val="24"/>
          <w:szCs w:val="24"/>
          <w:lang w:eastAsia="ru-RU"/>
        </w:rPr>
        <w:t xml:space="preserve"> «Аппаратурное оформление технологий получения порохов»</w:t>
      </w:r>
    </w:p>
    <w:p w:rsidR="00480DB3" w:rsidRDefault="00480DB3" w:rsidP="00480DB3">
      <w:pPr>
        <w:spacing w:after="0" w:line="240" w:lineRule="auto"/>
        <w:jc w:val="both"/>
        <w:rPr>
          <w:rFonts w:ascii="Times New Roman" w:eastAsia="Calibri" w:hAnsi="Times New Roman" w:cs="Times New Roman"/>
          <w:bCs/>
          <w:sz w:val="24"/>
          <w:szCs w:val="24"/>
          <w:lang w:eastAsia="ru-RU"/>
        </w:rPr>
      </w:pPr>
    </w:p>
    <w:p w:rsidR="00480DB3" w:rsidRDefault="00480DB3" w:rsidP="00480DB3">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Раздел:</w:t>
      </w:r>
      <w:r w:rsidRPr="000F615C">
        <w:rPr>
          <w:rFonts w:ascii="Times New Roman" w:eastAsia="Calibri" w:hAnsi="Times New Roman" w:cs="Times New Roman"/>
          <w:b/>
          <w:bCs/>
          <w:sz w:val="24"/>
          <w:szCs w:val="24"/>
          <w:lang w:eastAsia="ru-RU"/>
        </w:rPr>
        <w:t xml:space="preserve"> Охрана труда и техника безопасности</w:t>
      </w:r>
    </w:p>
    <w:p w:rsidR="00480DB3" w:rsidRPr="00480DB3" w:rsidRDefault="00480DB3" w:rsidP="00480DB3">
      <w:pPr>
        <w:pStyle w:val="a3"/>
        <w:numPr>
          <w:ilvl w:val="0"/>
          <w:numId w:val="29"/>
        </w:numPr>
        <w:spacing w:after="0" w:line="240" w:lineRule="auto"/>
        <w:rPr>
          <w:rFonts w:ascii="Times New Roman" w:eastAsia="Calibri" w:hAnsi="Times New Roman" w:cs="Times New Roman"/>
          <w:bCs/>
          <w:sz w:val="24"/>
          <w:szCs w:val="24"/>
          <w:lang w:eastAsia="ru-RU"/>
        </w:rPr>
      </w:pPr>
      <w:r w:rsidRPr="00480DB3">
        <w:rPr>
          <w:rFonts w:ascii="Times New Roman" w:eastAsia="Calibri" w:hAnsi="Times New Roman" w:cs="Times New Roman"/>
          <w:bCs/>
          <w:sz w:val="24"/>
          <w:szCs w:val="24"/>
          <w:lang w:eastAsia="ru-RU"/>
        </w:rPr>
        <w:t>Презентация: «</w:t>
      </w:r>
      <w:r>
        <w:rPr>
          <w:rFonts w:ascii="Times New Roman" w:eastAsia="Calibri" w:hAnsi="Times New Roman" w:cs="Times New Roman"/>
          <w:bCs/>
          <w:sz w:val="24"/>
          <w:szCs w:val="24"/>
          <w:lang w:eastAsia="ru-RU"/>
        </w:rPr>
        <w:t>Опасности электрического тока»,</w:t>
      </w:r>
    </w:p>
    <w:p w:rsidR="00480DB3" w:rsidRDefault="00480DB3" w:rsidP="00480DB3">
      <w:pPr>
        <w:pStyle w:val="a3"/>
        <w:numPr>
          <w:ilvl w:val="0"/>
          <w:numId w:val="29"/>
        </w:numPr>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Презентация: </w:t>
      </w:r>
      <w:r w:rsidRPr="000F615C">
        <w:rPr>
          <w:rFonts w:ascii="Times New Roman" w:eastAsia="Calibri" w:hAnsi="Times New Roman" w:cs="Times New Roman"/>
          <w:bCs/>
          <w:sz w:val="24"/>
          <w:szCs w:val="24"/>
          <w:lang w:eastAsia="ru-RU"/>
        </w:rPr>
        <w:t>«Меры снижения статического электричества».</w:t>
      </w:r>
    </w:p>
    <w:p w:rsidR="00480DB3" w:rsidRDefault="00480DB3" w:rsidP="00480DB3">
      <w:pPr>
        <w:spacing w:after="0" w:line="240" w:lineRule="auto"/>
        <w:jc w:val="both"/>
        <w:rPr>
          <w:rFonts w:ascii="Times New Roman" w:eastAsia="Calibri" w:hAnsi="Times New Roman" w:cs="Times New Roman"/>
          <w:bCs/>
          <w:sz w:val="24"/>
          <w:szCs w:val="24"/>
          <w:lang w:eastAsia="ru-RU"/>
        </w:rPr>
      </w:pPr>
    </w:p>
    <w:p w:rsidR="00480DB3" w:rsidRDefault="00480DB3" w:rsidP="00480DB3">
      <w:pPr>
        <w:rPr>
          <w:rFonts w:ascii="Times New Roman" w:hAnsi="Times New Roman" w:cs="Times New Roman"/>
          <w:b/>
          <w:sz w:val="24"/>
          <w:szCs w:val="24"/>
        </w:rPr>
      </w:pPr>
      <w:r>
        <w:rPr>
          <w:rFonts w:ascii="Times New Roman" w:eastAsia="Calibri" w:hAnsi="Times New Roman" w:cs="Times New Roman"/>
          <w:b/>
          <w:bCs/>
          <w:sz w:val="24"/>
          <w:szCs w:val="24"/>
          <w:lang w:eastAsia="ru-RU"/>
        </w:rPr>
        <w:t xml:space="preserve">Раздел: </w:t>
      </w:r>
      <w:r w:rsidRPr="001E0386">
        <w:rPr>
          <w:rFonts w:ascii="Times New Roman" w:hAnsi="Times New Roman" w:cs="Times New Roman"/>
          <w:b/>
          <w:sz w:val="24"/>
          <w:szCs w:val="24"/>
        </w:rPr>
        <w:t>Технология кислот в производстве спецвеществ</w:t>
      </w:r>
    </w:p>
    <w:p w:rsidR="00480DB3" w:rsidRPr="00480DB3" w:rsidRDefault="00480DB3" w:rsidP="00480DB3">
      <w:pPr>
        <w:pStyle w:val="a3"/>
        <w:numPr>
          <w:ilvl w:val="0"/>
          <w:numId w:val="30"/>
        </w:numPr>
        <w:jc w:val="both"/>
        <w:rPr>
          <w:rFonts w:ascii="Times New Roman" w:hAnsi="Times New Roman" w:cs="Times New Roman"/>
          <w:sz w:val="24"/>
          <w:szCs w:val="24"/>
        </w:rPr>
      </w:pPr>
      <w:r w:rsidRPr="001E0386">
        <w:rPr>
          <w:rFonts w:ascii="Times New Roman" w:eastAsia="Calibri" w:hAnsi="Times New Roman" w:cs="Times New Roman"/>
          <w:bCs/>
          <w:sz w:val="24"/>
          <w:szCs w:val="24"/>
          <w:lang w:eastAsia="ru-RU"/>
        </w:rPr>
        <w:t>Доклад: Концентрирование серной кислоты с внешним обогревом</w:t>
      </w:r>
    </w:p>
    <w:p w:rsidR="00480DB3" w:rsidRPr="00480DB3" w:rsidRDefault="00480DB3" w:rsidP="00480DB3">
      <w:pPr>
        <w:pStyle w:val="a3"/>
        <w:numPr>
          <w:ilvl w:val="0"/>
          <w:numId w:val="30"/>
        </w:numPr>
        <w:jc w:val="both"/>
        <w:rPr>
          <w:rFonts w:ascii="Times New Roman" w:hAnsi="Times New Roman" w:cs="Times New Roman"/>
          <w:sz w:val="24"/>
          <w:szCs w:val="24"/>
        </w:rPr>
      </w:pPr>
      <w:r w:rsidRPr="001E0386">
        <w:rPr>
          <w:rFonts w:ascii="Times New Roman" w:eastAsia="Calibri" w:hAnsi="Times New Roman" w:cs="Times New Roman"/>
          <w:bCs/>
          <w:sz w:val="24"/>
          <w:szCs w:val="24"/>
          <w:lang w:eastAsia="ru-RU"/>
        </w:rPr>
        <w:t>Доклад: Современное оборудование для очистки вредных выбросов</w:t>
      </w:r>
    </w:p>
    <w:p w:rsidR="00480DB3" w:rsidRDefault="00480DB3" w:rsidP="00480DB3">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Основы автоматизации </w:t>
      </w:r>
      <w:r w:rsidRPr="000F615C">
        <w:rPr>
          <w:rFonts w:ascii="Times New Roman" w:eastAsia="Calibri" w:hAnsi="Times New Roman" w:cs="Times New Roman"/>
          <w:b/>
          <w:bCs/>
          <w:sz w:val="24"/>
          <w:szCs w:val="24"/>
          <w:lang w:eastAsia="ru-RU"/>
        </w:rPr>
        <w:t>технологических процессов</w:t>
      </w:r>
    </w:p>
    <w:p w:rsidR="00480DB3" w:rsidRPr="00480DB3" w:rsidRDefault="00480DB3" w:rsidP="00480DB3">
      <w:pPr>
        <w:pStyle w:val="a3"/>
        <w:numPr>
          <w:ilvl w:val="0"/>
          <w:numId w:val="31"/>
        </w:numPr>
        <w:spacing w:after="0" w:line="240" w:lineRule="auto"/>
        <w:jc w:val="both"/>
        <w:rPr>
          <w:rFonts w:ascii="Times New Roman" w:eastAsia="Calibri" w:hAnsi="Times New Roman" w:cs="Times New Roman"/>
          <w:bCs/>
          <w:sz w:val="24"/>
          <w:szCs w:val="24"/>
          <w:lang w:eastAsia="ru-RU"/>
        </w:rPr>
      </w:pPr>
      <w:r w:rsidRPr="000F615C">
        <w:rPr>
          <w:rFonts w:ascii="Times New Roman" w:hAnsi="Times New Roman" w:cs="Times New Roman"/>
          <w:sz w:val="24"/>
          <w:szCs w:val="24"/>
        </w:rPr>
        <w:t>Сообщение: Пирометры излучения</w:t>
      </w:r>
    </w:p>
    <w:p w:rsidR="00480DB3" w:rsidRPr="00480DB3" w:rsidRDefault="00480DB3" w:rsidP="00480DB3">
      <w:pPr>
        <w:pStyle w:val="a3"/>
        <w:numPr>
          <w:ilvl w:val="0"/>
          <w:numId w:val="31"/>
        </w:numPr>
        <w:spacing w:after="0" w:line="240" w:lineRule="auto"/>
        <w:jc w:val="both"/>
        <w:rPr>
          <w:rFonts w:ascii="Times New Roman" w:eastAsia="Calibri" w:hAnsi="Times New Roman" w:cs="Times New Roman"/>
          <w:bCs/>
          <w:sz w:val="24"/>
          <w:szCs w:val="24"/>
          <w:lang w:eastAsia="ru-RU"/>
        </w:rPr>
      </w:pPr>
      <w:r w:rsidRPr="000F615C">
        <w:rPr>
          <w:rFonts w:ascii="Times New Roman" w:hAnsi="Times New Roman" w:cs="Times New Roman"/>
          <w:sz w:val="24"/>
          <w:szCs w:val="24"/>
        </w:rPr>
        <w:t>Сообщение: Современные приборы контроля давления</w:t>
      </w:r>
    </w:p>
    <w:p w:rsidR="00480DB3" w:rsidRPr="00480DB3" w:rsidRDefault="00480DB3" w:rsidP="00480DB3">
      <w:pPr>
        <w:pStyle w:val="a3"/>
        <w:numPr>
          <w:ilvl w:val="0"/>
          <w:numId w:val="31"/>
        </w:numPr>
        <w:spacing w:after="0" w:line="240" w:lineRule="auto"/>
        <w:jc w:val="both"/>
        <w:rPr>
          <w:rFonts w:ascii="Times New Roman" w:eastAsia="Calibri" w:hAnsi="Times New Roman" w:cs="Times New Roman"/>
          <w:bCs/>
          <w:sz w:val="24"/>
          <w:szCs w:val="24"/>
          <w:lang w:eastAsia="ru-RU"/>
        </w:rPr>
      </w:pPr>
      <w:r w:rsidRPr="000F615C">
        <w:rPr>
          <w:rFonts w:ascii="Times New Roman" w:hAnsi="Times New Roman" w:cs="Times New Roman"/>
          <w:sz w:val="24"/>
          <w:szCs w:val="24"/>
        </w:rPr>
        <w:t>Доклад: Современные приборы измерения уровня жидкостей и сыпучих материалов</w:t>
      </w:r>
    </w:p>
    <w:p w:rsidR="00480DB3" w:rsidRPr="00480DB3" w:rsidRDefault="00480DB3" w:rsidP="00480DB3">
      <w:pPr>
        <w:pStyle w:val="a3"/>
        <w:numPr>
          <w:ilvl w:val="0"/>
          <w:numId w:val="31"/>
        </w:numPr>
        <w:spacing w:after="0" w:line="240" w:lineRule="auto"/>
        <w:jc w:val="both"/>
        <w:rPr>
          <w:rFonts w:ascii="Times New Roman" w:eastAsia="Calibri" w:hAnsi="Times New Roman" w:cs="Times New Roman"/>
          <w:bCs/>
          <w:sz w:val="24"/>
          <w:szCs w:val="24"/>
          <w:lang w:eastAsia="ru-RU"/>
        </w:rPr>
      </w:pPr>
      <w:r w:rsidRPr="000F615C">
        <w:rPr>
          <w:rFonts w:ascii="Times New Roman" w:hAnsi="Times New Roman" w:cs="Times New Roman"/>
          <w:sz w:val="24"/>
          <w:szCs w:val="24"/>
        </w:rPr>
        <w:t>Доклад: Современные приборы измерения расхода материалов</w:t>
      </w:r>
    </w:p>
    <w:p w:rsidR="00480DB3" w:rsidRDefault="00480DB3" w:rsidP="00480DB3">
      <w:pPr>
        <w:pStyle w:val="a3"/>
        <w:numPr>
          <w:ilvl w:val="0"/>
          <w:numId w:val="31"/>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Клапаны НО и НЗ</w:t>
      </w:r>
    </w:p>
    <w:p w:rsidR="00480DB3" w:rsidRPr="00480DB3" w:rsidRDefault="00480DB3" w:rsidP="00480DB3">
      <w:pPr>
        <w:pStyle w:val="a3"/>
        <w:numPr>
          <w:ilvl w:val="0"/>
          <w:numId w:val="31"/>
        </w:numPr>
        <w:spacing w:after="0" w:line="240" w:lineRule="auto"/>
        <w:jc w:val="both"/>
        <w:rPr>
          <w:rFonts w:ascii="Times New Roman" w:eastAsia="Calibri" w:hAnsi="Times New Roman" w:cs="Times New Roman"/>
          <w:bCs/>
          <w:sz w:val="24"/>
          <w:szCs w:val="24"/>
          <w:lang w:eastAsia="ru-RU"/>
        </w:rPr>
      </w:pPr>
      <w:r w:rsidRPr="000F615C">
        <w:rPr>
          <w:rFonts w:ascii="Times New Roman" w:eastAsia="Calibri" w:hAnsi="Times New Roman" w:cs="Times New Roman"/>
          <w:bCs/>
          <w:sz w:val="24"/>
          <w:szCs w:val="24"/>
          <w:lang w:eastAsia="ru-RU"/>
        </w:rPr>
        <w:t>Сообщение: Особенности работы с персоналом в ходе освоения бережливого производства</w:t>
      </w:r>
    </w:p>
    <w:p w:rsidR="00480DB3" w:rsidRPr="00480DB3" w:rsidRDefault="00480DB3" w:rsidP="00480DB3">
      <w:pPr>
        <w:spacing w:after="0" w:line="240" w:lineRule="auto"/>
        <w:jc w:val="both"/>
        <w:rPr>
          <w:rFonts w:ascii="Times New Roman" w:eastAsia="Calibri" w:hAnsi="Times New Roman" w:cs="Times New Roman"/>
          <w:bCs/>
          <w:sz w:val="24"/>
          <w:szCs w:val="24"/>
          <w:lang w:eastAsia="ru-RU"/>
        </w:rPr>
      </w:pPr>
    </w:p>
    <w:p w:rsidR="00480DB3" w:rsidRPr="00480DB3" w:rsidRDefault="00480DB3" w:rsidP="00480DB3">
      <w:pPr>
        <w:spacing w:after="0" w:line="240" w:lineRule="auto"/>
        <w:jc w:val="both"/>
        <w:rPr>
          <w:rFonts w:ascii="Times New Roman" w:eastAsia="Calibri" w:hAnsi="Times New Roman" w:cs="Times New Roman"/>
          <w:bCs/>
          <w:sz w:val="24"/>
          <w:szCs w:val="24"/>
          <w:lang w:eastAsia="ru-RU"/>
        </w:rPr>
      </w:pPr>
    </w:p>
    <w:p w:rsidR="00480DB3" w:rsidRPr="00480DB3" w:rsidRDefault="00480DB3" w:rsidP="00480DB3">
      <w:pPr>
        <w:spacing w:after="0" w:line="240" w:lineRule="auto"/>
        <w:jc w:val="both"/>
        <w:rPr>
          <w:rFonts w:ascii="Times New Roman" w:eastAsia="Calibri" w:hAnsi="Times New Roman" w:cs="Times New Roman"/>
          <w:bCs/>
          <w:sz w:val="24"/>
          <w:szCs w:val="24"/>
          <w:lang w:eastAsia="ru-RU"/>
        </w:rPr>
      </w:pPr>
    </w:p>
    <w:p w:rsidR="0008003C" w:rsidRPr="0008003C" w:rsidRDefault="0008003C" w:rsidP="0008003C">
      <w:pPr>
        <w:pStyle w:val="a3"/>
        <w:spacing w:after="0" w:line="240" w:lineRule="auto"/>
        <w:jc w:val="both"/>
        <w:rPr>
          <w:rFonts w:ascii="Times New Roman" w:eastAsia="Calibri" w:hAnsi="Times New Roman" w:cs="Times New Roman"/>
          <w:bCs/>
          <w:sz w:val="24"/>
          <w:szCs w:val="24"/>
          <w:lang w:eastAsia="ru-RU"/>
        </w:rPr>
      </w:pPr>
    </w:p>
    <w:p w:rsidR="0008003C" w:rsidRPr="0008003C" w:rsidRDefault="0008003C" w:rsidP="0008003C">
      <w:pPr>
        <w:pStyle w:val="a3"/>
        <w:spacing w:after="0" w:line="240" w:lineRule="auto"/>
        <w:ind w:left="0"/>
        <w:jc w:val="both"/>
        <w:rPr>
          <w:rFonts w:ascii="Times New Roman" w:eastAsia="Calibri" w:hAnsi="Times New Roman" w:cs="Times New Roman"/>
          <w:bCs/>
          <w:sz w:val="24"/>
          <w:szCs w:val="24"/>
          <w:lang w:eastAsia="ru-RU"/>
        </w:rPr>
      </w:pPr>
    </w:p>
    <w:p w:rsidR="00EA605E" w:rsidRPr="00EA605E" w:rsidRDefault="00EA605E" w:rsidP="00EA605E">
      <w:pPr>
        <w:pStyle w:val="a3"/>
        <w:spacing w:after="0" w:line="240" w:lineRule="auto"/>
        <w:jc w:val="both"/>
        <w:rPr>
          <w:rFonts w:ascii="Times New Roman" w:eastAsia="Times New Roman" w:hAnsi="Times New Roman" w:cs="Times New Roman"/>
          <w:sz w:val="24"/>
          <w:szCs w:val="24"/>
          <w:lang w:eastAsia="ru-RU"/>
        </w:rPr>
      </w:pPr>
    </w:p>
    <w:p w:rsidR="0009000D" w:rsidRDefault="0009000D" w:rsidP="00D77D84">
      <w:pPr>
        <w:tabs>
          <w:tab w:val="left" w:pos="1435"/>
        </w:tabs>
        <w:spacing w:after="0" w:line="288" w:lineRule="exact"/>
        <w:rPr>
          <w:rFonts w:ascii="Times New Roman" w:eastAsia="Times New Roman" w:hAnsi="Times New Roman" w:cs="Times New Roman"/>
          <w:b/>
          <w:caps/>
          <w:sz w:val="24"/>
          <w:szCs w:val="24"/>
          <w:u w:val="single"/>
          <w:lang w:eastAsia="ru-RU"/>
        </w:rPr>
      </w:pPr>
      <w:bookmarkStart w:id="2" w:name="bookmark18"/>
    </w:p>
    <w:p w:rsidR="0009000D" w:rsidRDefault="0009000D" w:rsidP="00D77D84">
      <w:pPr>
        <w:tabs>
          <w:tab w:val="left" w:pos="1435"/>
        </w:tabs>
        <w:spacing w:after="0" w:line="288" w:lineRule="exact"/>
        <w:rPr>
          <w:rFonts w:ascii="Times New Roman" w:eastAsia="Times New Roman" w:hAnsi="Times New Roman" w:cs="Times New Roman"/>
          <w:b/>
          <w:caps/>
          <w:sz w:val="24"/>
          <w:szCs w:val="24"/>
          <w:u w:val="single"/>
          <w:lang w:eastAsia="ru-RU"/>
        </w:rPr>
      </w:pPr>
    </w:p>
    <w:p w:rsidR="0009000D" w:rsidRDefault="0009000D" w:rsidP="00D77D84">
      <w:pPr>
        <w:tabs>
          <w:tab w:val="left" w:pos="1435"/>
        </w:tabs>
        <w:spacing w:after="0" w:line="288" w:lineRule="exact"/>
        <w:rPr>
          <w:rFonts w:ascii="Times New Roman" w:eastAsia="Times New Roman" w:hAnsi="Times New Roman" w:cs="Times New Roman"/>
          <w:b/>
          <w:caps/>
          <w:sz w:val="24"/>
          <w:szCs w:val="24"/>
          <w:u w:val="single"/>
          <w:lang w:eastAsia="ru-RU"/>
        </w:rPr>
      </w:pPr>
    </w:p>
    <w:p w:rsidR="00046459" w:rsidRDefault="00046459" w:rsidP="00D77D84">
      <w:pPr>
        <w:tabs>
          <w:tab w:val="left" w:pos="1435"/>
        </w:tabs>
        <w:spacing w:after="0" w:line="288" w:lineRule="exact"/>
        <w:rPr>
          <w:rFonts w:ascii="Times New Roman" w:eastAsia="Times New Roman" w:hAnsi="Times New Roman" w:cs="Times New Roman"/>
          <w:b/>
          <w:caps/>
          <w:sz w:val="24"/>
          <w:szCs w:val="24"/>
          <w:lang w:eastAsia="ru-RU"/>
        </w:rPr>
      </w:pPr>
    </w:p>
    <w:p w:rsidR="00B66865" w:rsidRPr="00231B9A" w:rsidRDefault="00B66865" w:rsidP="00231B9A">
      <w:pPr>
        <w:spacing w:after="0" w:line="240" w:lineRule="atLeast"/>
        <w:ind w:left="20" w:firstLine="688"/>
        <w:rPr>
          <w:rFonts w:ascii="Times New Roman" w:eastAsia="Times New Roman" w:hAnsi="Times New Roman" w:cs="Times New Roman"/>
          <w:b/>
          <w:i/>
          <w:iCs/>
          <w:sz w:val="23"/>
          <w:szCs w:val="23"/>
          <w:lang w:eastAsia="ru-RU"/>
        </w:rPr>
      </w:pPr>
      <w:r w:rsidRPr="00231B9A">
        <w:rPr>
          <w:rFonts w:ascii="Times New Roman" w:eastAsia="Times New Roman" w:hAnsi="Times New Roman" w:cs="Times New Roman"/>
          <w:b/>
          <w:iCs/>
          <w:sz w:val="23"/>
          <w:szCs w:val="23"/>
          <w:lang w:eastAsia="ru-RU"/>
        </w:rPr>
        <w:t>СОСТАВЛЕНИЕ ТАБЛИЦЫ И СХЕМ</w:t>
      </w:r>
      <w:r w:rsidRPr="00231B9A">
        <w:rPr>
          <w:rFonts w:ascii="Times New Roman" w:eastAsia="Times New Roman" w:hAnsi="Times New Roman" w:cs="Times New Roman"/>
          <w:b/>
          <w:i/>
          <w:iCs/>
          <w:sz w:val="23"/>
          <w:szCs w:val="23"/>
          <w:lang w:eastAsia="ru-RU"/>
        </w:rPr>
        <w:tab/>
      </w:r>
    </w:p>
    <w:p w:rsidR="00050B92" w:rsidRPr="00D77D84" w:rsidRDefault="00050B92" w:rsidP="00B66865">
      <w:pPr>
        <w:spacing w:after="0" w:line="240" w:lineRule="atLeast"/>
        <w:ind w:left="20"/>
        <w:rPr>
          <w:rFonts w:ascii="Times New Roman" w:eastAsia="Times New Roman" w:hAnsi="Times New Roman" w:cs="Times New Roman"/>
          <w:b/>
          <w:i/>
          <w:iCs/>
          <w:sz w:val="23"/>
          <w:szCs w:val="23"/>
          <w:lang w:eastAsia="ru-RU"/>
        </w:rPr>
      </w:pPr>
    </w:p>
    <w:p w:rsidR="00B66865" w:rsidRPr="00D77D84" w:rsidRDefault="00B66865" w:rsidP="00B66865">
      <w:pPr>
        <w:tabs>
          <w:tab w:val="left" w:pos="7839"/>
        </w:tabs>
        <w:spacing w:after="0" w:line="240" w:lineRule="auto"/>
        <w:ind w:left="23" w:right="20" w:firstLine="72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sz w:val="23"/>
          <w:szCs w:val="23"/>
          <w:lang w:eastAsia="ru-RU"/>
        </w:rPr>
        <w:t>Внимательно прочитать текст лекции или соответствующий параграф учебника. Продумать «конструкцию» таблицы, расположение порядковых номеров, терминов, примеров и пояснений (и прочего). Начертить таблицу и заполнить ее графы необходимым содержимым.</w:t>
      </w:r>
    </w:p>
    <w:p w:rsidR="00B66865" w:rsidRPr="00D77D84" w:rsidRDefault="00B66865" w:rsidP="00B66865">
      <w:pPr>
        <w:keepNext/>
        <w:keepLines/>
        <w:spacing w:after="0" w:line="240" w:lineRule="auto"/>
        <w:ind w:left="23" w:firstLine="700"/>
        <w:jc w:val="both"/>
        <w:outlineLvl w:val="3"/>
        <w:rPr>
          <w:rFonts w:ascii="Times New Roman" w:eastAsia="Times New Roman" w:hAnsi="Times New Roman" w:cs="Times New Roman"/>
          <w:b/>
          <w:bCs/>
          <w:sz w:val="23"/>
          <w:szCs w:val="23"/>
          <w:lang w:eastAsia="ru-RU"/>
        </w:rPr>
      </w:pPr>
      <w:r w:rsidRPr="00D77D84">
        <w:rPr>
          <w:rFonts w:ascii="Times New Roman" w:eastAsia="Times New Roman" w:hAnsi="Times New Roman" w:cs="Times New Roman"/>
          <w:b/>
          <w:bCs/>
          <w:sz w:val="23"/>
          <w:szCs w:val="23"/>
          <w:lang w:eastAsia="ru-RU"/>
        </w:rPr>
        <w:t>Форма контроля и критерии оценки.</w:t>
      </w:r>
    </w:p>
    <w:p w:rsidR="00B66865" w:rsidRPr="00D77D84" w:rsidRDefault="00B66865" w:rsidP="00B66865">
      <w:pPr>
        <w:spacing w:after="0" w:line="240" w:lineRule="auto"/>
        <w:ind w:left="23" w:right="20" w:firstLine="70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sz w:val="23"/>
          <w:szCs w:val="23"/>
          <w:lang w:eastAsia="ru-RU"/>
        </w:rPr>
        <w:t>Задание должно быть выполнено в тетради для самостоятельных работ или в рабочей тетради.</w:t>
      </w:r>
    </w:p>
    <w:p w:rsidR="00B66865" w:rsidRPr="00D77D84" w:rsidRDefault="00B66865" w:rsidP="00B66865">
      <w:pPr>
        <w:spacing w:after="0" w:line="240" w:lineRule="auto"/>
        <w:ind w:left="23" w:right="20" w:firstLine="70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b/>
          <w:bCs/>
          <w:sz w:val="23"/>
          <w:szCs w:val="23"/>
          <w:lang w:eastAsia="ru-RU"/>
        </w:rPr>
        <w:t>«Отлично»</w:t>
      </w:r>
      <w:r w:rsidRPr="00D77D84">
        <w:rPr>
          <w:rFonts w:ascii="Times New Roman" w:eastAsia="Times New Roman" w:hAnsi="Times New Roman" w:cs="Times New Roman"/>
          <w:sz w:val="23"/>
          <w:szCs w:val="23"/>
          <w:lang w:eastAsia="ru-RU"/>
        </w:rPr>
        <w:t xml:space="preserve"> выставляется в случае, если таблица выполнена аккуратно, все примеры номенклатуры указаны верно, примеры соответствуют определению, термины записаны понятно и правильно.</w:t>
      </w:r>
    </w:p>
    <w:p w:rsidR="00B66865" w:rsidRPr="00D77D84" w:rsidRDefault="00B66865" w:rsidP="00B66865">
      <w:pPr>
        <w:spacing w:after="0" w:line="240" w:lineRule="auto"/>
        <w:ind w:left="23" w:right="20" w:firstLine="70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b/>
          <w:bCs/>
          <w:sz w:val="23"/>
          <w:szCs w:val="23"/>
          <w:lang w:eastAsia="ru-RU"/>
        </w:rPr>
        <w:t>«Хорошо»</w:t>
      </w:r>
      <w:r w:rsidRPr="00D77D84">
        <w:rPr>
          <w:rFonts w:ascii="Times New Roman" w:eastAsia="Times New Roman" w:hAnsi="Times New Roman" w:cs="Times New Roman"/>
          <w:sz w:val="23"/>
          <w:szCs w:val="23"/>
          <w:lang w:eastAsia="ru-RU"/>
        </w:rPr>
        <w:t xml:space="preserve"> выставляется в случае, если таблица содержит 1-2 неточности или недостаточно полно раскрыта тема.</w:t>
      </w:r>
    </w:p>
    <w:p w:rsidR="00B66865" w:rsidRPr="00D77D84" w:rsidRDefault="00B66865" w:rsidP="00B66865">
      <w:pPr>
        <w:spacing w:after="0" w:line="240" w:lineRule="auto"/>
        <w:ind w:left="23" w:right="20" w:firstLine="70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b/>
          <w:bCs/>
          <w:sz w:val="23"/>
          <w:szCs w:val="23"/>
          <w:lang w:eastAsia="ru-RU"/>
        </w:rPr>
        <w:t>«Удовлетворительно»</w:t>
      </w:r>
      <w:r w:rsidRPr="00D77D84">
        <w:rPr>
          <w:rFonts w:ascii="Times New Roman" w:eastAsia="Times New Roman" w:hAnsi="Times New Roman" w:cs="Times New Roman"/>
          <w:sz w:val="23"/>
          <w:szCs w:val="23"/>
          <w:lang w:eastAsia="ru-RU"/>
        </w:rPr>
        <w:t xml:space="preserve"> - в случае, если таблица выполнена неаккуратно, примеры приведены с многочисленными неточностями.</w:t>
      </w:r>
    </w:p>
    <w:p w:rsidR="00B66865" w:rsidRDefault="00B66865" w:rsidP="00B66865">
      <w:pPr>
        <w:spacing w:after="0" w:line="240" w:lineRule="auto"/>
        <w:ind w:left="23" w:right="20" w:firstLine="700"/>
        <w:jc w:val="both"/>
        <w:rPr>
          <w:rFonts w:ascii="Times New Roman" w:eastAsia="Times New Roman" w:hAnsi="Times New Roman" w:cs="Times New Roman"/>
          <w:sz w:val="23"/>
          <w:szCs w:val="23"/>
          <w:lang w:eastAsia="ru-RU"/>
        </w:rPr>
      </w:pPr>
      <w:r w:rsidRPr="00D77D84">
        <w:rPr>
          <w:rFonts w:ascii="Times New Roman" w:eastAsia="Times New Roman" w:hAnsi="Times New Roman" w:cs="Times New Roman"/>
          <w:b/>
          <w:bCs/>
          <w:sz w:val="23"/>
          <w:szCs w:val="23"/>
          <w:lang w:eastAsia="ru-RU"/>
        </w:rPr>
        <w:t>«Неудовлетворительно»</w:t>
      </w:r>
      <w:r w:rsidRPr="00D77D84">
        <w:rPr>
          <w:rFonts w:ascii="Times New Roman" w:eastAsia="Times New Roman" w:hAnsi="Times New Roman" w:cs="Times New Roman"/>
          <w:sz w:val="23"/>
          <w:szCs w:val="23"/>
          <w:lang w:eastAsia="ru-RU"/>
        </w:rPr>
        <w:t>-таблица выполнена небрежно, примеры с ошибками, названия неполные.</w:t>
      </w:r>
    </w:p>
    <w:p w:rsidR="00004176" w:rsidRDefault="00004176" w:rsidP="00A0013E">
      <w:pPr>
        <w:keepNext/>
        <w:keepLines/>
        <w:spacing w:after="370" w:line="240" w:lineRule="exact"/>
        <w:jc w:val="center"/>
        <w:outlineLvl w:val="1"/>
        <w:rPr>
          <w:rFonts w:ascii="Times New Roman" w:eastAsia="Times New Roman" w:hAnsi="Times New Roman" w:cs="Times New Roman"/>
          <w:b/>
          <w:bCs/>
          <w:sz w:val="23"/>
          <w:szCs w:val="23"/>
          <w:lang w:eastAsia="ru-RU"/>
        </w:rPr>
      </w:pPr>
    </w:p>
    <w:p w:rsidR="00B66865" w:rsidRPr="005F4F53" w:rsidRDefault="00B66865" w:rsidP="00A0013E">
      <w:pPr>
        <w:keepNext/>
        <w:keepLines/>
        <w:spacing w:after="370" w:line="240" w:lineRule="exact"/>
        <w:jc w:val="center"/>
        <w:outlineLvl w:val="1"/>
        <w:rPr>
          <w:rFonts w:ascii="Times New Roman" w:eastAsia="Times New Roman" w:hAnsi="Times New Roman" w:cs="Times New Roman"/>
          <w:b/>
          <w:bCs/>
          <w:caps/>
          <w:sz w:val="24"/>
          <w:szCs w:val="24"/>
          <w:lang w:eastAsia="ru-RU"/>
        </w:rPr>
      </w:pPr>
      <w:r w:rsidRPr="005F4F53">
        <w:rPr>
          <w:rFonts w:ascii="Times New Roman" w:eastAsia="Times New Roman" w:hAnsi="Times New Roman" w:cs="Times New Roman"/>
          <w:b/>
          <w:bCs/>
          <w:caps/>
          <w:sz w:val="24"/>
          <w:szCs w:val="24"/>
          <w:lang w:eastAsia="ru-RU"/>
        </w:rPr>
        <w:t>Темы для составления таблиц и схе</w:t>
      </w:r>
      <w:r w:rsidR="00231B9A">
        <w:rPr>
          <w:rFonts w:ascii="Times New Roman" w:eastAsia="Times New Roman" w:hAnsi="Times New Roman" w:cs="Times New Roman"/>
          <w:b/>
          <w:bCs/>
          <w:caps/>
          <w:sz w:val="24"/>
          <w:szCs w:val="24"/>
          <w:lang w:eastAsia="ru-RU"/>
        </w:rPr>
        <w:t>м для самостоятельного изучения</w:t>
      </w:r>
    </w:p>
    <w:p w:rsidR="00231B9A" w:rsidRDefault="00231B9A"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Сравнительная характеристика методов формования пиротехнических составов</w:t>
      </w:r>
    </w:p>
    <w:p w:rsidR="00231B9A" w:rsidRPr="00231B9A" w:rsidRDefault="00231B9A"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Выбор метода формования пиротехнических составов различных рецептур</w:t>
      </w:r>
    </w:p>
    <w:p w:rsidR="00231B9A" w:rsidRPr="00231B9A" w:rsidRDefault="00231B9A"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F47155">
        <w:rPr>
          <w:rFonts w:ascii="Times New Roman" w:eastAsia="Calibri" w:hAnsi="Times New Roman" w:cs="Times New Roman"/>
          <w:bCs/>
          <w:sz w:val="24"/>
          <w:szCs w:val="24"/>
          <w:lang w:eastAsia="ru-RU"/>
        </w:rPr>
        <w:t>Выполнение технологической схемы процесса нитрования толуола до мононитротолуола в соответствии с СТП</w:t>
      </w:r>
    </w:p>
    <w:p w:rsidR="00231B9A" w:rsidRPr="00231B9A" w:rsidRDefault="00231B9A"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F47155">
        <w:rPr>
          <w:rFonts w:ascii="Times New Roman" w:eastAsia="Calibri" w:hAnsi="Times New Roman" w:cs="Times New Roman"/>
          <w:bCs/>
          <w:sz w:val="24"/>
          <w:szCs w:val="24"/>
          <w:lang w:eastAsia="ru-RU"/>
        </w:rPr>
        <w:t>Выполнение технологической схемы процесса нитрования бензола до нитробензола в соответствии с СТП</w:t>
      </w:r>
    </w:p>
    <w:p w:rsidR="00231B9A" w:rsidRPr="00D3540B"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Подбор вспомогательного оборудования для заданного технологического процесса</w:t>
      </w:r>
    </w:p>
    <w:p w:rsidR="00D3540B" w:rsidRPr="00D3540B"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1E0386">
        <w:rPr>
          <w:rFonts w:ascii="Times New Roman" w:eastAsia="Calibri" w:hAnsi="Times New Roman" w:cs="Times New Roman"/>
          <w:bCs/>
          <w:sz w:val="24"/>
          <w:szCs w:val="24"/>
          <w:lang w:eastAsia="ru-RU"/>
        </w:rPr>
        <w:t>Самостоятельная работа со схемой  концентрирования серной кислоты на установке с колонной</w:t>
      </w:r>
    </w:p>
    <w:p w:rsidR="00D3540B" w:rsidRPr="00D3540B"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1E0386">
        <w:rPr>
          <w:rFonts w:ascii="Times New Roman" w:eastAsia="Calibri" w:hAnsi="Times New Roman" w:cs="Times New Roman"/>
          <w:bCs/>
          <w:sz w:val="24"/>
          <w:szCs w:val="24"/>
          <w:lang w:eastAsia="ru-RU"/>
        </w:rPr>
        <w:t>Самостоятельная работа со схемой  концентрирования серной кислоты на установке башенного типа</w:t>
      </w:r>
    </w:p>
    <w:p w:rsidR="00D3540B" w:rsidRPr="00D3540B"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Обвязка КИП  стадий нитрования в производстве тротила</w:t>
      </w:r>
    </w:p>
    <w:p w:rsidR="00D3540B" w:rsidRPr="00D3540B"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Обвязка КИП концевых операций в производстве тротила</w:t>
      </w:r>
    </w:p>
    <w:p w:rsidR="00D3540B" w:rsidRPr="00D3540B"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Обвязка КИП технологической схемы производства гексогена</w:t>
      </w:r>
    </w:p>
    <w:p w:rsidR="00D3540B" w:rsidRPr="00E40FDF" w:rsidRDefault="00D3540B" w:rsidP="00DD2173">
      <w:pPr>
        <w:pStyle w:val="a3"/>
        <w:keepNext/>
        <w:keepLines/>
        <w:numPr>
          <w:ilvl w:val="0"/>
          <w:numId w:val="2"/>
        </w:numPr>
        <w:spacing w:after="370" w:line="240" w:lineRule="exact"/>
        <w:outlineLvl w:val="1"/>
        <w:rPr>
          <w:rFonts w:ascii="Times New Roman" w:eastAsia="Times New Roman" w:hAnsi="Times New Roman" w:cs="Times New Roman"/>
          <w:color w:val="000000"/>
          <w:sz w:val="24"/>
          <w:szCs w:val="24"/>
          <w:lang w:eastAsia="ru-RU"/>
        </w:rPr>
      </w:pPr>
      <w:r w:rsidRPr="000F615C">
        <w:rPr>
          <w:rFonts w:ascii="Times New Roman" w:eastAsia="Calibri" w:hAnsi="Times New Roman" w:cs="Times New Roman"/>
          <w:bCs/>
          <w:sz w:val="24"/>
          <w:szCs w:val="24"/>
          <w:lang w:eastAsia="ru-RU"/>
        </w:rPr>
        <w:t>Обвязка КИП технологической схемы производства октогена</w:t>
      </w:r>
    </w:p>
    <w:p w:rsidR="00DB1925" w:rsidRPr="00004176" w:rsidRDefault="00DB1925" w:rsidP="00004176">
      <w:pPr>
        <w:pStyle w:val="a3"/>
        <w:spacing w:after="0"/>
        <w:jc w:val="both"/>
        <w:rPr>
          <w:rFonts w:ascii="Times New Roman" w:eastAsia="Times New Roman" w:hAnsi="Times New Roman" w:cs="Times New Roman"/>
          <w:bCs/>
          <w:sz w:val="23"/>
          <w:szCs w:val="23"/>
          <w:lang w:eastAsia="ru-RU"/>
        </w:rPr>
      </w:pPr>
    </w:p>
    <w:p w:rsidR="00B66865" w:rsidRDefault="00B66865" w:rsidP="00D77D84">
      <w:pPr>
        <w:tabs>
          <w:tab w:val="left" w:pos="1435"/>
        </w:tabs>
        <w:spacing w:after="0" w:line="288" w:lineRule="exact"/>
        <w:rPr>
          <w:rFonts w:ascii="Times New Roman" w:eastAsia="Times New Roman" w:hAnsi="Times New Roman" w:cs="Times New Roman"/>
          <w:b/>
          <w:caps/>
          <w:sz w:val="24"/>
          <w:szCs w:val="24"/>
          <w:lang w:eastAsia="ru-RU"/>
        </w:rPr>
      </w:pPr>
    </w:p>
    <w:p w:rsidR="007D1CDF" w:rsidRDefault="007D1CDF" w:rsidP="007D1CDF">
      <w:pPr>
        <w:tabs>
          <w:tab w:val="left" w:pos="1435"/>
        </w:tabs>
        <w:spacing w:after="0" w:line="288" w:lineRule="exact"/>
        <w:rPr>
          <w:rFonts w:ascii="Times New Roman" w:eastAsia="Times New Roman" w:hAnsi="Times New Roman" w:cs="Times New Roman"/>
          <w:b/>
          <w:caps/>
          <w:sz w:val="24"/>
          <w:szCs w:val="24"/>
          <w:lang w:eastAsia="ru-RU"/>
        </w:rPr>
      </w:pPr>
    </w:p>
    <w:p w:rsidR="00FC7813" w:rsidRDefault="00FC7813" w:rsidP="007D1CDF">
      <w:pPr>
        <w:tabs>
          <w:tab w:val="left" w:pos="1435"/>
        </w:tabs>
        <w:spacing w:after="0" w:line="288" w:lineRule="exact"/>
        <w:rPr>
          <w:rFonts w:ascii="Times New Roman" w:eastAsia="Times New Roman" w:hAnsi="Times New Roman" w:cs="Times New Roman"/>
          <w:b/>
          <w:caps/>
          <w:sz w:val="24"/>
          <w:szCs w:val="24"/>
          <w:lang w:eastAsia="ru-RU"/>
        </w:rPr>
      </w:pPr>
    </w:p>
    <w:p w:rsidR="00FC7813" w:rsidRDefault="00FC7813" w:rsidP="007D1CDF">
      <w:pPr>
        <w:tabs>
          <w:tab w:val="left" w:pos="1435"/>
        </w:tabs>
        <w:spacing w:after="0" w:line="288" w:lineRule="exact"/>
        <w:rPr>
          <w:rFonts w:ascii="Times New Roman" w:eastAsia="Times New Roman" w:hAnsi="Times New Roman" w:cs="Times New Roman"/>
          <w:b/>
          <w:caps/>
          <w:sz w:val="24"/>
          <w:szCs w:val="24"/>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3"/>
          <w:szCs w:val="23"/>
          <w:lang w:eastAsia="ru-RU"/>
        </w:rPr>
      </w:pPr>
    </w:p>
    <w:p w:rsidR="00D3540B" w:rsidRDefault="00D77D84"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A0013E">
        <w:rPr>
          <w:rFonts w:ascii="Times New Roman" w:eastAsia="Times New Roman" w:hAnsi="Times New Roman" w:cs="Times New Roman"/>
          <w:b/>
          <w:caps/>
          <w:sz w:val="23"/>
          <w:szCs w:val="23"/>
          <w:lang w:eastAsia="ru-RU"/>
        </w:rPr>
        <w:lastRenderedPageBreak/>
        <w:t>Информационное обеспечение ВСРС</w:t>
      </w:r>
      <w:bookmarkEnd w:id="2"/>
      <w:r w:rsidR="00D3540B" w:rsidRPr="00D3540B">
        <w:rPr>
          <w:rFonts w:ascii="Times New Roman" w:eastAsia="Times New Roman" w:hAnsi="Times New Roman" w:cs="Times New Roman"/>
          <w:b/>
          <w:bCs/>
          <w:sz w:val="24"/>
          <w:szCs w:val="24"/>
          <w:lang w:eastAsia="ru-RU"/>
        </w:rPr>
        <w:t xml:space="preserve"> </w:t>
      </w:r>
    </w:p>
    <w:p w:rsidR="00D3540B" w:rsidRPr="000F615C"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0F615C">
        <w:rPr>
          <w:rFonts w:ascii="Times New Roman" w:eastAsia="Times New Roman" w:hAnsi="Times New Roman" w:cs="Times New Roman"/>
          <w:b/>
          <w:bCs/>
          <w:sz w:val="24"/>
          <w:szCs w:val="24"/>
          <w:lang w:eastAsia="ru-RU"/>
        </w:rPr>
        <w:t>Основные источники:</w:t>
      </w:r>
    </w:p>
    <w:p w:rsidR="00D3540B" w:rsidRPr="000F615C" w:rsidRDefault="00D3540B" w:rsidP="00D3540B">
      <w:pPr>
        <w:spacing w:after="0"/>
      </w:pPr>
      <w:r w:rsidRPr="000F615C">
        <w:rPr>
          <w:rFonts w:ascii="Times New Roman" w:hAnsi="Times New Roman" w:cs="Times New Roman"/>
          <w:sz w:val="24"/>
          <w:szCs w:val="24"/>
        </w:rPr>
        <w:t>1</w:t>
      </w:r>
      <w:r w:rsidRPr="000F615C">
        <w:t xml:space="preserve"> </w:t>
      </w:r>
      <w:r w:rsidRPr="000F615C">
        <w:rPr>
          <w:rFonts w:ascii="Times New Roman" w:hAnsi="Times New Roman" w:cs="Times New Roman"/>
          <w:sz w:val="24"/>
          <w:szCs w:val="24"/>
        </w:rPr>
        <w:t xml:space="preserve">Батурова Г.С. Теоретические основы пиротехники [Электронный ресурс]. практикум / Г.С. Батурова. — Электрон. текстовые данные. — Казань: Казанский национальный исследовательский технологический университет, 2017. — 324 c. — 978-5-7882-2153-3. — Режим доступа: </w:t>
      </w:r>
      <w:hyperlink r:id="rId10" w:history="1">
        <w:r w:rsidRPr="000F615C">
          <w:rPr>
            <w:rFonts w:ascii="Times New Roman" w:hAnsi="Times New Roman" w:cs="Times New Roman"/>
            <w:sz w:val="24"/>
            <w:szCs w:val="24"/>
            <w:u w:val="single"/>
          </w:rPr>
          <w:t>http://www.iprbookshop.ru/79539.html</w:t>
        </w:r>
      </w:hyperlink>
    </w:p>
    <w:p w:rsidR="00D3540B" w:rsidRPr="000F615C" w:rsidRDefault="00D3540B" w:rsidP="00D3540B">
      <w:pPr>
        <w:spacing w:after="0" w:line="240" w:lineRule="auto"/>
        <w:rPr>
          <w:rFonts w:ascii="Times New Roman" w:hAnsi="Times New Roman" w:cs="Times New Roman"/>
          <w:sz w:val="24"/>
          <w:szCs w:val="24"/>
        </w:rPr>
      </w:pPr>
      <w:r w:rsidRPr="000F615C">
        <w:rPr>
          <w:rFonts w:ascii="Times New Roman" w:hAnsi="Times New Roman" w:cs="Times New Roman"/>
          <w:sz w:val="24"/>
          <w:szCs w:val="24"/>
        </w:rPr>
        <w:t>2Мельников, В.Э Современная пиротехника/ В.Э. Мельников – М.: Машиностроение 2014, 480с.</w:t>
      </w:r>
    </w:p>
    <w:p w:rsidR="00D3540B" w:rsidRPr="000F615C" w:rsidRDefault="00D3540B" w:rsidP="00D3540B">
      <w:pPr>
        <w:spacing w:after="0" w:line="240" w:lineRule="auto"/>
        <w:rPr>
          <w:rFonts w:ascii="Times New Roman" w:hAnsi="Times New Roman" w:cs="Times New Roman"/>
          <w:sz w:val="24"/>
          <w:szCs w:val="24"/>
        </w:rPr>
      </w:pPr>
      <w:r w:rsidRPr="000F615C">
        <w:rPr>
          <w:rFonts w:ascii="Times New Roman" w:hAnsi="Times New Roman" w:cs="Times New Roman"/>
          <w:sz w:val="24"/>
          <w:szCs w:val="24"/>
          <w:lang w:val="en-US"/>
        </w:rPr>
        <w:t>ISBN</w:t>
      </w:r>
      <w:r w:rsidRPr="000F615C">
        <w:rPr>
          <w:rFonts w:ascii="Times New Roman" w:hAnsi="Times New Roman" w:cs="Times New Roman"/>
          <w:sz w:val="24"/>
          <w:szCs w:val="24"/>
        </w:rPr>
        <w:t>978-5-905999-25-3</w:t>
      </w:r>
    </w:p>
    <w:p w:rsidR="00D3540B" w:rsidRDefault="00D3540B" w:rsidP="00D3540B">
      <w:pPr>
        <w:spacing w:after="0" w:line="240" w:lineRule="auto"/>
        <w:rPr>
          <w:rFonts w:ascii="Times New Roman" w:hAnsi="Times New Roman" w:cs="Times New Roman"/>
          <w:sz w:val="24"/>
          <w:szCs w:val="24"/>
        </w:rPr>
      </w:pPr>
      <w:r w:rsidRPr="000F615C">
        <w:rPr>
          <w:rFonts w:ascii="Times New Roman" w:hAnsi="Times New Roman" w:cs="Times New Roman"/>
          <w:sz w:val="24"/>
          <w:szCs w:val="24"/>
        </w:rPr>
        <w:t xml:space="preserve"> 3 Шидловский, А. А.  Основы пиротехники/ А. А.  Шидловский М.: Машиностроение 1973, 280с</w:t>
      </w:r>
      <w:r>
        <w:rPr>
          <w:rFonts w:ascii="Times New Roman" w:hAnsi="Times New Roman" w:cs="Times New Roman"/>
          <w:sz w:val="24"/>
          <w:szCs w:val="24"/>
        </w:rPr>
        <w:t>. (не переиздавался)</w:t>
      </w:r>
    </w:p>
    <w:p w:rsidR="00D3540B" w:rsidRPr="00D3540B" w:rsidRDefault="00D3540B" w:rsidP="00D3540B">
      <w:pPr>
        <w:spacing w:after="0" w:line="240" w:lineRule="auto"/>
        <w:rPr>
          <w:rFonts w:ascii="Times New Roman" w:hAnsi="Times New Roman" w:cs="Times New Roman"/>
          <w:sz w:val="24"/>
          <w:szCs w:val="24"/>
        </w:rPr>
      </w:pPr>
      <w:r w:rsidRPr="000F615C">
        <w:rPr>
          <w:rFonts w:ascii="Times New Roman" w:eastAsia="Times New Roman" w:hAnsi="Times New Roman" w:cs="Times New Roman"/>
          <w:bCs/>
          <w:sz w:val="24"/>
          <w:szCs w:val="24"/>
          <w:lang w:eastAsia="ru-RU"/>
        </w:rPr>
        <w:t>4 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p w:rsidR="00D3540B" w:rsidRPr="000F615C" w:rsidRDefault="00D3540B" w:rsidP="00D3540B">
      <w:pPr>
        <w:spacing w:after="0" w:line="240" w:lineRule="auto"/>
        <w:rPr>
          <w:rFonts w:ascii="Times New Roman" w:hAnsi="Times New Roman" w:cs="Times New Roman"/>
          <w:sz w:val="24"/>
          <w:szCs w:val="24"/>
        </w:rPr>
      </w:pPr>
      <w:r w:rsidRPr="000F615C">
        <w:rPr>
          <w:rFonts w:ascii="Times New Roman" w:eastAsia="Times New Roman" w:hAnsi="Times New Roman" w:cs="Times New Roman"/>
          <w:sz w:val="24"/>
          <w:szCs w:val="24"/>
          <w:lang w:eastAsia="ru-RU"/>
        </w:rPr>
        <w:t xml:space="preserve"> (с изменениями на 26 ноября 2015 года).</w:t>
      </w:r>
    </w:p>
    <w:p w:rsidR="00D3540B" w:rsidRPr="000F615C" w:rsidRDefault="00D3540B" w:rsidP="00D3540B">
      <w:pPr>
        <w:spacing w:after="0" w:line="240" w:lineRule="auto"/>
        <w:rPr>
          <w:rFonts w:ascii="Times New Roman" w:hAnsi="Times New Roman" w:cs="Times New Roman"/>
          <w:sz w:val="24"/>
          <w:szCs w:val="24"/>
        </w:rPr>
      </w:pPr>
      <w:r w:rsidRPr="000F615C">
        <w:rPr>
          <w:rFonts w:ascii="Times New Roman" w:eastAsia="Times New Roman" w:hAnsi="Times New Roman" w:cs="Times New Roman"/>
          <w:bCs/>
          <w:sz w:val="24"/>
          <w:szCs w:val="24"/>
          <w:lang w:eastAsia="ru-RU"/>
        </w:rPr>
        <w:t>5</w:t>
      </w:r>
      <w:r w:rsidRPr="000F615C">
        <w:rPr>
          <w:rFonts w:ascii="Times New Roman" w:hAnsi="Times New Roman" w:cs="Times New Roman"/>
          <w:sz w:val="24"/>
          <w:szCs w:val="24"/>
        </w:rPr>
        <w:t xml:space="preserve"> Средства поражения и боеприпасы/ под общ. Ред. В.В. Селиванова.- М.: Изд-во МГТУ им Н.Э. Баумана, 2008.-984с</w:t>
      </w:r>
    </w:p>
    <w:p w:rsidR="00D3540B" w:rsidRPr="000F615C" w:rsidRDefault="00D3540B" w:rsidP="00D3540B">
      <w:pPr>
        <w:tabs>
          <w:tab w:val="left" w:pos="0"/>
        </w:tabs>
        <w:suppressAutoHyphens/>
        <w:spacing w:after="0"/>
        <w:rPr>
          <w:rFonts w:ascii="Times New Roman" w:eastAsia="Times New Roman" w:hAnsi="Times New Roman" w:cs="Times New Roman"/>
          <w:spacing w:val="-4"/>
          <w:sz w:val="24"/>
          <w:szCs w:val="24"/>
          <w:lang w:eastAsia="ru-RU"/>
        </w:rPr>
      </w:pPr>
      <w:r w:rsidRPr="000F615C">
        <w:rPr>
          <w:rFonts w:ascii="Times New Roman" w:eastAsia="Times New Roman" w:hAnsi="Times New Roman" w:cs="Times New Roman"/>
          <w:spacing w:val="-4"/>
          <w:sz w:val="24"/>
          <w:szCs w:val="24"/>
          <w:lang w:eastAsia="ru-RU"/>
        </w:rPr>
        <w:t>6 Андреев, К.К. Теория взрывчатых веществ/К.К. Андреев, А. Ф. Беляев-М.: Оборогиз,1960г. (не переиздавался)</w:t>
      </w:r>
    </w:p>
    <w:p w:rsidR="00D3540B" w:rsidRPr="000F615C" w:rsidRDefault="00D3540B" w:rsidP="00D3540B">
      <w:pPr>
        <w:tabs>
          <w:tab w:val="left" w:pos="0"/>
        </w:tabs>
        <w:suppressAutoHyphens/>
        <w:spacing w:after="0"/>
        <w:rPr>
          <w:rFonts w:ascii="Times New Roman" w:eastAsia="Times New Roman" w:hAnsi="Times New Roman" w:cs="Times New Roman"/>
          <w:spacing w:val="-4"/>
          <w:sz w:val="24"/>
          <w:szCs w:val="24"/>
          <w:lang w:eastAsia="ru-RU"/>
        </w:rPr>
      </w:pPr>
      <w:r w:rsidRPr="000F615C">
        <w:rPr>
          <w:rFonts w:ascii="Times New Roman" w:eastAsia="Times New Roman" w:hAnsi="Times New Roman" w:cs="Times New Roman"/>
          <w:spacing w:val="-4"/>
          <w:sz w:val="24"/>
          <w:szCs w:val="24"/>
          <w:lang w:eastAsia="ru-RU"/>
        </w:rPr>
        <w:t>7 Будников, М. А. Взрывчатые вещества и пороха/ М. А. Будников, Н.А Левкович, И.В. Быстров, В.Ф. Сиротский, Б.И. Шехтер – М.: Госиздат. Оборонной промышленности,1955г. (не переиздавался)</w:t>
      </w:r>
    </w:p>
    <w:p w:rsidR="00D3540B" w:rsidRPr="000F615C" w:rsidRDefault="00D3540B" w:rsidP="00D3540B">
      <w:pPr>
        <w:tabs>
          <w:tab w:val="left" w:pos="0"/>
        </w:tabs>
        <w:suppressAutoHyphens/>
        <w:spacing w:after="0"/>
        <w:rPr>
          <w:rFonts w:ascii="Times New Roman" w:eastAsia="Times New Roman" w:hAnsi="Times New Roman" w:cs="Times New Roman"/>
          <w:spacing w:val="-4"/>
          <w:sz w:val="24"/>
          <w:szCs w:val="24"/>
          <w:lang w:eastAsia="ru-RU"/>
        </w:rPr>
      </w:pPr>
      <w:r w:rsidRPr="000F615C">
        <w:rPr>
          <w:rFonts w:ascii="Times New Roman" w:eastAsia="Times New Roman" w:hAnsi="Times New Roman" w:cs="Times New Roman"/>
          <w:spacing w:val="-4"/>
          <w:sz w:val="24"/>
          <w:szCs w:val="24"/>
          <w:lang w:eastAsia="ru-RU"/>
        </w:rPr>
        <w:t>8</w:t>
      </w:r>
      <w:r w:rsidR="00C81EFB">
        <w:rPr>
          <w:rFonts w:ascii="Times New Roman" w:eastAsia="Times New Roman" w:hAnsi="Times New Roman" w:cs="Times New Roman"/>
          <w:spacing w:val="-4"/>
          <w:sz w:val="24"/>
          <w:szCs w:val="24"/>
          <w:lang w:eastAsia="ru-RU"/>
        </w:rPr>
        <w:t xml:space="preserve"> </w:t>
      </w:r>
      <w:r w:rsidRPr="000F615C">
        <w:rPr>
          <w:rFonts w:ascii="Times New Roman" w:eastAsia="Times New Roman" w:hAnsi="Times New Roman" w:cs="Times New Roman"/>
          <w:spacing w:val="-4"/>
          <w:sz w:val="24"/>
          <w:szCs w:val="24"/>
          <w:lang w:eastAsia="ru-RU"/>
        </w:rPr>
        <w:t>Поздняков, З.Г. Технология производства промышленных взрывчатых веществ / З.Г. Поздняков, А.М. Комиссаров, Р.З. Баширов. – М.: ЦНИИНТИ, 1973.-384 с. (не переиздавался)</w:t>
      </w:r>
    </w:p>
    <w:p w:rsidR="00D3540B" w:rsidRPr="000F615C" w:rsidRDefault="00D3540B" w:rsidP="00D3540B">
      <w:pPr>
        <w:spacing w:after="0"/>
        <w:contextualSpacing/>
        <w:jc w:val="both"/>
        <w:rPr>
          <w:rFonts w:ascii="Times New Roman" w:eastAsia="Times New Roman" w:hAnsi="Times New Roman" w:cs="Times New Roman"/>
          <w:spacing w:val="-4"/>
          <w:sz w:val="24"/>
          <w:szCs w:val="24"/>
          <w:lang w:eastAsia="ru-RU"/>
        </w:rPr>
      </w:pPr>
      <w:r w:rsidRPr="000F615C">
        <w:rPr>
          <w:rFonts w:ascii="Times New Roman" w:eastAsia="Times New Roman" w:hAnsi="Times New Roman" w:cs="Times New Roman"/>
          <w:bCs/>
          <w:spacing w:val="-4"/>
          <w:sz w:val="24"/>
          <w:szCs w:val="24"/>
          <w:lang w:eastAsia="ru-RU"/>
        </w:rPr>
        <w:t>9 Колганов Е.В. Эмульсионные промышленные взрывчатые вещества (составы и свойства)/ Е.В Колганов., В.А Соснин.-Дзержинск Нижегородской обл, издательство ГосНИИ «Кристалл», 2009.- 592 с</w:t>
      </w:r>
      <w:r w:rsidRPr="000F615C">
        <w:rPr>
          <w:rFonts w:ascii="Times New Roman" w:eastAsia="Times New Roman" w:hAnsi="Times New Roman" w:cs="Times New Roman"/>
          <w:spacing w:val="-4"/>
          <w:sz w:val="24"/>
          <w:szCs w:val="24"/>
          <w:lang w:eastAsia="ru-RU"/>
        </w:rPr>
        <w:t>.(не переиздавался)</w:t>
      </w:r>
    </w:p>
    <w:p w:rsidR="00D3540B" w:rsidRPr="000F615C" w:rsidRDefault="00D3540B" w:rsidP="00D3540B">
      <w:pPr>
        <w:spacing w:after="0"/>
        <w:contextualSpacing/>
        <w:jc w:val="both"/>
        <w:rPr>
          <w:rFonts w:ascii="Times New Roman" w:eastAsia="Times New Roman" w:hAnsi="Times New Roman" w:cs="Times New Roman"/>
          <w:spacing w:val="-4"/>
          <w:sz w:val="24"/>
          <w:szCs w:val="24"/>
          <w:lang w:eastAsia="ru-RU"/>
        </w:rPr>
      </w:pPr>
      <w:r w:rsidRPr="000F615C">
        <w:rPr>
          <w:rFonts w:ascii="Times New Roman" w:eastAsia="Times New Roman" w:hAnsi="Times New Roman" w:cs="Times New Roman"/>
          <w:bCs/>
          <w:spacing w:val="-4"/>
          <w:sz w:val="24"/>
          <w:szCs w:val="24"/>
          <w:lang w:eastAsia="ru-RU"/>
        </w:rPr>
        <w:t>10  Колганов Е.В Промышленные взрывчатые вещества (классификация и методология) /</w:t>
      </w:r>
      <w:r w:rsidRPr="000F615C">
        <w:rPr>
          <w:rFonts w:ascii="Times New Roman" w:eastAsia="Times New Roman" w:hAnsi="Times New Roman" w:cs="Times New Roman"/>
          <w:spacing w:val="-4"/>
          <w:sz w:val="24"/>
          <w:szCs w:val="24"/>
          <w:lang w:eastAsia="ru-RU"/>
        </w:rPr>
        <w:t xml:space="preserve"> </w:t>
      </w:r>
      <w:r w:rsidRPr="000F615C">
        <w:rPr>
          <w:rFonts w:ascii="Times New Roman" w:eastAsia="Times New Roman" w:hAnsi="Times New Roman" w:cs="Times New Roman"/>
          <w:bCs/>
          <w:spacing w:val="-4"/>
          <w:sz w:val="24"/>
          <w:szCs w:val="24"/>
          <w:lang w:eastAsia="ru-RU"/>
        </w:rPr>
        <w:t>Е.В Колганов., В.А Соснин. - Дзержинск,</w:t>
      </w:r>
      <w:r w:rsidRPr="000F615C">
        <w:rPr>
          <w:rFonts w:ascii="Times New Roman" w:eastAsia="Times New Roman" w:hAnsi="Times New Roman" w:cs="Times New Roman"/>
          <w:spacing w:val="-4"/>
          <w:sz w:val="24"/>
          <w:szCs w:val="24"/>
          <w:lang w:eastAsia="ru-RU"/>
        </w:rPr>
        <w:t xml:space="preserve"> </w:t>
      </w:r>
      <w:r w:rsidRPr="000F615C">
        <w:rPr>
          <w:rFonts w:ascii="Times New Roman" w:eastAsia="Times New Roman" w:hAnsi="Times New Roman" w:cs="Times New Roman"/>
          <w:bCs/>
          <w:spacing w:val="-4"/>
          <w:sz w:val="24"/>
          <w:szCs w:val="24"/>
          <w:lang w:eastAsia="ru-RU"/>
        </w:rPr>
        <w:t>Нижегородской обл,</w:t>
      </w:r>
      <w:r w:rsidRPr="000F615C">
        <w:rPr>
          <w:rFonts w:ascii="Times New Roman" w:eastAsia="Times New Roman" w:hAnsi="Times New Roman" w:cs="Times New Roman"/>
          <w:spacing w:val="-4"/>
          <w:sz w:val="24"/>
          <w:szCs w:val="24"/>
          <w:lang w:eastAsia="ru-RU"/>
        </w:rPr>
        <w:t xml:space="preserve"> </w:t>
      </w:r>
      <w:r w:rsidRPr="000F615C">
        <w:rPr>
          <w:rFonts w:ascii="Times New Roman" w:eastAsia="Times New Roman" w:hAnsi="Times New Roman" w:cs="Times New Roman"/>
          <w:bCs/>
          <w:spacing w:val="-4"/>
          <w:sz w:val="24"/>
          <w:szCs w:val="24"/>
          <w:lang w:eastAsia="ru-RU"/>
        </w:rPr>
        <w:t xml:space="preserve">издательство Гос НИИ «Кристалл», 2010.- 292 </w:t>
      </w:r>
      <w:r w:rsidRPr="000F615C">
        <w:rPr>
          <w:rFonts w:ascii="Times New Roman" w:eastAsia="Times New Roman" w:hAnsi="Times New Roman" w:cs="Times New Roman"/>
          <w:spacing w:val="-4"/>
          <w:sz w:val="24"/>
          <w:szCs w:val="24"/>
          <w:lang w:eastAsia="ru-RU"/>
        </w:rPr>
        <w:t>.(не переиздавался)</w:t>
      </w:r>
    </w:p>
    <w:p w:rsidR="00D3540B" w:rsidRPr="000F615C"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F615C">
        <w:rPr>
          <w:rFonts w:ascii="Times New Roman" w:eastAsia="Times New Roman" w:hAnsi="Times New Roman" w:cs="Times New Roman"/>
          <w:bCs/>
          <w:sz w:val="24"/>
          <w:szCs w:val="24"/>
          <w:lang w:eastAsia="ru-RU"/>
        </w:rPr>
        <w:t>11 Орлова Е.Ю. Химия и технология бризантных взрывчатых веществ. Л.,»Химия», 1973. (не переиздавался)</w:t>
      </w:r>
    </w:p>
    <w:p w:rsidR="00D3540B" w:rsidRPr="000F615C"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Calibri" w:hAnsi="Times New Roman" w:cs="Times New Roman"/>
          <w:sz w:val="24"/>
          <w:szCs w:val="24"/>
        </w:rPr>
      </w:pPr>
      <w:r w:rsidRPr="000F615C">
        <w:rPr>
          <w:rFonts w:ascii="Times New Roman" w:eastAsia="Calibri" w:hAnsi="Times New Roman" w:cs="Times New Roman"/>
          <w:sz w:val="24"/>
          <w:szCs w:val="24"/>
        </w:rPr>
        <w:t>12. Багал, Л.И. Взрывчатые вещества учебное пособие/ Л.И. Багал, Б.В. Гидаспов – М.: ЦНИИ НТИ ТЭИ 1974г, с291 (не переиздавался).</w:t>
      </w:r>
    </w:p>
    <w:p w:rsidR="00D3540B" w:rsidRPr="000F615C" w:rsidRDefault="00D3540B" w:rsidP="00D3540B">
      <w:pPr>
        <w:spacing w:after="0" w:line="240" w:lineRule="auto"/>
        <w:rPr>
          <w:rFonts w:ascii="Times New Roman" w:hAnsi="Times New Roman" w:cs="Times New Roman"/>
          <w:sz w:val="24"/>
          <w:szCs w:val="24"/>
          <w:u w:val="single"/>
        </w:rPr>
      </w:pPr>
      <w:r w:rsidRPr="000F615C">
        <w:rPr>
          <w:rFonts w:ascii="Times New Roman" w:hAnsi="Times New Roman" w:cs="Times New Roman"/>
          <w:sz w:val="24"/>
          <w:szCs w:val="24"/>
        </w:rPr>
        <w:t xml:space="preserve">13Тулeпoв М.И. Пopoxa и взpывчaтыe вeщecтвa [Электронный ресурс] / М.И. Тулeпoв, Ю.В. Кaзaкoв. — Электрон. текстовые данные. — Алматы: Казахский национальный университет им. аль-Фараби, 2015. — 307 c. — 978-601-04-1187-6. — Режим доступа: </w:t>
      </w:r>
      <w:hyperlink r:id="rId11" w:history="1">
        <w:r w:rsidRPr="000F615C">
          <w:rPr>
            <w:rFonts w:ascii="Times New Roman" w:hAnsi="Times New Roman" w:cs="Times New Roman"/>
            <w:sz w:val="24"/>
            <w:szCs w:val="24"/>
            <w:u w:val="single"/>
          </w:rPr>
          <w:t>http://www.iprbookshop.ru/58415.html</w:t>
        </w:r>
      </w:hyperlink>
    </w:p>
    <w:p w:rsidR="00D3540B" w:rsidRPr="000F615C" w:rsidRDefault="00D3540B" w:rsidP="00D3540B">
      <w:pPr>
        <w:spacing w:after="0"/>
        <w:rPr>
          <w:rFonts w:ascii="Times New Roman" w:hAnsi="Times New Roman" w:cs="Times New Roman"/>
          <w:sz w:val="24"/>
          <w:szCs w:val="24"/>
        </w:rPr>
      </w:pPr>
      <w:r w:rsidRPr="000F615C">
        <w:rPr>
          <w:rFonts w:ascii="Times New Roman" w:hAnsi="Times New Roman" w:cs="Times New Roman"/>
          <w:sz w:val="24"/>
          <w:szCs w:val="24"/>
        </w:rPr>
        <w:t>14 Пироксилиновые пороха [Электронный ресурс]: учебное пособие / Ю.М. Михайлов [и др.]. — Электрон. текстовые данные. — Казань: Казанский национальный исследовательский технологический университет, 2016. — 416 c. — 978-5-7882-1887-8. — Режим доступа: http://www.iprbookshop.ru/62539.html</w:t>
      </w:r>
    </w:p>
    <w:p w:rsidR="00D3540B" w:rsidRPr="000F615C" w:rsidRDefault="00D3540B" w:rsidP="00D3540B">
      <w:pPr>
        <w:spacing w:after="0" w:line="240" w:lineRule="auto"/>
        <w:rPr>
          <w:rFonts w:ascii="Times New Roman" w:hAnsi="Times New Roman" w:cs="Times New Roman"/>
          <w:sz w:val="24"/>
          <w:szCs w:val="24"/>
        </w:rPr>
      </w:pPr>
      <w:r w:rsidRPr="000F615C">
        <w:t xml:space="preserve"> </w:t>
      </w:r>
      <w:r w:rsidRPr="000F615C">
        <w:rPr>
          <w:rFonts w:ascii="Times New Roman" w:hAnsi="Times New Roman" w:cs="Times New Roman"/>
          <w:sz w:val="24"/>
          <w:szCs w:val="24"/>
        </w:rPr>
        <w:t xml:space="preserve">15 Романков, П. Г. Массообменные процессы химической технологии [Электронный ресурс]: учебное пособие / П. Г. Романков, В. Ф. Фролов, О. М. Флисюк. — Электрон. текстовые данные. — СПб.: ХИМИЗДАТ, 2017. — 440 c. — 978-5-93808-289-2. — Режим доступа: </w:t>
      </w:r>
      <w:hyperlink r:id="rId12" w:history="1">
        <w:r w:rsidRPr="000F615C">
          <w:rPr>
            <w:rFonts w:ascii="Times New Roman" w:hAnsi="Times New Roman" w:cs="Times New Roman"/>
            <w:sz w:val="24"/>
            <w:szCs w:val="24"/>
            <w:u w:val="single"/>
          </w:rPr>
          <w:t>http://www.iprbookshop.ru/67361.html</w:t>
        </w:r>
      </w:hyperlink>
    </w:p>
    <w:p w:rsidR="00D3540B" w:rsidRPr="000F615C" w:rsidRDefault="00D3540B" w:rsidP="00D3540B">
      <w:pPr>
        <w:spacing w:after="0" w:line="240" w:lineRule="auto"/>
        <w:rPr>
          <w:rFonts w:ascii="Times New Roman" w:hAnsi="Times New Roman" w:cs="Times New Roman"/>
          <w:sz w:val="24"/>
          <w:szCs w:val="24"/>
        </w:rPr>
      </w:pPr>
      <w:r w:rsidRPr="000F615C">
        <w:rPr>
          <w:rFonts w:ascii="Times New Roman" w:hAnsi="Times New Roman" w:cs="Times New Roman"/>
          <w:sz w:val="24"/>
          <w:szCs w:val="24"/>
        </w:rPr>
        <w:t xml:space="preserve">16 Романков, П. Г. Методы расчета процессов и аппаратов химической технологии (примеры и задачи) [Электронный ресурс] : учебное пособие для вузов / П. Г. Романков, В. Ф. Фролов, О. М. Флисюк. — Электрон. текстовые данные. — СПб. : ХИМИЗДАТ, </w:t>
      </w:r>
      <w:r w:rsidRPr="000F615C">
        <w:rPr>
          <w:rFonts w:ascii="Times New Roman" w:hAnsi="Times New Roman" w:cs="Times New Roman"/>
          <w:sz w:val="24"/>
          <w:szCs w:val="24"/>
        </w:rPr>
        <w:lastRenderedPageBreak/>
        <w:t xml:space="preserve">2017. — 544 c. — 978-5-93808-290-8. — Режим доступа: </w:t>
      </w:r>
      <w:hyperlink r:id="rId13" w:history="1">
        <w:r w:rsidRPr="000F615C">
          <w:rPr>
            <w:rFonts w:ascii="Times New Roman" w:hAnsi="Times New Roman" w:cs="Times New Roman"/>
            <w:sz w:val="24"/>
            <w:szCs w:val="24"/>
            <w:u w:val="single"/>
          </w:rPr>
          <w:t>http://www.iprbookshop.ru/67350.html</w:t>
        </w:r>
      </w:hyperlink>
    </w:p>
    <w:p w:rsidR="00D3540B" w:rsidRPr="003048A8" w:rsidRDefault="00D3540B" w:rsidP="00D3540B">
      <w:pPr>
        <w:spacing w:after="0" w:line="240" w:lineRule="auto"/>
        <w:rPr>
          <w:rFonts w:ascii="Times New Roman" w:hAnsi="Times New Roman" w:cs="Times New Roman"/>
          <w:sz w:val="24"/>
          <w:szCs w:val="24"/>
        </w:rPr>
      </w:pPr>
      <w:r w:rsidRPr="000F615C">
        <w:rPr>
          <w:rFonts w:ascii="Times New Roman" w:hAnsi="Times New Roman" w:cs="Times New Roman"/>
          <w:sz w:val="24"/>
          <w:szCs w:val="24"/>
        </w:rPr>
        <w:t xml:space="preserve">17 Фролов В.Ф. Лекции по курсу «Процессы и аппараты химической технологии» [Электронный ресурс]/ Фролов В.Ф.— Электрон. текстовые данные.— СПб.: </w:t>
      </w:r>
      <w:r w:rsidRPr="00C81EFB">
        <w:rPr>
          <w:rFonts w:ascii="Times New Roman" w:hAnsi="Times New Roman" w:cs="Times New Roman"/>
          <w:sz w:val="24"/>
          <w:szCs w:val="24"/>
        </w:rPr>
        <w:t>ХИМИЗДАТ, 2017.—</w:t>
      </w:r>
      <w:r w:rsidRPr="000F615C">
        <w:rPr>
          <w:rFonts w:ascii="Times New Roman" w:hAnsi="Times New Roman" w:cs="Times New Roman"/>
          <w:sz w:val="24"/>
          <w:szCs w:val="24"/>
        </w:rPr>
        <w:t xml:space="preserve"> 608 c.— Режим доступа: http://www.bibliocomplectator.ru/book/?id=67349.— </w:t>
      </w:r>
      <w:r>
        <w:rPr>
          <w:rFonts w:ascii="Times New Roman" w:hAnsi="Times New Roman" w:cs="Times New Roman"/>
          <w:sz w:val="24"/>
          <w:szCs w:val="24"/>
        </w:rPr>
        <w:t>«БИБЛИОКОМПЛЕКТАТОР», по паролю</w:t>
      </w:r>
    </w:p>
    <w:p w:rsidR="00D3540B" w:rsidRPr="00C81EFB" w:rsidRDefault="00D3540B" w:rsidP="00D3540B">
      <w:pPr>
        <w:spacing w:after="0" w:line="240" w:lineRule="auto"/>
        <w:rPr>
          <w:rFonts w:ascii="Times New Roman" w:eastAsia="Calibri" w:hAnsi="Times New Roman" w:cs="Times New Roman"/>
          <w:sz w:val="24"/>
          <w:szCs w:val="24"/>
        </w:rPr>
      </w:pPr>
      <w:r w:rsidRPr="00C81EFB">
        <w:rPr>
          <w:rFonts w:ascii="Times New Roman" w:eastAsia="Calibri" w:hAnsi="Times New Roman" w:cs="Times New Roman"/>
          <w:sz w:val="24"/>
          <w:szCs w:val="24"/>
        </w:rPr>
        <w:t>18 Федоров А.Ф.Контроль и регулирование параметров технологического процесса учебное пособие –М.: «Академия» 2017.</w:t>
      </w:r>
    </w:p>
    <w:p w:rsidR="00D3540B" w:rsidRPr="000F615C" w:rsidRDefault="00D3540B" w:rsidP="00D354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Pr="000F615C">
        <w:rPr>
          <w:rFonts w:ascii="Times New Roman" w:eastAsia="Calibri" w:hAnsi="Times New Roman" w:cs="Times New Roman"/>
          <w:sz w:val="24"/>
          <w:szCs w:val="24"/>
        </w:rPr>
        <w:t xml:space="preserve"> Келим, Ю.Н. Приборы контроля/Ю.Н. Келим - М.: Академкнига.2012</w:t>
      </w:r>
    </w:p>
    <w:p w:rsidR="00D3540B" w:rsidRPr="000F615C" w:rsidRDefault="00D3540B" w:rsidP="00D354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Pr="000F615C">
        <w:rPr>
          <w:rFonts w:ascii="Times New Roman" w:eastAsia="Calibri" w:hAnsi="Times New Roman" w:cs="Times New Roman"/>
          <w:sz w:val="24"/>
          <w:szCs w:val="24"/>
        </w:rPr>
        <w:t>. Шкатов Е.Ф. Технологические измерения и КИП на предприятиях химической промышленности. Учеб пособие для техникумов/Е.Ф.Шкатов – М.:Химия, 1996.-320с.(не переиздавался).</w:t>
      </w:r>
    </w:p>
    <w:p w:rsidR="00D3540B" w:rsidRPr="000F615C" w:rsidRDefault="00D3540B" w:rsidP="00D3540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Pr="000F615C">
        <w:rPr>
          <w:rFonts w:ascii="Times New Roman" w:eastAsia="Calibri" w:hAnsi="Times New Roman" w:cs="Times New Roman"/>
          <w:sz w:val="24"/>
          <w:szCs w:val="24"/>
        </w:rPr>
        <w:t xml:space="preserve">  Карамзе А.Н. Контрольно – измерительные приборы и автоматика/ А.Н. Карамзе Л.Химия.1988г. (не переиздавался).</w:t>
      </w:r>
    </w:p>
    <w:p w:rsidR="00D3540B" w:rsidRPr="000F615C" w:rsidRDefault="00D3540B" w:rsidP="00D3540B">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22</w:t>
      </w:r>
      <w:r w:rsidRPr="000F615C">
        <w:rPr>
          <w:rFonts w:ascii="Times New Roman" w:hAnsi="Times New Roman" w:cs="Times New Roman"/>
          <w:sz w:val="24"/>
          <w:szCs w:val="24"/>
        </w:rPr>
        <w:t xml:space="preserve"> Надин В.А. Артиллерия/ В.А. Надин, И.А. Скорик, В.М. Шегерян  - М.: ДОСААФ, 1992. – 335с.</w:t>
      </w:r>
      <w:r w:rsidRPr="000F615C">
        <w:rPr>
          <w:rFonts w:ascii="Times New Roman" w:eastAsia="Calibri" w:hAnsi="Times New Roman" w:cs="Times New Roman"/>
          <w:sz w:val="24"/>
          <w:szCs w:val="24"/>
        </w:rPr>
        <w:t xml:space="preserve"> (не переиздавался).</w:t>
      </w:r>
    </w:p>
    <w:p w:rsidR="00D3540B" w:rsidRPr="000F615C" w:rsidRDefault="00D3540B" w:rsidP="00D3540B">
      <w:pPr>
        <w:spacing w:after="0"/>
        <w:rPr>
          <w:rFonts w:ascii="Times New Roman" w:hAnsi="Times New Roman" w:cs="Times New Roman"/>
          <w:sz w:val="24"/>
          <w:szCs w:val="24"/>
        </w:rPr>
      </w:pPr>
      <w:r>
        <w:rPr>
          <w:rFonts w:ascii="Times New Roman" w:hAnsi="Times New Roman" w:cs="Times New Roman"/>
          <w:sz w:val="24"/>
          <w:szCs w:val="24"/>
        </w:rPr>
        <w:t>23</w:t>
      </w:r>
      <w:r w:rsidRPr="000F615C">
        <w:rPr>
          <w:rFonts w:ascii="Times New Roman" w:hAnsi="Times New Roman" w:cs="Times New Roman"/>
          <w:sz w:val="24"/>
          <w:szCs w:val="24"/>
        </w:rPr>
        <w:t xml:space="preserve"> Применение в промышленности высокоэнергетических взрывчатых веществ [Электронный ресурс] : справочное пособие / А.Ф. Ильющенко [и др.]. — Электрон. текстовые данные. — Минск: Белорусская наука, 2017. — 298 c. — 978-985-08-2186-7. — Режим доступа: </w:t>
      </w:r>
      <w:hyperlink r:id="rId14" w:history="1">
        <w:r w:rsidRPr="000F615C">
          <w:rPr>
            <w:rFonts w:ascii="Times New Roman" w:hAnsi="Times New Roman" w:cs="Times New Roman"/>
            <w:sz w:val="24"/>
            <w:szCs w:val="24"/>
            <w:u w:val="single"/>
          </w:rPr>
          <w:t>http://www.iprbookshop.ru/74085.html</w:t>
        </w:r>
      </w:hyperlink>
    </w:p>
    <w:p w:rsidR="00D3540B" w:rsidRPr="000F615C" w:rsidRDefault="00D3540B" w:rsidP="00D3540B">
      <w:pPr>
        <w:spacing w:after="0"/>
        <w:contextualSpacing/>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24</w:t>
      </w:r>
      <w:r w:rsidRPr="000F615C">
        <w:rPr>
          <w:rFonts w:ascii="Times New Roman" w:eastAsia="Times New Roman" w:hAnsi="Times New Roman" w:cs="Times New Roman"/>
          <w:spacing w:val="-4"/>
          <w:sz w:val="24"/>
          <w:szCs w:val="24"/>
          <w:lang w:eastAsia="ru-RU"/>
        </w:rPr>
        <w:t xml:space="preserve"> Соколов И, А. Словарь ракетных и артиллерийских терминов/И. А. Соколов – М.: Военное издательство министерства обороны СССР, 1988. – 335с.</w:t>
      </w:r>
      <w:r>
        <w:rPr>
          <w:rFonts w:ascii="Times New Roman" w:eastAsia="Times New Roman" w:hAnsi="Times New Roman" w:cs="Times New Roman"/>
          <w:spacing w:val="-4"/>
          <w:sz w:val="24"/>
          <w:szCs w:val="24"/>
          <w:lang w:eastAsia="ru-RU"/>
        </w:rPr>
        <w:t xml:space="preserve"> </w:t>
      </w:r>
      <w:r w:rsidRPr="000F615C">
        <w:rPr>
          <w:rFonts w:ascii="Times New Roman" w:eastAsia="Times New Roman" w:hAnsi="Times New Roman" w:cs="Times New Roman"/>
          <w:spacing w:val="-4"/>
          <w:sz w:val="24"/>
          <w:szCs w:val="24"/>
          <w:lang w:eastAsia="ru-RU"/>
        </w:rPr>
        <w:t>(не переиздавался)</w:t>
      </w:r>
    </w:p>
    <w:p w:rsidR="00D3540B" w:rsidRPr="000F615C"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0F615C">
        <w:rPr>
          <w:rFonts w:ascii="Times New Roman" w:eastAsia="Times New Roman" w:hAnsi="Times New Roman" w:cs="Times New Roman"/>
          <w:b/>
          <w:bCs/>
          <w:sz w:val="24"/>
          <w:szCs w:val="24"/>
          <w:lang w:eastAsia="ru-RU"/>
        </w:rPr>
        <w:t>Дополнительные источники:</w:t>
      </w:r>
    </w:p>
    <w:p w:rsidR="00D3540B" w:rsidRPr="000F615C" w:rsidRDefault="00D3540B" w:rsidP="00D3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F615C">
        <w:rPr>
          <w:rFonts w:ascii="Times New Roman" w:hAnsi="Times New Roman" w:cs="Times New Roman"/>
          <w:sz w:val="24"/>
          <w:szCs w:val="24"/>
        </w:rPr>
        <w:t>1 Ладягин, О.Ю.  Введение в пиротехнику/ О.Ю. Ладягин  М.: Машиностроение 1997</w:t>
      </w:r>
    </w:p>
    <w:p w:rsidR="00D3540B" w:rsidRPr="000F615C" w:rsidRDefault="00D3540B" w:rsidP="00D3540B">
      <w:pPr>
        <w:spacing w:after="0"/>
        <w:rPr>
          <w:rFonts w:ascii="Times New Roman" w:hAnsi="Times New Roman" w:cs="Times New Roman"/>
          <w:sz w:val="24"/>
          <w:szCs w:val="24"/>
          <w:u w:val="single"/>
        </w:rPr>
      </w:pPr>
      <w:r w:rsidRPr="000F615C">
        <w:rPr>
          <w:rFonts w:ascii="Times New Roman" w:hAnsi="Times New Roman" w:cs="Times New Roman"/>
          <w:sz w:val="24"/>
          <w:szCs w:val="24"/>
        </w:rPr>
        <w:t xml:space="preserve">2Балаганский И.А. Действие средств поражения и боеприпасов [Электронный ресурс] : учебное пособие / И.А. Балаганский, Л.А. Мержиевский. — Электрон.текстовые данные. — Новосибирск: Новосибирский государственный технический университет, 2012. — 406 c. — 978-5-7782-1895-6. — Режим доступа: </w:t>
      </w:r>
      <w:hyperlink r:id="rId15" w:history="1">
        <w:r w:rsidRPr="000F615C">
          <w:rPr>
            <w:rFonts w:ascii="Times New Roman" w:hAnsi="Times New Roman" w:cs="Times New Roman"/>
            <w:sz w:val="24"/>
            <w:szCs w:val="24"/>
            <w:u w:val="single"/>
          </w:rPr>
          <w:t>http://www.iprbookshop.ru/44659.html</w:t>
        </w:r>
      </w:hyperlink>
    </w:p>
    <w:p w:rsidR="00D3540B" w:rsidRPr="000F615C" w:rsidRDefault="00D3540B" w:rsidP="00D3540B">
      <w:pPr>
        <w:spacing w:after="0"/>
        <w:rPr>
          <w:rFonts w:ascii="Times New Roman" w:hAnsi="Times New Roman" w:cs="Times New Roman"/>
          <w:sz w:val="24"/>
          <w:szCs w:val="24"/>
          <w:u w:val="single"/>
        </w:rPr>
      </w:pPr>
      <w:r w:rsidRPr="000F615C">
        <w:rPr>
          <w:rFonts w:ascii="Times New Roman" w:hAnsi="Times New Roman" w:cs="Times New Roman"/>
          <w:sz w:val="24"/>
          <w:szCs w:val="24"/>
        </w:rPr>
        <w:t>3</w:t>
      </w:r>
      <w:r w:rsidRPr="000F615C">
        <w:t xml:space="preserve"> </w:t>
      </w:r>
      <w:r w:rsidRPr="000F615C">
        <w:rPr>
          <w:rFonts w:ascii="Times New Roman" w:hAnsi="Times New Roman" w:cs="Times New Roman"/>
          <w:sz w:val="24"/>
          <w:szCs w:val="24"/>
        </w:rPr>
        <w:t xml:space="preserve">Высокоэнергетические материалы [Электронный ресурс]: учебное пособие / В.В. Андреев [и др.]. — Электрон. текстовые данные. — Новосибирск: Новосибирский государственный технический университет, 2013. — 326 c. — 978-5-7782-2314-1. — Режим доступа: </w:t>
      </w:r>
      <w:hyperlink r:id="rId16" w:history="1">
        <w:r w:rsidRPr="000F615C">
          <w:rPr>
            <w:rFonts w:ascii="Times New Roman" w:hAnsi="Times New Roman" w:cs="Times New Roman"/>
            <w:sz w:val="24"/>
            <w:szCs w:val="24"/>
            <w:u w:val="single"/>
          </w:rPr>
          <w:t>http://www.iprbookshop.ru/44658.html</w:t>
        </w:r>
      </w:hyperlink>
    </w:p>
    <w:p w:rsidR="00D3540B" w:rsidRPr="000F615C" w:rsidRDefault="00D3540B" w:rsidP="00D3540B">
      <w:pPr>
        <w:tabs>
          <w:tab w:val="left" w:pos="0"/>
        </w:tabs>
        <w:suppressAutoHyphens/>
        <w:spacing w:after="0"/>
        <w:rPr>
          <w:rFonts w:ascii="Times New Roman" w:eastAsia="Times New Roman" w:hAnsi="Times New Roman" w:cs="Times New Roman"/>
          <w:spacing w:val="-4"/>
          <w:sz w:val="24"/>
          <w:szCs w:val="24"/>
          <w:lang w:eastAsia="ru-RU"/>
        </w:rPr>
      </w:pPr>
      <w:r w:rsidRPr="000F615C">
        <w:rPr>
          <w:rFonts w:ascii="Times New Roman" w:hAnsi="Times New Roman" w:cs="Times New Roman"/>
          <w:spacing w:val="-4"/>
          <w:sz w:val="24"/>
          <w:szCs w:val="24"/>
          <w:lang w:eastAsia="ru-RU"/>
        </w:rPr>
        <w:t>4 Пиросправка. Справочник по ВВ. порохам и пиротехническим составам. Издание 4 (исправленное) М.: 2011</w:t>
      </w:r>
    </w:p>
    <w:p w:rsidR="00D3540B" w:rsidRPr="000F615C" w:rsidRDefault="00D3540B" w:rsidP="00D3540B">
      <w:pPr>
        <w:spacing w:after="0" w:line="240" w:lineRule="auto"/>
        <w:rPr>
          <w:rFonts w:ascii="Times New Roman" w:eastAsia="Calibri" w:hAnsi="Times New Roman" w:cs="Times New Roman"/>
          <w:sz w:val="24"/>
          <w:szCs w:val="24"/>
        </w:rPr>
      </w:pPr>
      <w:r w:rsidRPr="000F615C">
        <w:rPr>
          <w:rFonts w:ascii="Times New Roman" w:eastAsia="Calibri" w:hAnsi="Times New Roman" w:cs="Times New Roman"/>
          <w:sz w:val="24"/>
          <w:szCs w:val="24"/>
        </w:rPr>
        <w:t xml:space="preserve">5 Оружие России 2004 </w:t>
      </w:r>
      <w:r w:rsidRPr="000F615C">
        <w:rPr>
          <w:rFonts w:ascii="Times New Roman" w:eastAsia="Calibri" w:hAnsi="Times New Roman" w:cs="Times New Roman"/>
          <w:sz w:val="24"/>
          <w:szCs w:val="24"/>
          <w:lang w:val="en-US"/>
        </w:rPr>
        <w:t>Russia</w:t>
      </w:r>
      <w:r w:rsidRPr="000F615C">
        <w:rPr>
          <w:rFonts w:ascii="Times New Roman" w:eastAsia="Calibri" w:hAnsi="Times New Roman" w:cs="Times New Roman"/>
          <w:sz w:val="24"/>
          <w:szCs w:val="24"/>
        </w:rPr>
        <w:t xml:space="preserve"> </w:t>
      </w:r>
      <w:r w:rsidRPr="000F615C">
        <w:rPr>
          <w:rFonts w:ascii="Times New Roman" w:eastAsia="Calibri" w:hAnsi="Times New Roman" w:cs="Times New Roman"/>
          <w:sz w:val="24"/>
          <w:szCs w:val="24"/>
          <w:lang w:val="en-US"/>
        </w:rPr>
        <w:t>Arms</w:t>
      </w:r>
      <w:r w:rsidRPr="000F615C">
        <w:rPr>
          <w:rFonts w:ascii="Times New Roman" w:eastAsia="Calibri" w:hAnsi="Times New Roman" w:cs="Times New Roman"/>
          <w:sz w:val="24"/>
          <w:szCs w:val="24"/>
        </w:rPr>
        <w:t>. –М.: Военный парад, 2004.-832с.:ил.</w:t>
      </w:r>
    </w:p>
    <w:p w:rsidR="00D3540B" w:rsidRPr="000F615C" w:rsidRDefault="00D3540B" w:rsidP="00D3540B">
      <w:pPr>
        <w:spacing w:after="0" w:line="240" w:lineRule="auto"/>
        <w:rPr>
          <w:rFonts w:ascii="Times New Roman" w:eastAsia="Calibri" w:hAnsi="Times New Roman" w:cs="Times New Roman"/>
          <w:sz w:val="24"/>
          <w:szCs w:val="24"/>
        </w:rPr>
      </w:pPr>
      <w:r w:rsidRPr="000F615C">
        <w:rPr>
          <w:rFonts w:ascii="Times New Roman" w:eastAsia="Times New Roman" w:hAnsi="Times New Roman" w:cs="Times New Roman"/>
          <w:bCs/>
          <w:sz w:val="24"/>
          <w:szCs w:val="24"/>
          <w:lang w:eastAsia="ru-RU"/>
        </w:rPr>
        <w:t>6 Безопасность аммиачной селитры и её применение в промышленных взрывчатых веществах/ Михайлов Ю.М., Колганов Е.В., Соснин В.А.-Дзержинск ООО «Партнер-плюс»</w:t>
      </w:r>
    </w:p>
    <w:p w:rsidR="00D3540B" w:rsidRPr="000F615C" w:rsidRDefault="00D3540B" w:rsidP="00D3540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0F615C">
        <w:rPr>
          <w:rFonts w:ascii="Times New Roman" w:eastAsia="Times New Roman" w:hAnsi="Times New Roman" w:cs="Times New Roman"/>
          <w:bCs/>
          <w:sz w:val="24"/>
          <w:szCs w:val="24"/>
          <w:lang w:eastAsia="ru-RU"/>
        </w:rPr>
        <w:t>7 Энергия взрыва в ломопереработке/ под ред. д-ра техн. Наук В.С. Козлова, В.С. Федосеев, Е.В. Колганов, В. М. Захаров, В.В. Калашников – М.; ЗАО «Металлургиздат», 2007 -240с.</w:t>
      </w:r>
    </w:p>
    <w:p w:rsidR="00D3540B" w:rsidRPr="000F615C" w:rsidRDefault="00D3540B" w:rsidP="00D3540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Pr="000F615C">
        <w:rPr>
          <w:rFonts w:ascii="Times New Roman" w:eastAsia="Times New Roman" w:hAnsi="Times New Roman" w:cs="Times New Roman"/>
          <w:bCs/>
          <w:sz w:val="24"/>
          <w:szCs w:val="24"/>
          <w:lang w:eastAsia="ru-RU"/>
        </w:rPr>
        <w:t xml:space="preserve"> Физико-химические и взрывчатые свойства аммиачной селитры [Электронный ресурс] : учебное пособие / И.Ю. Сахаров [и др.]. — Электрон.текстовые данные. — Казань: Казанский национальный исследовательский технологический университет, 2016. — 180 c. — 978-5-7882-2058-1. — Режим доступа: </w:t>
      </w:r>
      <w:hyperlink r:id="rId17" w:history="1">
        <w:r w:rsidRPr="000F615C">
          <w:rPr>
            <w:rFonts w:ascii="Times New Roman" w:eastAsia="Times New Roman" w:hAnsi="Times New Roman" w:cs="Times New Roman"/>
            <w:bCs/>
            <w:sz w:val="24"/>
            <w:szCs w:val="24"/>
            <w:u w:val="single"/>
            <w:lang w:eastAsia="ru-RU"/>
          </w:rPr>
          <w:t>http://www.iprbookshop.ru/79586.html</w:t>
        </w:r>
      </w:hyperlink>
    </w:p>
    <w:p w:rsidR="00D3540B" w:rsidRPr="000F615C" w:rsidRDefault="00D3540B" w:rsidP="00D3540B">
      <w:pPr>
        <w:spacing w:after="0"/>
        <w:rPr>
          <w:rFonts w:ascii="Times New Roman" w:hAnsi="Times New Roman" w:cs="Times New Roman"/>
          <w:sz w:val="24"/>
          <w:szCs w:val="24"/>
        </w:rPr>
      </w:pPr>
      <w:r>
        <w:rPr>
          <w:rFonts w:ascii="Times New Roman" w:hAnsi="Times New Roman" w:cs="Times New Roman"/>
          <w:sz w:val="24"/>
          <w:szCs w:val="24"/>
        </w:rPr>
        <w:t>9</w:t>
      </w:r>
      <w:r w:rsidRPr="000F615C">
        <w:rPr>
          <w:rFonts w:ascii="Times New Roman" w:hAnsi="Times New Roman" w:cs="Times New Roman"/>
          <w:sz w:val="24"/>
          <w:szCs w:val="24"/>
        </w:rPr>
        <w:t xml:space="preserve"> Костров, А.В. Движение асимметричного баллистического аппарата/ А.В. Костров M.:высшая школа, 2004.</w:t>
      </w:r>
    </w:p>
    <w:tbl>
      <w:tblPr>
        <w:tblW w:w="1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3"/>
        <w:gridCol w:w="9531"/>
      </w:tblGrid>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10</w:t>
            </w:r>
            <w:r w:rsidRPr="000F615C">
              <w:rPr>
                <w:rFonts w:ascii="Times New Roman" w:hAnsi="Times New Roman" w:cs="Times New Roman"/>
                <w:sz w:val="24"/>
                <w:szCs w:val="24"/>
              </w:rPr>
              <w:t xml:space="preserve"> Касаткин, А.Г. Основные процессы и аппараты химической технологии /  А.Г Касаткин. – </w:t>
            </w:r>
            <w:r w:rsidRPr="000F615C">
              <w:rPr>
                <w:rFonts w:ascii="Times New Roman" w:hAnsi="Times New Roman" w:cs="Times New Roman"/>
                <w:sz w:val="24"/>
                <w:szCs w:val="24"/>
              </w:rPr>
              <w:lastRenderedPageBreak/>
              <w:t>М.: Химия, 1973. – 784 с.</w:t>
            </w:r>
            <w:r>
              <w:rPr>
                <w:rFonts w:ascii="Times New Roman" w:hAnsi="Times New Roman" w:cs="Times New Roman"/>
                <w:sz w:val="24"/>
                <w:szCs w:val="24"/>
              </w:rPr>
              <w:t xml:space="preserve"> </w:t>
            </w:r>
            <w:r w:rsidRPr="000F615C">
              <w:rPr>
                <w:rFonts w:ascii="Times New Roman" w:hAnsi="Times New Roman" w:cs="Times New Roman"/>
                <w:sz w:val="24"/>
                <w:szCs w:val="24"/>
              </w:rPr>
              <w:t>( не переиздавался)</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08" w:right="-108"/>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0F615C">
              <w:rPr>
                <w:rFonts w:ascii="Times New Roman" w:hAnsi="Times New Roman" w:cs="Times New Roman"/>
                <w:sz w:val="24"/>
                <w:szCs w:val="24"/>
              </w:rPr>
              <w:t>Гельперин, Н.И. Основные процессы и аппараты химической технологии /    Н.И. Гельперин. – М.: Химия, 1981. – 812 с.( не переиздавался)</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08" w:right="-108"/>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12</w:t>
            </w:r>
            <w:r w:rsidRPr="000F615C">
              <w:rPr>
                <w:rFonts w:ascii="Times New Roman" w:hAnsi="Times New Roman" w:cs="Times New Roman"/>
                <w:sz w:val="24"/>
                <w:szCs w:val="24"/>
              </w:rPr>
              <w:t xml:space="preserve"> Процессы и аппараты химической промышленности / П.Г. Романков [и др.] – Л.: Химия, 1989. – 560 с.( не переиздавался).</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08" w:right="-108"/>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13</w:t>
            </w:r>
            <w:r w:rsidRPr="000F615C">
              <w:rPr>
                <w:rFonts w:ascii="Times New Roman" w:hAnsi="Times New Roman" w:cs="Times New Roman"/>
                <w:sz w:val="24"/>
                <w:szCs w:val="24"/>
              </w:rPr>
              <w:t xml:space="preserve"> Основные процессы и аппараты химической технологии: пособие по проектированию / Под ред. Ю.И. Дытнерского. – М.: Химия, 1991. – 494 с.</w:t>
            </w:r>
            <w:r>
              <w:rPr>
                <w:rFonts w:ascii="Times New Roman" w:hAnsi="Times New Roman" w:cs="Times New Roman"/>
                <w:sz w:val="24"/>
                <w:szCs w:val="24"/>
              </w:rPr>
              <w:t xml:space="preserve"> </w:t>
            </w:r>
            <w:r w:rsidRPr="000F615C">
              <w:rPr>
                <w:rFonts w:ascii="Times New Roman" w:hAnsi="Times New Roman" w:cs="Times New Roman"/>
                <w:sz w:val="24"/>
                <w:szCs w:val="24"/>
              </w:rPr>
              <w:t>( не переиздавался)</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35"/>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3540B" w:rsidRPr="000F615C" w:rsidTr="00ED5910">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14</w:t>
                  </w:r>
                  <w:r w:rsidRPr="000F615C">
                    <w:rPr>
                      <w:rFonts w:ascii="Times New Roman" w:hAnsi="Times New Roman" w:cs="Times New Roman"/>
                      <w:sz w:val="24"/>
                      <w:szCs w:val="24"/>
                    </w:rPr>
                    <w:t xml:space="preserve"> Каталог технологического оборудования утилизации боеприпасов и переработки освобождающихся материалов.- Красноармейск: ФГУП «КНИИМ», 2010 -152с.</w:t>
                  </w:r>
                </w:p>
              </w:tc>
            </w:tr>
            <w:tr w:rsidR="00D3540B" w:rsidRPr="000F615C" w:rsidTr="00ED5910">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08" w:right="-108"/>
                    <w:jc w:val="both"/>
                    <w:rPr>
                      <w:rFonts w:ascii="Times New Roman" w:hAnsi="Times New Roman" w:cs="Times New Roman"/>
                      <w:sz w:val="24"/>
                      <w:szCs w:val="24"/>
                    </w:rPr>
                  </w:pPr>
                  <w:r>
                    <w:rPr>
                      <w:rFonts w:ascii="Times New Roman" w:hAnsi="Times New Roman" w:cs="Times New Roman"/>
                      <w:sz w:val="24"/>
                      <w:szCs w:val="24"/>
                    </w:rPr>
                    <w:t>15</w:t>
                  </w:r>
                  <w:r w:rsidRPr="000F615C">
                    <w:rPr>
                      <w:rFonts w:ascii="Times New Roman" w:hAnsi="Times New Roman" w:cs="Times New Roman"/>
                      <w:sz w:val="24"/>
                      <w:szCs w:val="24"/>
                    </w:rPr>
                    <w:t xml:space="preserve"> Машины и аппараты химических производств / И.И. Чернобыльский [и др.]; под ред. И.И. Чернобыльского. – 3-е изд., перераб. и доп. – М.: Машиностроение, 1975. – 456 с. .(не переиздавался).</w:t>
                  </w:r>
                </w:p>
              </w:tc>
            </w:tr>
            <w:tr w:rsidR="00D3540B" w:rsidRPr="000F615C" w:rsidTr="00ED5910">
              <w:tc>
                <w:tcPr>
                  <w:tcW w:w="9747" w:type="dxa"/>
                  <w:tcBorders>
                    <w:top w:val="nil"/>
                    <w:left w:val="nil"/>
                    <w:bottom w:val="nil"/>
                    <w:right w:val="nil"/>
                  </w:tcBorders>
                  <w:shd w:val="clear" w:color="auto" w:fill="auto"/>
                </w:tcPr>
                <w:p w:rsidR="00D3540B" w:rsidRPr="000F615C" w:rsidRDefault="00D3540B" w:rsidP="00ED591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contextualSpacing/>
                    <w:textAlignment w:val="baseline"/>
                    <w:rPr>
                      <w:rFonts w:ascii="Times New Roman" w:eastAsia="Times New Roman" w:hAnsi="Times New Roman" w:cs="Times New Roman"/>
                      <w:bCs/>
                      <w:spacing w:val="-4"/>
                      <w:kern w:val="3"/>
                      <w:sz w:val="24"/>
                      <w:szCs w:val="24"/>
                      <w:shd w:val="clear" w:color="auto" w:fill="FFFFFF"/>
                      <w:lang w:eastAsia="zh-CN"/>
                    </w:rPr>
                  </w:pPr>
                  <w:r>
                    <w:rPr>
                      <w:rFonts w:ascii="Times New Roman" w:eastAsia="Times New Roman" w:hAnsi="Times New Roman" w:cs="Times New Roman"/>
                      <w:spacing w:val="-4"/>
                      <w:sz w:val="24"/>
                      <w:szCs w:val="24"/>
                      <w:lang w:eastAsia="ru-RU"/>
                    </w:rPr>
                    <w:t>16</w:t>
                  </w:r>
                  <w:r w:rsidRPr="000F615C">
                    <w:rPr>
                      <w:rFonts w:ascii="Times New Roman" w:eastAsia="Times New Roman" w:hAnsi="Times New Roman" w:cs="Times New Roman"/>
                      <w:spacing w:val="-4"/>
                      <w:sz w:val="24"/>
                      <w:szCs w:val="24"/>
                      <w:lang w:eastAsia="ru-RU"/>
                    </w:rPr>
                    <w:t xml:space="preserve"> </w:t>
                  </w:r>
                  <w:r w:rsidRPr="000F615C">
                    <w:rPr>
                      <w:rFonts w:ascii="Times New Roman" w:eastAsia="Times New Roman" w:hAnsi="Times New Roman" w:cs="Times New Roman"/>
                      <w:bCs/>
                      <w:spacing w:val="-4"/>
                      <w:kern w:val="3"/>
                      <w:sz w:val="24"/>
                      <w:szCs w:val="24"/>
                      <w:shd w:val="clear" w:color="auto" w:fill="FFFFFF"/>
                      <w:lang w:eastAsia="zh-CN"/>
                    </w:rPr>
                    <w:t xml:space="preserve"> Романков П.Г. Процессы и аппараты химической промышленности/ Под ред. П. Г. Романкова. Учебник для техникумов. - М.: Просвещение, 1988</w:t>
                  </w:r>
                </w:p>
              </w:tc>
            </w:tr>
          </w:tbl>
          <w:p w:rsidR="00D3540B" w:rsidRPr="000F615C" w:rsidRDefault="00D3540B" w:rsidP="00ED5910">
            <w:pPr>
              <w:spacing w:after="0" w:line="240" w:lineRule="auto"/>
              <w:ind w:left="-108" w:right="-108"/>
              <w:jc w:val="both"/>
              <w:rPr>
                <w:rFonts w:ascii="Times New Roman" w:hAnsi="Times New Roman" w:cs="Times New Roman"/>
                <w:sz w:val="24"/>
                <w:szCs w:val="24"/>
              </w:rPr>
            </w:pP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35"/>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ind w:right="-108"/>
              <w:jc w:val="both"/>
              <w:rPr>
                <w:rFonts w:ascii="Times New Roman" w:hAnsi="Times New Roman" w:cs="Times New Roman"/>
                <w:sz w:val="24"/>
                <w:szCs w:val="24"/>
              </w:rPr>
            </w:pPr>
            <w:r>
              <w:rPr>
                <w:rFonts w:ascii="Times New Roman" w:hAnsi="Times New Roman" w:cs="Times New Roman"/>
                <w:sz w:val="24"/>
                <w:szCs w:val="24"/>
              </w:rPr>
              <w:t>17</w:t>
            </w:r>
            <w:r w:rsidRPr="000F615C">
              <w:rPr>
                <w:rFonts w:ascii="Times New Roman" w:hAnsi="Times New Roman" w:cs="Times New Roman"/>
                <w:sz w:val="24"/>
                <w:szCs w:val="24"/>
              </w:rPr>
              <w:t xml:space="preserve"> Машины и аппараты химических производств / И.И. Чернобыльский [и др.]; под ред. И.И. Чернобыльского. – 3-е изд., перераб. и доп. – М.: Машиностроение, 1975. – 456 с.</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35"/>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0F615C">
              <w:rPr>
                <w:rFonts w:ascii="Times New Roman" w:hAnsi="Times New Roman" w:cs="Times New Roman"/>
                <w:sz w:val="24"/>
                <w:szCs w:val="24"/>
              </w:rPr>
              <w:t xml:space="preserve"> Баранов, Д.А. Процессы и аппараты: Учебник для студ. учреждений сред. проф. образования /Д.А.Баранов, А.М. Кутепов. – М.: Издательский центр «Академия», 2004.  – 304 с.(не переиздавался).</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35"/>
              <w:jc w:val="both"/>
              <w:rPr>
                <w:rFonts w:ascii="Times New Roman" w:hAnsi="Times New Roman" w:cs="Times New Roman"/>
                <w:sz w:val="24"/>
                <w:szCs w:val="24"/>
              </w:rPr>
            </w:pPr>
          </w:p>
        </w:tc>
      </w:tr>
      <w:tr w:rsidR="00D3540B" w:rsidRPr="000F615C" w:rsidTr="00ED5910">
        <w:tc>
          <w:tcPr>
            <w:tcW w:w="9747" w:type="dxa"/>
            <w:tcBorders>
              <w:top w:val="nil"/>
              <w:left w:val="nil"/>
              <w:bottom w:val="nil"/>
              <w:right w:val="nil"/>
            </w:tcBorders>
          </w:tcPr>
          <w:p w:rsidR="00D3540B" w:rsidRPr="000F615C" w:rsidRDefault="00D3540B" w:rsidP="00ED5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0F615C">
              <w:rPr>
                <w:rFonts w:ascii="Times New Roman" w:hAnsi="Times New Roman" w:cs="Times New Roman"/>
                <w:sz w:val="24"/>
                <w:szCs w:val="24"/>
              </w:rPr>
              <w:t xml:space="preserve"> Плановский А.Н,  Рамм В.М, Каган С.З. Процессы и аппараты химической технологии: Учебник для техникумов. – М.: Химия, 1966. – 848 с.(не переиздавался).</w:t>
            </w:r>
          </w:p>
        </w:tc>
        <w:tc>
          <w:tcPr>
            <w:tcW w:w="9747" w:type="dxa"/>
            <w:tcBorders>
              <w:top w:val="nil"/>
              <w:left w:val="nil"/>
              <w:bottom w:val="nil"/>
              <w:right w:val="nil"/>
            </w:tcBorders>
            <w:shd w:val="clear" w:color="auto" w:fill="auto"/>
          </w:tcPr>
          <w:p w:rsidR="00D3540B" w:rsidRPr="000F615C" w:rsidRDefault="00D3540B" w:rsidP="00ED5910">
            <w:pPr>
              <w:spacing w:after="0" w:line="240" w:lineRule="auto"/>
              <w:ind w:left="-135"/>
              <w:jc w:val="both"/>
              <w:rPr>
                <w:rFonts w:ascii="Times New Roman" w:hAnsi="Times New Roman" w:cs="Times New Roman"/>
                <w:sz w:val="24"/>
                <w:szCs w:val="24"/>
              </w:rPr>
            </w:pPr>
          </w:p>
        </w:tc>
      </w:tr>
    </w:tbl>
    <w:p w:rsidR="00D3540B" w:rsidRPr="000F615C" w:rsidRDefault="00D3540B" w:rsidP="00D3540B">
      <w:pPr>
        <w:tabs>
          <w:tab w:val="left" w:pos="547"/>
        </w:tabs>
        <w:spacing w:after="0" w:line="240" w:lineRule="auto"/>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0F615C">
        <w:rPr>
          <w:rFonts w:ascii="Times New Roman" w:eastAsia="Times New Roman" w:hAnsi="Times New Roman" w:cs="Times New Roman"/>
          <w:sz w:val="24"/>
          <w:szCs w:val="24"/>
          <w:lang w:eastAsia="ru-RU"/>
        </w:rPr>
        <w:t xml:space="preserve"> Комплексная утилизация  обычных видов боеприпасов:</w:t>
      </w:r>
      <w:r w:rsidRPr="000F615C">
        <w:rPr>
          <w:rFonts w:ascii="Times New Roman" w:eastAsia="Times New Roman" w:hAnsi="Times New Roman" w:cs="Times New Roman"/>
          <w:sz w:val="24"/>
          <w:szCs w:val="24"/>
          <w:lang w:val="en-US" w:eastAsia="ru-RU"/>
        </w:rPr>
        <w:t>VI</w:t>
      </w:r>
      <w:r w:rsidRPr="000F615C">
        <w:rPr>
          <w:rFonts w:ascii="Times New Roman" w:eastAsia="Times New Roman" w:hAnsi="Times New Roman" w:cs="Times New Roman"/>
          <w:sz w:val="24"/>
          <w:szCs w:val="24"/>
          <w:lang w:eastAsia="ru-RU"/>
        </w:rPr>
        <w:t xml:space="preserve"> международная научно – техническая конференция. Сборник докладов  21-23 сентября 2005 г. г. Красноармейск. –М.:ИД «Оружие и технологии», 2005, - 344с.:ил.</w:t>
      </w:r>
    </w:p>
    <w:p w:rsidR="00D3540B" w:rsidRPr="000F615C" w:rsidRDefault="00D3540B" w:rsidP="00D3540B">
      <w:pPr>
        <w:tabs>
          <w:tab w:val="left" w:pos="547"/>
        </w:tabs>
        <w:spacing w:after="0" w:line="240" w:lineRule="auto"/>
        <w:ind w:right="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0F615C">
        <w:rPr>
          <w:rFonts w:ascii="Times New Roman" w:eastAsia="Times New Roman" w:hAnsi="Times New Roman" w:cs="Times New Roman"/>
          <w:sz w:val="24"/>
          <w:szCs w:val="24"/>
          <w:lang w:eastAsia="ru-RU"/>
        </w:rPr>
        <w:t>Боеприпасы повышенной стойкости к опасным внешним воздействиям: особенности конструирования, испытаний и эксплуатации. – Красноармейск: ОАО «КНИИМ»,2014.-168с.</w:t>
      </w:r>
    </w:p>
    <w:p w:rsidR="00D3540B" w:rsidRPr="000F615C" w:rsidRDefault="00D3540B" w:rsidP="00D3540B">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contextualSpacing/>
        <w:textAlignment w:val="baseline"/>
        <w:rPr>
          <w:rFonts w:ascii="Times New Roman" w:eastAsia="Times New Roman" w:hAnsi="Times New Roman" w:cs="Times New Roman"/>
          <w:bCs/>
          <w:spacing w:val="-4"/>
          <w:kern w:val="3"/>
          <w:sz w:val="24"/>
          <w:szCs w:val="24"/>
          <w:shd w:val="clear" w:color="auto" w:fill="FFFFFF"/>
          <w:lang w:eastAsia="zh-CN"/>
        </w:rPr>
      </w:pPr>
      <w:r>
        <w:rPr>
          <w:rFonts w:ascii="Times New Roman" w:eastAsia="Times New Roman" w:hAnsi="Times New Roman" w:cs="Times New Roman"/>
          <w:bCs/>
          <w:spacing w:val="-4"/>
          <w:kern w:val="3"/>
          <w:sz w:val="24"/>
          <w:szCs w:val="24"/>
          <w:shd w:val="clear" w:color="auto" w:fill="FFFFFF"/>
          <w:lang w:eastAsia="zh-CN"/>
        </w:rPr>
        <w:t>22</w:t>
      </w:r>
      <w:r w:rsidRPr="000F615C">
        <w:rPr>
          <w:rFonts w:ascii="Times New Roman" w:eastAsia="Times New Roman" w:hAnsi="Times New Roman" w:cs="Times New Roman"/>
          <w:bCs/>
          <w:spacing w:val="-4"/>
          <w:kern w:val="3"/>
          <w:sz w:val="24"/>
          <w:szCs w:val="24"/>
          <w:shd w:val="clear" w:color="auto" w:fill="FFFFFF"/>
          <w:lang w:eastAsia="zh-CN"/>
        </w:rPr>
        <w:t xml:space="preserve"> Интернет-ресурс. Единое образовательное окно</w:t>
      </w: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r w:rsidRPr="001700BF">
        <w:rPr>
          <w:rFonts w:ascii="Times New Roman" w:eastAsia="SimSun" w:hAnsi="Times New Roman" w:cs="Times New Roman"/>
          <w:b/>
          <w:kern w:val="1"/>
          <w:sz w:val="24"/>
          <w:szCs w:val="24"/>
          <w:lang w:eastAsia="ru-RU" w:bidi="hi-IN"/>
        </w:rPr>
        <w:lastRenderedPageBreak/>
        <w:t>ПРИЛОЖЕНИЕ</w:t>
      </w:r>
      <w:r>
        <w:rPr>
          <w:rFonts w:ascii="Times New Roman" w:eastAsia="SimSun" w:hAnsi="Times New Roman" w:cs="Times New Roman"/>
          <w:b/>
          <w:kern w:val="1"/>
          <w:sz w:val="24"/>
          <w:szCs w:val="24"/>
          <w:lang w:eastAsia="ru-RU" w:bidi="hi-IN"/>
        </w:rPr>
        <w:t xml:space="preserve"> 1</w:t>
      </w:r>
    </w:p>
    <w:p w:rsidR="00D3540B" w:rsidRDefault="00D3540B" w:rsidP="00D3540B">
      <w:pPr>
        <w:spacing w:after="0"/>
        <w:ind w:left="360"/>
        <w:jc w:val="center"/>
        <w:rPr>
          <w:rFonts w:ascii="Times New Roman" w:eastAsia="SimSun" w:hAnsi="Times New Roman" w:cs="Times New Roman"/>
          <w:b/>
          <w:kern w:val="1"/>
          <w:sz w:val="24"/>
          <w:szCs w:val="24"/>
          <w:lang w:eastAsia="ru-RU" w:bidi="hi-IN"/>
        </w:rPr>
      </w:pPr>
      <w:r>
        <w:rPr>
          <w:rFonts w:ascii="Times New Roman" w:eastAsia="SimSun" w:hAnsi="Times New Roman" w:cs="Times New Roman"/>
          <w:b/>
          <w:kern w:val="1"/>
          <w:sz w:val="24"/>
          <w:szCs w:val="24"/>
          <w:lang w:eastAsia="ru-RU" w:bidi="hi-IN"/>
        </w:rPr>
        <w:t>Образец оформления титульного листа реферата (доклада)</w:t>
      </w:r>
    </w:p>
    <w:p w:rsidR="00D3540B" w:rsidRDefault="00D3540B" w:rsidP="00D3540B">
      <w:pPr>
        <w:spacing w:after="0"/>
        <w:ind w:left="360"/>
        <w:jc w:val="center"/>
        <w:rPr>
          <w:rFonts w:ascii="Times New Roman" w:eastAsia="SimSun" w:hAnsi="Times New Roman" w:cs="Times New Roman"/>
          <w:b/>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Министерство образования, науки и молодежной политики</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Нижегородской области</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Государственное бюджетное профессиональное образовательное учреждение</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«Дзержинский химический техникум имени Красной Армии»</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Специальность 18.02.11 Технология пиротехнических составов и изделий</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ПМ01. Ведение технологического процесса производства пиротехнических составов и изделий</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b/>
          <w:kern w:val="1"/>
          <w:sz w:val="24"/>
          <w:szCs w:val="24"/>
          <w:lang w:eastAsia="ru-RU" w:bidi="hi-IN"/>
        </w:rPr>
      </w:pPr>
      <w:r>
        <w:rPr>
          <w:rFonts w:ascii="Times New Roman" w:eastAsia="SimSun" w:hAnsi="Times New Roman" w:cs="Times New Roman"/>
          <w:b/>
          <w:kern w:val="1"/>
          <w:sz w:val="24"/>
          <w:szCs w:val="24"/>
          <w:lang w:eastAsia="ru-RU" w:bidi="hi-IN"/>
        </w:rPr>
        <w:t>РЕФЕРАТ</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по МДК01.01 Основы технологии пиротехнических составов и изделий</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на тему «Уровни защиты зданий и сооружений производства спецвеществ»</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Выполнил: студент _________курса</w:t>
      </w:r>
    </w:p>
    <w:p w:rsidR="00D3540B" w:rsidRDefault="00D3540B" w:rsidP="00D3540B">
      <w:pPr>
        <w:spacing w:after="0"/>
        <w:ind w:left="360"/>
        <w:jc w:val="right"/>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Группы________________________</w:t>
      </w:r>
    </w:p>
    <w:p w:rsidR="00D3540B" w:rsidRDefault="00D3540B" w:rsidP="00D3540B">
      <w:pPr>
        <w:spacing w:after="0"/>
        <w:ind w:left="360"/>
        <w:jc w:val="right"/>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ФИ____________________________</w:t>
      </w:r>
    </w:p>
    <w:p w:rsidR="00D3540B" w:rsidRDefault="00D3540B" w:rsidP="00D3540B">
      <w:pPr>
        <w:spacing w:after="0"/>
        <w:ind w:left="360"/>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 xml:space="preserve">                                                                                         Проверил: преподаватель </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 xml:space="preserve">                                                                                 профессиональных дисциплин</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 xml:space="preserve">                                                        Жаббарова М.В. </w:t>
      </w:r>
    </w:p>
    <w:p w:rsidR="00D3540B" w:rsidRDefault="00D3540B" w:rsidP="00D3540B">
      <w:pPr>
        <w:spacing w:after="0"/>
        <w:ind w:left="360"/>
        <w:jc w:val="right"/>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«____»__________________2019 год</w:t>
      </w: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right"/>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Дзержинск 2019</w:t>
      </w: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p>
    <w:p w:rsidR="00D3540B" w:rsidRDefault="00D3540B" w:rsidP="00D3540B">
      <w:pPr>
        <w:spacing w:after="0"/>
        <w:ind w:left="360"/>
        <w:jc w:val="right"/>
        <w:rPr>
          <w:rFonts w:ascii="Times New Roman" w:eastAsia="SimSun" w:hAnsi="Times New Roman" w:cs="Times New Roman"/>
          <w:b/>
          <w:kern w:val="1"/>
          <w:sz w:val="24"/>
          <w:szCs w:val="24"/>
          <w:lang w:eastAsia="ru-RU" w:bidi="hi-IN"/>
        </w:rPr>
      </w:pPr>
      <w:r w:rsidRPr="001700BF">
        <w:rPr>
          <w:rFonts w:ascii="Times New Roman" w:eastAsia="SimSun" w:hAnsi="Times New Roman" w:cs="Times New Roman"/>
          <w:b/>
          <w:kern w:val="1"/>
          <w:sz w:val="24"/>
          <w:szCs w:val="24"/>
          <w:lang w:eastAsia="ru-RU" w:bidi="hi-IN"/>
        </w:rPr>
        <w:lastRenderedPageBreak/>
        <w:t>ПРИЛОЖЕНИЕ</w:t>
      </w:r>
      <w:r>
        <w:rPr>
          <w:rFonts w:ascii="Times New Roman" w:eastAsia="SimSun" w:hAnsi="Times New Roman" w:cs="Times New Roman"/>
          <w:b/>
          <w:kern w:val="1"/>
          <w:sz w:val="24"/>
          <w:szCs w:val="24"/>
          <w:lang w:eastAsia="ru-RU" w:bidi="hi-IN"/>
        </w:rPr>
        <w:t xml:space="preserve"> 2</w:t>
      </w:r>
    </w:p>
    <w:p w:rsidR="00D3540B" w:rsidRDefault="00D3540B" w:rsidP="00D3540B">
      <w:pPr>
        <w:spacing w:after="0"/>
        <w:ind w:left="360"/>
        <w:jc w:val="center"/>
        <w:rPr>
          <w:rFonts w:ascii="Times New Roman" w:eastAsia="SimSun" w:hAnsi="Times New Roman" w:cs="Times New Roman"/>
          <w:b/>
          <w:kern w:val="1"/>
          <w:sz w:val="24"/>
          <w:szCs w:val="24"/>
          <w:lang w:eastAsia="ru-RU" w:bidi="hi-IN"/>
        </w:rPr>
      </w:pPr>
      <w:r>
        <w:rPr>
          <w:rFonts w:ascii="Times New Roman" w:eastAsia="SimSun" w:hAnsi="Times New Roman" w:cs="Times New Roman"/>
          <w:b/>
          <w:kern w:val="1"/>
          <w:sz w:val="24"/>
          <w:szCs w:val="24"/>
          <w:lang w:eastAsia="ru-RU" w:bidi="hi-IN"/>
        </w:rPr>
        <w:t>Образец оформления сообщения</w:t>
      </w:r>
    </w:p>
    <w:p w:rsidR="00D3540B" w:rsidRDefault="00D3540B" w:rsidP="00D3540B">
      <w:pPr>
        <w:spacing w:after="0"/>
        <w:ind w:left="360"/>
        <w:jc w:val="center"/>
        <w:rPr>
          <w:rFonts w:ascii="Times New Roman" w:eastAsia="SimSun" w:hAnsi="Times New Roman" w:cs="Times New Roman"/>
          <w:b/>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Министерство образования, науки и молодежной политики</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Нижегородской области</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Государственное бюджетное профессиональное образовательное учреждение</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«Дзержинский химический техникум имени Красной Армии»</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Специальность 18.02.11 Технология пиротехнических составов и изделий</w:t>
      </w: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ПМ01. МДК.01.01 Основы технологии пиротехнических составов и изделий</w:t>
      </w:r>
    </w:p>
    <w:p w:rsidR="00BF0ADB" w:rsidRPr="00EA605E" w:rsidRDefault="00BF0ADB" w:rsidP="00BF0ADB">
      <w:pPr>
        <w:keepNext/>
        <w:keepLines/>
        <w:spacing w:after="370" w:line="240" w:lineRule="exact"/>
        <w:jc w:val="center"/>
        <w:outlineLvl w:val="1"/>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Раздел: </w:t>
      </w:r>
      <w:r w:rsidRPr="00EA605E">
        <w:rPr>
          <w:rFonts w:ascii="Times New Roman" w:eastAsia="Calibri" w:hAnsi="Times New Roman" w:cs="Times New Roman"/>
          <w:b/>
          <w:bCs/>
          <w:sz w:val="24"/>
          <w:szCs w:val="24"/>
          <w:lang w:eastAsia="ru-RU"/>
        </w:rPr>
        <w:t>Теоретические основы пиротехнических производств</w:t>
      </w:r>
    </w:p>
    <w:p w:rsidR="00BF0ADB" w:rsidRDefault="00BF0ADB" w:rsidP="00BF0ADB">
      <w:pPr>
        <w:pStyle w:val="a3"/>
        <w:keepNext/>
        <w:keepLines/>
        <w:spacing w:after="370" w:line="240" w:lineRule="exact"/>
        <w:jc w:val="center"/>
        <w:outlineLvl w:val="1"/>
        <w:rPr>
          <w:rFonts w:ascii="Times New Roman" w:eastAsia="Times New Roman" w:hAnsi="Times New Roman" w:cs="Times New Roman"/>
          <w:sz w:val="24"/>
          <w:szCs w:val="24"/>
          <w:lang w:eastAsia="ru-RU"/>
        </w:rPr>
      </w:pPr>
      <w:r w:rsidRPr="00EA605E">
        <w:rPr>
          <w:rFonts w:ascii="Times New Roman" w:eastAsia="Times New Roman" w:hAnsi="Times New Roman" w:cs="Times New Roman"/>
          <w:sz w:val="24"/>
          <w:szCs w:val="24"/>
          <w:lang w:eastAsia="ru-RU"/>
        </w:rPr>
        <w:t>Сообщение: Технические требования, предъявляемые к окислителям</w:t>
      </w:r>
    </w:p>
    <w:p w:rsidR="00BF0ADB" w:rsidRDefault="00BF0ADB" w:rsidP="00BF0ADB">
      <w:pPr>
        <w:pStyle w:val="a3"/>
        <w:keepNext/>
        <w:keepLines/>
        <w:spacing w:after="370" w:line="240" w:lineRule="exact"/>
        <w:jc w:val="center"/>
        <w:outlineLvl w:val="1"/>
        <w:rPr>
          <w:rFonts w:ascii="Times New Roman" w:eastAsia="Times New Roman" w:hAnsi="Times New Roman" w:cs="Times New Roman"/>
          <w:sz w:val="24"/>
          <w:szCs w:val="24"/>
          <w:lang w:eastAsia="ru-RU"/>
        </w:rPr>
      </w:pPr>
    </w:p>
    <w:p w:rsidR="00BF0ADB" w:rsidRDefault="00BF0ADB" w:rsidP="00BF0ADB">
      <w:pPr>
        <w:pStyle w:val="a3"/>
        <w:keepNext/>
        <w:keepLines/>
        <w:spacing w:after="370" w:line="240" w:lineRule="exact"/>
        <w:jc w:val="center"/>
        <w:outlineLvl w:val="1"/>
        <w:rPr>
          <w:rFonts w:ascii="Times New Roman" w:eastAsia="Times New Roman" w:hAnsi="Times New Roman" w:cs="Times New Roman"/>
          <w:sz w:val="24"/>
          <w:szCs w:val="24"/>
          <w:lang w:eastAsia="ru-RU"/>
        </w:rPr>
      </w:pPr>
    </w:p>
    <w:p w:rsidR="00BF0ADB" w:rsidRDefault="00BF0ADB" w:rsidP="00BF0ADB">
      <w:pPr>
        <w:pStyle w:val="a3"/>
        <w:keepNext/>
        <w:keepLines/>
        <w:spacing w:after="370" w:line="240" w:lineRule="exact"/>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Выполнил студент__________курса</w:t>
      </w:r>
    </w:p>
    <w:p w:rsidR="00BF0ADB" w:rsidRDefault="00BF0ADB" w:rsidP="00BF0ADB">
      <w:pPr>
        <w:pStyle w:val="a3"/>
        <w:keepNext/>
        <w:keepLines/>
        <w:spacing w:after="370" w:line="240" w:lineRule="exact"/>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Группа_________________________</w:t>
      </w:r>
    </w:p>
    <w:p w:rsidR="00BF0ADB" w:rsidRDefault="00BF0ADB" w:rsidP="00BF0ADB">
      <w:pPr>
        <w:pStyle w:val="a3"/>
        <w:keepNext/>
        <w:keepLines/>
        <w:spacing w:after="370" w:line="240" w:lineRule="exact"/>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ФИ____________________________</w:t>
      </w:r>
    </w:p>
    <w:p w:rsidR="00BF0ADB" w:rsidRDefault="00BF0ADB" w:rsidP="00BF0ADB">
      <w:pPr>
        <w:pStyle w:val="a3"/>
        <w:keepNext/>
        <w:keepLines/>
        <w:spacing w:after="370" w:line="240" w:lineRule="exact"/>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Проверил преподаватель__________</w:t>
      </w:r>
    </w:p>
    <w:p w:rsidR="00BF0ADB" w:rsidRDefault="00BF0ADB" w:rsidP="00BF0ADB">
      <w:pPr>
        <w:pStyle w:val="a3"/>
        <w:keepNext/>
        <w:keepLines/>
        <w:spacing w:after="370" w:line="240" w:lineRule="exact"/>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p w:rsidR="00BF0ADB" w:rsidRDefault="00BF0ADB" w:rsidP="00BF0ADB">
      <w:pPr>
        <w:pStyle w:val="a3"/>
        <w:keepNext/>
        <w:keepLines/>
        <w:spacing w:after="370" w:line="240" w:lineRule="exact"/>
        <w:jc w:val="right"/>
        <w:outlineLvl w:val="1"/>
        <w:rPr>
          <w:rFonts w:ascii="Times New Roman" w:eastAsia="Times New Roman" w:hAnsi="Times New Roman" w:cs="Times New Roman"/>
          <w:color w:val="000000"/>
          <w:sz w:val="24"/>
          <w:szCs w:val="24"/>
          <w:lang w:eastAsia="ru-RU"/>
        </w:rPr>
      </w:pPr>
    </w:p>
    <w:p w:rsidR="00BF0ADB" w:rsidRDefault="00BF0ADB" w:rsidP="00BF0ADB">
      <w:pPr>
        <w:pStyle w:val="a3"/>
        <w:keepNext/>
        <w:keepLines/>
        <w:spacing w:after="370" w:line="240" w:lineRule="exact"/>
        <w:jc w:val="right"/>
        <w:outlineLvl w:val="1"/>
        <w:rPr>
          <w:rFonts w:ascii="Times New Roman" w:eastAsia="Times New Roman" w:hAnsi="Times New Roman" w:cs="Times New Roman"/>
          <w:color w:val="000000"/>
          <w:sz w:val="24"/>
          <w:szCs w:val="24"/>
          <w:lang w:eastAsia="ru-RU"/>
        </w:rPr>
      </w:pP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Смесь горючего с окислителем является основой всякого пиротехнического состава.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Сгорание горючих веществ на воздухе протекает обычно медленнее, чем сгорание их за счет кислорода окислителя, и поэтому смеси, не содержащие в себе окислителя, используются пиротехниками реже, чем составы с окислителями.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Кроме кислородных соединений, в качестве окислителей используются иногда и вещества, не содержащие в себе кислорода.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Окислителями могут быть и простые вещества — неметаллы, находящиеся при обычных условиях в твердом состоянии.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Так, в форме горения могут протекать реакции соединения между высококалорийными металлами (Mg, Al, Zr и др.) и такими неметаллами, как сера, фосфор, а также азот, углерод и бор. Однако использование реакций такого типа пока ограничено. В некоторых многокомпонентных осветительных и зажигательных составах используется реакция </w:t>
      </w:r>
    </w:p>
    <w:p w:rsidR="00BF0ADB" w:rsidRPr="00C81EFB" w:rsidRDefault="00BF0ADB" w:rsidP="00C81EFB">
      <w:pPr>
        <w:pStyle w:val="a8"/>
        <w:jc w:val="center"/>
        <w:rPr>
          <w:rFonts w:ascii="Times New Roman" w:hAnsi="Times New Roman" w:cs="Times New Roman"/>
          <w:sz w:val="28"/>
          <w:szCs w:val="28"/>
          <w:lang w:val="en-US"/>
        </w:rPr>
      </w:pPr>
      <w:r w:rsidRPr="00C81EFB">
        <w:rPr>
          <w:rFonts w:ascii="Times New Roman" w:hAnsi="Times New Roman" w:cs="Times New Roman"/>
          <w:sz w:val="28"/>
          <w:szCs w:val="28"/>
          <w:lang w:val="en-US"/>
        </w:rPr>
        <w:t xml:space="preserve">2Al+3S=Al2S3+140 </w:t>
      </w:r>
      <w:r w:rsidRPr="00C81EFB">
        <w:rPr>
          <w:rFonts w:ascii="Times New Roman" w:hAnsi="Times New Roman" w:cs="Times New Roman"/>
          <w:sz w:val="28"/>
          <w:szCs w:val="28"/>
        </w:rPr>
        <w:t>ккал</w:t>
      </w:r>
      <w:r w:rsidRPr="00C81EFB">
        <w:rPr>
          <w:rFonts w:ascii="Times New Roman" w:hAnsi="Times New Roman" w:cs="Times New Roman"/>
          <w:sz w:val="28"/>
          <w:szCs w:val="28"/>
          <w:lang w:val="en-US"/>
        </w:rPr>
        <w:t xml:space="preserve"> (582 </w:t>
      </w:r>
      <w:r w:rsidRPr="00C81EFB">
        <w:rPr>
          <w:rFonts w:ascii="Times New Roman" w:hAnsi="Times New Roman" w:cs="Times New Roman"/>
          <w:sz w:val="28"/>
          <w:szCs w:val="28"/>
        </w:rPr>
        <w:t>кДж</w:t>
      </w:r>
      <w:r w:rsidRPr="00C81EFB">
        <w:rPr>
          <w:rFonts w:ascii="Times New Roman" w:hAnsi="Times New Roman" w:cs="Times New Roman"/>
          <w:sz w:val="28"/>
          <w:szCs w:val="28"/>
          <w:lang w:val="en-US"/>
        </w:rPr>
        <w:t>),</w:t>
      </w:r>
    </w:p>
    <w:p w:rsidR="00BF0ADB" w:rsidRPr="00C81EFB" w:rsidRDefault="00BF0ADB" w:rsidP="00C81EFB">
      <w:pPr>
        <w:pStyle w:val="a8"/>
        <w:jc w:val="both"/>
        <w:rPr>
          <w:rFonts w:ascii="Times New Roman" w:hAnsi="Times New Roman" w:cs="Times New Roman"/>
          <w:sz w:val="28"/>
          <w:szCs w:val="28"/>
        </w:rPr>
      </w:pPr>
      <w:r w:rsidRPr="00C81EFB">
        <w:rPr>
          <w:rFonts w:ascii="Times New Roman" w:hAnsi="Times New Roman" w:cs="Times New Roman"/>
          <w:sz w:val="28"/>
          <w:szCs w:val="28"/>
        </w:rPr>
        <w:t xml:space="preserve">что соответствует выделению 0,9 ккал (3,75 кДж) на 1 г смеси.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Из сложных веществ в качестве окислителей могут быть использованы только те, для разложения которых с выделением кислорода, галогенов или серы требуется значительно меньше тепла, чем то, которое выделяет при своем окислении горючее.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Наибольшее выделение тепла, не считая кислорода, наблюдается при соединении металлов с фтором или хлором. Сравнительно малопрочные </w:t>
      </w:r>
      <w:r w:rsidRPr="00C81EFB">
        <w:rPr>
          <w:rFonts w:ascii="Times New Roman" w:hAnsi="Times New Roman" w:cs="Times New Roman"/>
          <w:sz w:val="28"/>
          <w:szCs w:val="28"/>
        </w:rPr>
        <w:lastRenderedPageBreak/>
        <w:t>химические связи галогены имеют в соединениях с углеродом. Известны смеси с бескислородным балансом, окислителями в которых являются хлор - ганические или фторор - ганические соединения.</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В дымовых составах используются смеси с окислителем гек-сахлорэтаном. Реакция горения в таких смесях протекает по уравнению </w:t>
      </w:r>
    </w:p>
    <w:p w:rsidR="00BF0ADB" w:rsidRPr="00C81EFB" w:rsidRDefault="00BF0ADB" w:rsidP="00C81EFB">
      <w:pPr>
        <w:pStyle w:val="a8"/>
        <w:jc w:val="center"/>
        <w:rPr>
          <w:rFonts w:ascii="Times New Roman" w:hAnsi="Times New Roman" w:cs="Times New Roman"/>
          <w:sz w:val="28"/>
          <w:szCs w:val="28"/>
        </w:rPr>
      </w:pPr>
      <w:r w:rsidRPr="00C81EFB">
        <w:rPr>
          <w:rFonts w:ascii="Times New Roman" w:hAnsi="Times New Roman" w:cs="Times New Roman"/>
          <w:sz w:val="28"/>
          <w:szCs w:val="28"/>
        </w:rPr>
        <w:t>3Mg+C2Cl6=2C+3MgCl2.</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Такие металлы, как магний или алюминий, при соединении с фтором выделяют больше тепла, чем при соединении с кислородом.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Способной к горению является смесь магния с политет-рафторэтиленом (тефлоном): </w:t>
      </w:r>
    </w:p>
    <w:p w:rsidR="00BF0ADB" w:rsidRPr="00C81EFB" w:rsidRDefault="00BF0ADB" w:rsidP="00C81EFB">
      <w:pPr>
        <w:pStyle w:val="a8"/>
        <w:jc w:val="center"/>
        <w:rPr>
          <w:rFonts w:ascii="Times New Roman" w:hAnsi="Times New Roman" w:cs="Times New Roman"/>
          <w:sz w:val="28"/>
          <w:szCs w:val="28"/>
          <w:lang w:val="en-US"/>
        </w:rPr>
      </w:pPr>
      <w:r w:rsidRPr="00C81EFB">
        <w:rPr>
          <w:rFonts w:ascii="Times New Roman" w:eastAsia="Arial" w:hAnsi="Times New Roman" w:cs="Times New Roman"/>
          <w:sz w:val="28"/>
          <w:szCs w:val="28"/>
          <w:lang w:val="en-US"/>
        </w:rPr>
        <w:t>(C2F4) n + 2nMg = 2n</w:t>
      </w:r>
      <w:r w:rsidRPr="00C81EFB">
        <w:rPr>
          <w:rFonts w:ascii="Times New Roman" w:eastAsia="Arial" w:hAnsi="Times New Roman" w:cs="Times New Roman"/>
          <w:sz w:val="28"/>
          <w:szCs w:val="28"/>
        </w:rPr>
        <w:t>С</w:t>
      </w:r>
      <w:r w:rsidRPr="00C81EFB">
        <w:rPr>
          <w:rFonts w:ascii="Times New Roman" w:eastAsia="Arial" w:hAnsi="Times New Roman" w:cs="Times New Roman"/>
          <w:sz w:val="28"/>
          <w:szCs w:val="28"/>
          <w:lang w:val="en-US"/>
        </w:rPr>
        <w:t xml:space="preserve"> + 2nMgF2.</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Найденная расчетным путем теплота горения составляет около 2,3 ккал (9,6 кДж) на 1 г смеси. </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В специальных пиротехнических смесях окислителями могут служить галогениды, а также сульфиды и нитриды малоактивных металлов (меди, свинца и др.). Соединение магния или алюминия с азотом протекает с выделением вполне ощутимого количества тепла </w:t>
      </w:r>
    </w:p>
    <w:p w:rsidR="00BF0ADB" w:rsidRPr="00C81EFB" w:rsidRDefault="00BF0ADB" w:rsidP="00C81EFB">
      <w:pPr>
        <w:pStyle w:val="a8"/>
        <w:jc w:val="center"/>
        <w:rPr>
          <w:rFonts w:ascii="Times New Roman" w:hAnsi="Times New Roman" w:cs="Times New Roman"/>
          <w:sz w:val="28"/>
          <w:szCs w:val="28"/>
        </w:rPr>
      </w:pPr>
      <w:r w:rsidRPr="00C81EFB">
        <w:rPr>
          <w:rFonts w:ascii="Times New Roman" w:hAnsi="Times New Roman" w:cs="Times New Roman"/>
          <w:sz w:val="28"/>
          <w:szCs w:val="28"/>
        </w:rPr>
        <w:t>3Mg+N2=Mg3N2+115 ккал (482кДж),</w:t>
      </w:r>
    </w:p>
    <w:p w:rsidR="00BF0ADB" w:rsidRPr="00C81EFB" w:rsidRDefault="00BF0ADB" w:rsidP="00C81EFB">
      <w:pPr>
        <w:pStyle w:val="a8"/>
        <w:jc w:val="both"/>
        <w:rPr>
          <w:rFonts w:ascii="Times New Roman" w:hAnsi="Times New Roman" w:cs="Times New Roman"/>
          <w:sz w:val="28"/>
          <w:szCs w:val="28"/>
        </w:rPr>
      </w:pPr>
      <w:r w:rsidRPr="00C81EFB">
        <w:rPr>
          <w:rFonts w:ascii="Times New Roman" w:hAnsi="Times New Roman" w:cs="Times New Roman"/>
          <w:sz w:val="28"/>
          <w:szCs w:val="28"/>
        </w:rPr>
        <w:t xml:space="preserve">что соответствует 1,14 ккал (4,76 .кДж) на 1 г смеси реагирующих веществ, Поэтому весьма возможно, что способными к горению окажутся смеси Mg или А1 с некоторыми богатыми азотом органическими соединениями (например, гуанидином CN3H5). Также, очевидно, будут способны к горению и смеси Mg или А1 с комбинированным серноазотным балансом, например смесь с тиомочавиной: </w:t>
      </w:r>
    </w:p>
    <w:p w:rsidR="00BF0ADB" w:rsidRPr="00C81EFB" w:rsidRDefault="00BF0ADB" w:rsidP="00C81EFB">
      <w:pPr>
        <w:pStyle w:val="a8"/>
        <w:jc w:val="center"/>
        <w:rPr>
          <w:rFonts w:ascii="Times New Roman" w:hAnsi="Times New Roman" w:cs="Times New Roman"/>
          <w:sz w:val="28"/>
          <w:szCs w:val="28"/>
          <w:lang w:val="en-US"/>
        </w:rPr>
      </w:pPr>
      <w:r w:rsidRPr="00C81EFB">
        <w:rPr>
          <w:rFonts w:ascii="Times New Roman" w:hAnsi="Times New Roman" w:cs="Times New Roman"/>
          <w:sz w:val="28"/>
          <w:szCs w:val="28"/>
          <w:lang w:val="en-US"/>
        </w:rPr>
        <w:t>(NH2)2C=S+4Mg=Mg3N2+MgS+2H2.</w:t>
      </w:r>
    </w:p>
    <w:p w:rsidR="00BF0ADB" w:rsidRPr="00C81EFB" w:rsidRDefault="00BF0ADB" w:rsidP="00C81EFB">
      <w:pPr>
        <w:pStyle w:val="a8"/>
        <w:ind w:firstLine="708"/>
        <w:jc w:val="both"/>
        <w:rPr>
          <w:rFonts w:ascii="Times New Roman" w:hAnsi="Times New Roman" w:cs="Times New Roman"/>
          <w:sz w:val="28"/>
          <w:szCs w:val="28"/>
        </w:rPr>
      </w:pPr>
      <w:r w:rsidRPr="00C81EFB">
        <w:rPr>
          <w:rFonts w:ascii="Times New Roman" w:hAnsi="Times New Roman" w:cs="Times New Roman"/>
          <w:sz w:val="28"/>
          <w:szCs w:val="28"/>
        </w:rPr>
        <w:t xml:space="preserve">Далее рассматриваются только те соединения, окислительное действие которых обуславливается содержащимся в них кислородом. </w:t>
      </w:r>
    </w:p>
    <w:p w:rsidR="00C81EFB" w:rsidRDefault="00C81EFB" w:rsidP="00C81EFB">
      <w:pPr>
        <w:pStyle w:val="a8"/>
        <w:ind w:firstLine="708"/>
        <w:jc w:val="both"/>
        <w:rPr>
          <w:rFonts w:ascii="Times New Roman" w:hAnsi="Times New Roman" w:cs="Times New Roman"/>
          <w:sz w:val="28"/>
          <w:szCs w:val="28"/>
        </w:rPr>
      </w:pPr>
    </w:p>
    <w:p w:rsidR="00C81EFB" w:rsidRDefault="00C81EFB" w:rsidP="00C81EFB">
      <w:pPr>
        <w:pStyle w:val="a8"/>
        <w:ind w:firstLine="708"/>
        <w:jc w:val="both"/>
        <w:rPr>
          <w:rFonts w:ascii="Times New Roman" w:hAnsi="Times New Roman" w:cs="Times New Roman"/>
          <w:sz w:val="28"/>
          <w:szCs w:val="28"/>
        </w:rPr>
      </w:pPr>
    </w:p>
    <w:p w:rsidR="00C81EFB" w:rsidRPr="00C81EFB" w:rsidRDefault="00BF0ADB" w:rsidP="00C81EFB">
      <w:pPr>
        <w:pStyle w:val="a8"/>
        <w:ind w:firstLine="708"/>
        <w:jc w:val="center"/>
        <w:rPr>
          <w:rFonts w:ascii="Times New Roman" w:hAnsi="Times New Roman" w:cs="Times New Roman"/>
          <w:sz w:val="28"/>
          <w:szCs w:val="28"/>
        </w:rPr>
      </w:pPr>
      <w:r w:rsidRPr="00C81EFB">
        <w:rPr>
          <w:rFonts w:ascii="Times New Roman" w:hAnsi="Times New Roman" w:cs="Times New Roman"/>
          <w:sz w:val="28"/>
          <w:szCs w:val="28"/>
        </w:rPr>
        <w:t>Литература:</w:t>
      </w:r>
    </w:p>
    <w:p w:rsidR="00C81EFB" w:rsidRPr="00C81EFB" w:rsidRDefault="00C81EFB" w:rsidP="00C81EFB">
      <w:pPr>
        <w:pStyle w:val="a8"/>
        <w:numPr>
          <w:ilvl w:val="1"/>
          <w:numId w:val="21"/>
        </w:numPr>
        <w:ind w:left="0" w:firstLine="0"/>
        <w:jc w:val="both"/>
        <w:rPr>
          <w:rFonts w:ascii="Times New Roman" w:hAnsi="Times New Roman" w:cs="Times New Roman"/>
          <w:sz w:val="28"/>
          <w:szCs w:val="28"/>
        </w:rPr>
      </w:pPr>
      <w:r w:rsidRPr="00C81EFB">
        <w:rPr>
          <w:rFonts w:ascii="Times New Roman" w:hAnsi="Times New Roman" w:cs="Times New Roman"/>
          <w:sz w:val="28"/>
          <w:szCs w:val="28"/>
        </w:rPr>
        <w:t>Мельников, В.Э Современная пиротехника/ В.Э. Мельников – М.: Машиностроение 2014, 480с.</w:t>
      </w:r>
      <w:r>
        <w:rPr>
          <w:rFonts w:ascii="Times New Roman" w:hAnsi="Times New Roman" w:cs="Times New Roman"/>
          <w:sz w:val="28"/>
          <w:szCs w:val="28"/>
        </w:rPr>
        <w:t xml:space="preserve">   </w:t>
      </w:r>
      <w:r w:rsidRPr="00C81EFB">
        <w:rPr>
          <w:rFonts w:ascii="Times New Roman" w:hAnsi="Times New Roman" w:cs="Times New Roman"/>
          <w:sz w:val="28"/>
          <w:szCs w:val="28"/>
          <w:lang w:val="en-US"/>
        </w:rPr>
        <w:t>ISBN</w:t>
      </w:r>
      <w:r w:rsidRPr="00C81EFB">
        <w:rPr>
          <w:rFonts w:ascii="Times New Roman" w:hAnsi="Times New Roman" w:cs="Times New Roman"/>
          <w:sz w:val="28"/>
          <w:szCs w:val="28"/>
        </w:rPr>
        <w:t>978-5-905999-25-3</w:t>
      </w:r>
    </w:p>
    <w:p w:rsidR="00C81EFB" w:rsidRPr="00C81EFB" w:rsidRDefault="00C81EFB" w:rsidP="00C81EFB">
      <w:pPr>
        <w:pStyle w:val="a8"/>
        <w:jc w:val="both"/>
        <w:rPr>
          <w:rFonts w:ascii="Times New Roman" w:hAnsi="Times New Roman" w:cs="Times New Roman"/>
          <w:sz w:val="28"/>
          <w:szCs w:val="28"/>
        </w:rPr>
      </w:pPr>
      <w:r w:rsidRPr="00C81EFB">
        <w:rPr>
          <w:rFonts w:ascii="Times New Roman" w:hAnsi="Times New Roman" w:cs="Times New Roman"/>
          <w:sz w:val="28"/>
          <w:szCs w:val="28"/>
        </w:rPr>
        <w:t xml:space="preserve"> 2. Шидловский, А. А.  Основы пиротехники/ А. А.  Шидловский М.: Машиностроение 1973, 280с. (не переиздавался)</w:t>
      </w:r>
    </w:p>
    <w:p w:rsidR="00C81EFB" w:rsidRDefault="00C81EFB" w:rsidP="00C81EFB">
      <w:pPr>
        <w:spacing w:after="655"/>
        <w:ind w:right="19"/>
        <w:jc w:val="both"/>
        <w:rPr>
          <w:rFonts w:ascii="Times New Roman" w:hAnsi="Times New Roman" w:cs="Times New Roman"/>
          <w:sz w:val="24"/>
          <w:szCs w:val="24"/>
        </w:rPr>
      </w:pPr>
    </w:p>
    <w:p w:rsidR="00BF0ADB" w:rsidRDefault="00BF0ADB" w:rsidP="00BF0ADB">
      <w:pPr>
        <w:spacing w:after="655"/>
        <w:ind w:right="19"/>
        <w:jc w:val="both"/>
        <w:rPr>
          <w:rFonts w:ascii="Times New Roman" w:hAnsi="Times New Roman" w:cs="Times New Roman"/>
          <w:sz w:val="24"/>
          <w:szCs w:val="24"/>
        </w:rPr>
      </w:pPr>
    </w:p>
    <w:p w:rsidR="00BF0ADB" w:rsidRPr="00BF0ADB" w:rsidRDefault="00BF0ADB" w:rsidP="00BF0ADB">
      <w:pPr>
        <w:spacing w:after="655"/>
        <w:ind w:right="19"/>
        <w:jc w:val="both"/>
        <w:rPr>
          <w:rFonts w:ascii="Times New Roman" w:hAnsi="Times New Roman" w:cs="Times New Roman"/>
          <w:sz w:val="24"/>
          <w:szCs w:val="24"/>
        </w:rPr>
      </w:pPr>
    </w:p>
    <w:p w:rsidR="00BF0ADB" w:rsidRPr="00EA605E" w:rsidRDefault="00BF0ADB" w:rsidP="00BF0ADB">
      <w:pPr>
        <w:pStyle w:val="a3"/>
        <w:keepNext/>
        <w:keepLines/>
        <w:spacing w:after="370" w:line="240" w:lineRule="exact"/>
        <w:jc w:val="both"/>
        <w:outlineLvl w:val="1"/>
        <w:rPr>
          <w:rFonts w:ascii="Times New Roman" w:eastAsia="Times New Roman" w:hAnsi="Times New Roman" w:cs="Times New Roman"/>
          <w:color w:val="000000"/>
          <w:sz w:val="24"/>
          <w:szCs w:val="24"/>
          <w:lang w:eastAsia="ru-RU"/>
        </w:rPr>
      </w:pPr>
    </w:p>
    <w:p w:rsidR="00D3540B" w:rsidRDefault="00D3540B" w:rsidP="00D3540B">
      <w:pPr>
        <w:spacing w:after="0"/>
        <w:ind w:left="360"/>
        <w:jc w:val="center"/>
        <w:rPr>
          <w:rFonts w:ascii="Times New Roman" w:eastAsia="SimSun" w:hAnsi="Times New Roman" w:cs="Times New Roman"/>
          <w:kern w:val="1"/>
          <w:sz w:val="24"/>
          <w:szCs w:val="24"/>
          <w:lang w:eastAsia="ru-RU" w:bidi="hi-IN"/>
        </w:rPr>
      </w:pPr>
    </w:p>
    <w:p w:rsidR="00D77D84" w:rsidRDefault="00D77D84" w:rsidP="00AC7F7B">
      <w:pPr>
        <w:pStyle w:val="a3"/>
        <w:pageBreakBefore/>
        <w:tabs>
          <w:tab w:val="left" w:pos="1435"/>
        </w:tabs>
        <w:spacing w:after="0" w:line="288" w:lineRule="exact"/>
        <w:jc w:val="center"/>
        <w:rPr>
          <w:rFonts w:ascii="Times New Roman" w:eastAsia="Times New Roman" w:hAnsi="Times New Roman" w:cs="Times New Roman"/>
          <w:b/>
          <w:caps/>
          <w:sz w:val="23"/>
          <w:szCs w:val="23"/>
          <w:lang w:eastAsia="ru-RU"/>
        </w:rPr>
      </w:pPr>
    </w:p>
    <w:p w:rsidR="00D3540B" w:rsidRDefault="00D3540B" w:rsidP="00AC7F7B">
      <w:pPr>
        <w:pStyle w:val="a3"/>
        <w:pageBreakBefore/>
        <w:tabs>
          <w:tab w:val="left" w:pos="1435"/>
        </w:tabs>
        <w:spacing w:after="0" w:line="288" w:lineRule="exact"/>
        <w:jc w:val="center"/>
        <w:rPr>
          <w:rFonts w:ascii="Times New Roman" w:eastAsia="Times New Roman" w:hAnsi="Times New Roman" w:cs="Times New Roman"/>
          <w:b/>
          <w:caps/>
          <w:sz w:val="23"/>
          <w:szCs w:val="23"/>
          <w:lang w:eastAsia="ru-RU"/>
        </w:rPr>
      </w:pPr>
    </w:p>
    <w:p w:rsidR="00D3540B" w:rsidRDefault="00D3540B" w:rsidP="00AC7F7B">
      <w:pPr>
        <w:pStyle w:val="a3"/>
        <w:pageBreakBefore/>
        <w:tabs>
          <w:tab w:val="left" w:pos="1435"/>
        </w:tabs>
        <w:spacing w:after="0" w:line="288" w:lineRule="exact"/>
        <w:jc w:val="center"/>
        <w:rPr>
          <w:rFonts w:ascii="Times New Roman" w:eastAsia="Times New Roman" w:hAnsi="Times New Roman" w:cs="Times New Roman"/>
          <w:b/>
          <w:caps/>
          <w:sz w:val="23"/>
          <w:szCs w:val="23"/>
          <w:lang w:eastAsia="ru-RU"/>
        </w:rPr>
      </w:pPr>
    </w:p>
    <w:p w:rsidR="00743EF3" w:rsidRDefault="00743EF3" w:rsidP="00743EF3">
      <w:pPr>
        <w:spacing w:after="0"/>
        <w:ind w:left="360"/>
        <w:jc w:val="center"/>
        <w:rPr>
          <w:rFonts w:ascii="Times New Roman" w:eastAsia="SimSun" w:hAnsi="Times New Roman" w:cs="Times New Roman"/>
          <w:kern w:val="1"/>
          <w:sz w:val="24"/>
          <w:szCs w:val="24"/>
          <w:lang w:eastAsia="ru-RU" w:bidi="hi-IN"/>
        </w:rPr>
      </w:pPr>
      <w:r>
        <w:rPr>
          <w:rFonts w:ascii="Times New Roman" w:eastAsia="SimSun" w:hAnsi="Times New Roman" w:cs="Times New Roman"/>
          <w:kern w:val="1"/>
          <w:sz w:val="24"/>
          <w:szCs w:val="24"/>
          <w:lang w:eastAsia="ru-RU" w:bidi="hi-IN"/>
        </w:rPr>
        <w:t>Дзержинск 2019</w:t>
      </w:r>
    </w:p>
    <w:p w:rsidR="00885C4A" w:rsidRPr="00885C4A" w:rsidRDefault="00885C4A" w:rsidP="00885C4A">
      <w:pPr>
        <w:spacing w:after="0"/>
        <w:ind w:left="360"/>
        <w:jc w:val="right"/>
        <w:rPr>
          <w:rFonts w:ascii="Times New Roman" w:eastAsia="SimSun" w:hAnsi="Times New Roman" w:cs="Times New Roman"/>
          <w:kern w:val="1"/>
          <w:sz w:val="24"/>
          <w:szCs w:val="24"/>
          <w:lang w:eastAsia="ru-RU" w:bidi="hi-IN"/>
        </w:rPr>
      </w:pPr>
    </w:p>
    <w:p w:rsidR="00EB4A53" w:rsidRDefault="00EB4A53" w:rsidP="00A0013E">
      <w:pPr>
        <w:pStyle w:val="a3"/>
        <w:tabs>
          <w:tab w:val="left" w:pos="1435"/>
        </w:tabs>
        <w:spacing w:after="0" w:line="288" w:lineRule="exact"/>
        <w:jc w:val="center"/>
        <w:rPr>
          <w:rFonts w:ascii="Times New Roman" w:eastAsia="Times New Roman" w:hAnsi="Times New Roman" w:cs="Times New Roman"/>
          <w:b/>
          <w:caps/>
          <w:sz w:val="23"/>
          <w:szCs w:val="23"/>
          <w:lang w:eastAsia="ru-RU"/>
        </w:rPr>
      </w:pPr>
    </w:p>
    <w:sectPr w:rsidR="00EB4A53" w:rsidSect="003A70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850" w:rsidRDefault="00070850" w:rsidP="00C92330">
      <w:pPr>
        <w:spacing w:after="0" w:line="240" w:lineRule="auto"/>
      </w:pPr>
      <w:r>
        <w:separator/>
      </w:r>
    </w:p>
  </w:endnote>
  <w:endnote w:type="continuationSeparator" w:id="0">
    <w:p w:rsidR="00070850" w:rsidRDefault="00070850" w:rsidP="00C9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22021"/>
      <w:docPartObj>
        <w:docPartGallery w:val="Page Numbers (Bottom of Page)"/>
        <w:docPartUnique/>
      </w:docPartObj>
    </w:sdtPr>
    <w:sdtEndPr/>
    <w:sdtContent>
      <w:p w:rsidR="00D86B98" w:rsidRDefault="00D86B98">
        <w:pPr>
          <w:pStyle w:val="a6"/>
          <w:jc w:val="right"/>
        </w:pPr>
        <w:r>
          <w:fldChar w:fldCharType="begin"/>
        </w:r>
        <w:r>
          <w:instrText>PAGE   \* MERGEFORMAT</w:instrText>
        </w:r>
        <w:r>
          <w:fldChar w:fldCharType="separate"/>
        </w:r>
        <w:r w:rsidR="00CE61BD">
          <w:rPr>
            <w:noProof/>
          </w:rPr>
          <w:t>23</w:t>
        </w:r>
        <w:r>
          <w:fldChar w:fldCharType="end"/>
        </w:r>
      </w:p>
    </w:sdtContent>
  </w:sdt>
  <w:p w:rsidR="00D86B98" w:rsidRDefault="00D86B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850" w:rsidRDefault="00070850" w:rsidP="00C92330">
      <w:pPr>
        <w:spacing w:after="0" w:line="240" w:lineRule="auto"/>
      </w:pPr>
      <w:r>
        <w:separator/>
      </w:r>
    </w:p>
  </w:footnote>
  <w:footnote w:type="continuationSeparator" w:id="0">
    <w:p w:rsidR="00070850" w:rsidRDefault="00070850" w:rsidP="00C92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00000A"/>
    <w:multiLevelType w:val="singleLevel"/>
    <w:tmpl w:val="824899DA"/>
    <w:lvl w:ilvl="0">
      <w:start w:val="1"/>
      <w:numFmt w:val="decimal"/>
      <w:lvlText w:val="%1."/>
      <w:lvlJc w:val="left"/>
      <w:pPr>
        <w:tabs>
          <w:tab w:val="num" w:pos="720"/>
        </w:tabs>
        <w:ind w:left="720" w:hanging="360"/>
      </w:pPr>
      <w:rPr>
        <w:rFonts w:cs="Times New Roman"/>
        <w:b w:val="0"/>
      </w:rPr>
    </w:lvl>
  </w:abstractNum>
  <w:abstractNum w:abstractNumId="2">
    <w:nsid w:val="10176D6F"/>
    <w:multiLevelType w:val="hybridMultilevel"/>
    <w:tmpl w:val="EA845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E7B0A"/>
    <w:multiLevelType w:val="hybridMultilevel"/>
    <w:tmpl w:val="0972DFDE"/>
    <w:lvl w:ilvl="0" w:tplc="824899D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C31449"/>
    <w:multiLevelType w:val="multilevel"/>
    <w:tmpl w:val="E8386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D20E9"/>
    <w:multiLevelType w:val="hybridMultilevel"/>
    <w:tmpl w:val="B28083DA"/>
    <w:lvl w:ilvl="0" w:tplc="22FEB4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3D592C"/>
    <w:multiLevelType w:val="hybridMultilevel"/>
    <w:tmpl w:val="C3E4BBF8"/>
    <w:lvl w:ilvl="0" w:tplc="9F3A0B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C5905"/>
    <w:multiLevelType w:val="multilevel"/>
    <w:tmpl w:val="C792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1E7ABD"/>
    <w:multiLevelType w:val="hybridMultilevel"/>
    <w:tmpl w:val="95C4EED4"/>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9">
    <w:nsid w:val="31634FA1"/>
    <w:multiLevelType w:val="multilevel"/>
    <w:tmpl w:val="4492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3610DA"/>
    <w:multiLevelType w:val="hybridMultilevel"/>
    <w:tmpl w:val="4F9A5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D32BD"/>
    <w:multiLevelType w:val="hybridMultilevel"/>
    <w:tmpl w:val="D2CEC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C17F25"/>
    <w:multiLevelType w:val="hybridMultilevel"/>
    <w:tmpl w:val="6FC20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D4A5F"/>
    <w:multiLevelType w:val="hybridMultilevel"/>
    <w:tmpl w:val="CF84B820"/>
    <w:lvl w:ilvl="0" w:tplc="B5EEE436">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8D4B92"/>
    <w:multiLevelType w:val="multilevel"/>
    <w:tmpl w:val="CDD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E44CEF"/>
    <w:multiLevelType w:val="hybridMultilevel"/>
    <w:tmpl w:val="24D41E32"/>
    <w:lvl w:ilvl="0" w:tplc="D82C8CF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EF7E48"/>
    <w:multiLevelType w:val="hybridMultilevel"/>
    <w:tmpl w:val="82FA4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BC30E6"/>
    <w:multiLevelType w:val="hybridMultilevel"/>
    <w:tmpl w:val="BF522E20"/>
    <w:lvl w:ilvl="0" w:tplc="D75EB90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F175EF"/>
    <w:multiLevelType w:val="hybridMultilevel"/>
    <w:tmpl w:val="8BF49664"/>
    <w:lvl w:ilvl="0" w:tplc="06D80356">
      <w:start w:val="1"/>
      <w:numFmt w:val="decimal"/>
      <w:lvlText w:val="%1."/>
      <w:lvlJc w:val="left"/>
      <w:pPr>
        <w:ind w:left="1463" w:hanging="360"/>
      </w:pPr>
      <w:rPr>
        <w:rFonts w:ascii="Times New Roman" w:eastAsia="Times New Roman" w:hAnsi="Times New Roman" w:cs="Times New Roman"/>
        <w:b w:val="0"/>
        <w:i w:val="0"/>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nsid w:val="4DE1020D"/>
    <w:multiLevelType w:val="hybridMultilevel"/>
    <w:tmpl w:val="82FA4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E12568"/>
    <w:multiLevelType w:val="multilevel"/>
    <w:tmpl w:val="37C600A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E050CA"/>
    <w:multiLevelType w:val="hybridMultilevel"/>
    <w:tmpl w:val="CF081322"/>
    <w:lvl w:ilvl="0" w:tplc="688671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BE058B"/>
    <w:multiLevelType w:val="hybridMultilevel"/>
    <w:tmpl w:val="63A2BB26"/>
    <w:lvl w:ilvl="0" w:tplc="22BA99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D12981"/>
    <w:multiLevelType w:val="multilevel"/>
    <w:tmpl w:val="C332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AA68F7"/>
    <w:multiLevelType w:val="multilevel"/>
    <w:tmpl w:val="A8905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477606"/>
    <w:multiLevelType w:val="hybridMultilevel"/>
    <w:tmpl w:val="D7C2B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DE6B22"/>
    <w:multiLevelType w:val="hybridMultilevel"/>
    <w:tmpl w:val="3DE27A98"/>
    <w:lvl w:ilvl="0" w:tplc="B9CEA79E">
      <w:start w:val="1"/>
      <w:numFmt w:val="decimal"/>
      <w:lvlText w:val="%1."/>
      <w:lvlJc w:val="left"/>
      <w:pPr>
        <w:ind w:left="720" w:hanging="360"/>
      </w:pPr>
      <w:rPr>
        <w:rFonts w:ascii="Times New Roman" w:hAnsi="Times New Roman" w:cs="Times New Roman" w:hint="default"/>
        <w:b w:val="0"/>
        <w:spacing w:val="0"/>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053594"/>
    <w:multiLevelType w:val="hybridMultilevel"/>
    <w:tmpl w:val="42E84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B5EB6"/>
    <w:multiLevelType w:val="hybridMultilevel"/>
    <w:tmpl w:val="531E01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4E555F2"/>
    <w:multiLevelType w:val="multilevel"/>
    <w:tmpl w:val="F406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C61B56"/>
    <w:multiLevelType w:val="hybridMultilevel"/>
    <w:tmpl w:val="B32ABE90"/>
    <w:lvl w:ilvl="0" w:tplc="824899D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8A5B0B"/>
    <w:multiLevelType w:val="hybridMultilevel"/>
    <w:tmpl w:val="A33A9490"/>
    <w:lvl w:ilvl="0" w:tplc="25243034">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2"/>
  </w:num>
  <w:num w:numId="3">
    <w:abstractNumId w:val="7"/>
  </w:num>
  <w:num w:numId="4">
    <w:abstractNumId w:val="9"/>
  </w:num>
  <w:num w:numId="5">
    <w:abstractNumId w:val="18"/>
  </w:num>
  <w:num w:numId="6">
    <w:abstractNumId w:val="13"/>
  </w:num>
  <w:num w:numId="7">
    <w:abstractNumId w:val="28"/>
  </w:num>
  <w:num w:numId="8">
    <w:abstractNumId w:val="17"/>
  </w:num>
  <w:num w:numId="9">
    <w:abstractNumId w:val="26"/>
  </w:num>
  <w:num w:numId="10">
    <w:abstractNumId w:val="16"/>
  </w:num>
  <w:num w:numId="11">
    <w:abstractNumId w:val="5"/>
  </w:num>
  <w:num w:numId="12">
    <w:abstractNumId w:val="6"/>
  </w:num>
  <w:num w:numId="13">
    <w:abstractNumId w:val="1"/>
  </w:num>
  <w:num w:numId="14">
    <w:abstractNumId w:val="3"/>
  </w:num>
  <w:num w:numId="15">
    <w:abstractNumId w:val="30"/>
  </w:num>
  <w:num w:numId="16">
    <w:abstractNumId w:val="8"/>
  </w:num>
  <w:num w:numId="17">
    <w:abstractNumId w:val="14"/>
  </w:num>
  <w:num w:numId="18">
    <w:abstractNumId w:val="23"/>
  </w:num>
  <w:num w:numId="19">
    <w:abstractNumId w:val="31"/>
  </w:num>
  <w:num w:numId="20">
    <w:abstractNumId w:val="29"/>
  </w:num>
  <w:num w:numId="21">
    <w:abstractNumId w:val="24"/>
  </w:num>
  <w:num w:numId="22">
    <w:abstractNumId w:val="20"/>
  </w:num>
  <w:num w:numId="23">
    <w:abstractNumId w:val="4"/>
  </w:num>
  <w:num w:numId="24">
    <w:abstractNumId w:val="15"/>
  </w:num>
  <w:num w:numId="25">
    <w:abstractNumId w:val="27"/>
  </w:num>
  <w:num w:numId="26">
    <w:abstractNumId w:val="21"/>
  </w:num>
  <w:num w:numId="27">
    <w:abstractNumId w:val="11"/>
  </w:num>
  <w:num w:numId="28">
    <w:abstractNumId w:val="12"/>
  </w:num>
  <w:num w:numId="29">
    <w:abstractNumId w:val="25"/>
  </w:num>
  <w:num w:numId="30">
    <w:abstractNumId w:val="2"/>
  </w:num>
  <w:num w:numId="31">
    <w:abstractNumId w:val="10"/>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1A25"/>
    <w:rsid w:val="00004176"/>
    <w:rsid w:val="000263C2"/>
    <w:rsid w:val="00046459"/>
    <w:rsid w:val="00050B92"/>
    <w:rsid w:val="000700A6"/>
    <w:rsid w:val="00070850"/>
    <w:rsid w:val="0008003C"/>
    <w:rsid w:val="0009000D"/>
    <w:rsid w:val="000F7BEC"/>
    <w:rsid w:val="00151E04"/>
    <w:rsid w:val="001700BF"/>
    <w:rsid w:val="001A5EC8"/>
    <w:rsid w:val="001D0FCE"/>
    <w:rsid w:val="001F6795"/>
    <w:rsid w:val="00231B9A"/>
    <w:rsid w:val="0024155D"/>
    <w:rsid w:val="00267048"/>
    <w:rsid w:val="0031473D"/>
    <w:rsid w:val="0039255F"/>
    <w:rsid w:val="003A09C8"/>
    <w:rsid w:val="003A7047"/>
    <w:rsid w:val="003A7CD4"/>
    <w:rsid w:val="00450D8D"/>
    <w:rsid w:val="00471EE2"/>
    <w:rsid w:val="00480DB3"/>
    <w:rsid w:val="00493755"/>
    <w:rsid w:val="004E03D7"/>
    <w:rsid w:val="004E5D2F"/>
    <w:rsid w:val="00506D94"/>
    <w:rsid w:val="00515A72"/>
    <w:rsid w:val="005408B5"/>
    <w:rsid w:val="005A3987"/>
    <w:rsid w:val="005E1351"/>
    <w:rsid w:val="005F4F53"/>
    <w:rsid w:val="00601C6A"/>
    <w:rsid w:val="00687833"/>
    <w:rsid w:val="006B01C3"/>
    <w:rsid w:val="00743EF3"/>
    <w:rsid w:val="00753FA6"/>
    <w:rsid w:val="007C57A7"/>
    <w:rsid w:val="007D1CDF"/>
    <w:rsid w:val="008845B8"/>
    <w:rsid w:val="00885C4A"/>
    <w:rsid w:val="008D0BB0"/>
    <w:rsid w:val="008F78BC"/>
    <w:rsid w:val="009334F8"/>
    <w:rsid w:val="00955338"/>
    <w:rsid w:val="009E5860"/>
    <w:rsid w:val="00A0013E"/>
    <w:rsid w:val="00AB4D41"/>
    <w:rsid w:val="00AC7F7B"/>
    <w:rsid w:val="00AD3998"/>
    <w:rsid w:val="00B47797"/>
    <w:rsid w:val="00B559BC"/>
    <w:rsid w:val="00B66865"/>
    <w:rsid w:val="00B76C00"/>
    <w:rsid w:val="00BF0ADB"/>
    <w:rsid w:val="00BF4E97"/>
    <w:rsid w:val="00C224D6"/>
    <w:rsid w:val="00C466DF"/>
    <w:rsid w:val="00C81EFB"/>
    <w:rsid w:val="00C92330"/>
    <w:rsid w:val="00CC2CD6"/>
    <w:rsid w:val="00CE61BD"/>
    <w:rsid w:val="00D00D54"/>
    <w:rsid w:val="00D31335"/>
    <w:rsid w:val="00D3540B"/>
    <w:rsid w:val="00D77D84"/>
    <w:rsid w:val="00D86B98"/>
    <w:rsid w:val="00DA36A8"/>
    <w:rsid w:val="00DA6C5A"/>
    <w:rsid w:val="00DB1925"/>
    <w:rsid w:val="00DB34C8"/>
    <w:rsid w:val="00DC1F4E"/>
    <w:rsid w:val="00DD2173"/>
    <w:rsid w:val="00DE1A25"/>
    <w:rsid w:val="00DE4AF6"/>
    <w:rsid w:val="00E40FDF"/>
    <w:rsid w:val="00E84616"/>
    <w:rsid w:val="00EA605E"/>
    <w:rsid w:val="00EB4A53"/>
    <w:rsid w:val="00EC3DD2"/>
    <w:rsid w:val="00EE7A32"/>
    <w:rsid w:val="00F27467"/>
    <w:rsid w:val="00FC2971"/>
    <w:rsid w:val="00FC7813"/>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047"/>
  </w:style>
  <w:style w:type="paragraph" w:styleId="1">
    <w:name w:val="heading 1"/>
    <w:basedOn w:val="a"/>
    <w:next w:val="a"/>
    <w:link w:val="10"/>
    <w:qFormat/>
    <w:rsid w:val="00DC1F4E"/>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A7"/>
    <w:pPr>
      <w:ind w:left="720"/>
      <w:contextualSpacing/>
    </w:pPr>
  </w:style>
  <w:style w:type="paragraph" w:styleId="a4">
    <w:name w:val="header"/>
    <w:basedOn w:val="a"/>
    <w:link w:val="a5"/>
    <w:uiPriority w:val="99"/>
    <w:unhideWhenUsed/>
    <w:rsid w:val="00C923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330"/>
  </w:style>
  <w:style w:type="paragraph" w:styleId="a6">
    <w:name w:val="footer"/>
    <w:basedOn w:val="a"/>
    <w:link w:val="a7"/>
    <w:uiPriority w:val="99"/>
    <w:unhideWhenUsed/>
    <w:rsid w:val="00C923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330"/>
  </w:style>
  <w:style w:type="paragraph" w:styleId="a8">
    <w:name w:val="No Spacing"/>
    <w:uiPriority w:val="1"/>
    <w:qFormat/>
    <w:rsid w:val="00C92330"/>
    <w:pPr>
      <w:spacing w:after="0" w:line="240" w:lineRule="auto"/>
    </w:pPr>
  </w:style>
  <w:style w:type="paragraph" w:styleId="a9">
    <w:name w:val="Normal (Web)"/>
    <w:basedOn w:val="a"/>
    <w:uiPriority w:val="99"/>
    <w:semiHidden/>
    <w:unhideWhenUsed/>
    <w:rsid w:val="007D1CDF"/>
    <w:rPr>
      <w:rFonts w:ascii="Times New Roman" w:hAnsi="Times New Roman" w:cs="Times New Roman"/>
      <w:sz w:val="24"/>
      <w:szCs w:val="24"/>
    </w:rPr>
  </w:style>
  <w:style w:type="character" w:styleId="aa">
    <w:name w:val="Strong"/>
    <w:basedOn w:val="a0"/>
    <w:uiPriority w:val="22"/>
    <w:qFormat/>
    <w:rsid w:val="00DA6C5A"/>
    <w:rPr>
      <w:b/>
      <w:bCs/>
    </w:rPr>
  </w:style>
  <w:style w:type="character" w:styleId="ab">
    <w:name w:val="Emphasis"/>
    <w:basedOn w:val="a0"/>
    <w:uiPriority w:val="20"/>
    <w:qFormat/>
    <w:rsid w:val="004E5D2F"/>
    <w:rPr>
      <w:i/>
      <w:iCs/>
    </w:rPr>
  </w:style>
  <w:style w:type="character" w:customStyle="1" w:styleId="10">
    <w:name w:val="Заголовок 1 Знак"/>
    <w:basedOn w:val="a0"/>
    <w:link w:val="1"/>
    <w:rsid w:val="00DC1F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7A7"/>
    <w:pPr>
      <w:ind w:left="720"/>
      <w:contextualSpacing/>
    </w:pPr>
  </w:style>
  <w:style w:type="paragraph" w:styleId="a4">
    <w:name w:val="header"/>
    <w:basedOn w:val="a"/>
    <w:link w:val="a5"/>
    <w:uiPriority w:val="99"/>
    <w:unhideWhenUsed/>
    <w:rsid w:val="00C923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2330"/>
  </w:style>
  <w:style w:type="paragraph" w:styleId="a6">
    <w:name w:val="footer"/>
    <w:basedOn w:val="a"/>
    <w:link w:val="a7"/>
    <w:uiPriority w:val="99"/>
    <w:unhideWhenUsed/>
    <w:rsid w:val="00C923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2330"/>
  </w:style>
  <w:style w:type="paragraph" w:styleId="a8">
    <w:name w:val="No Spacing"/>
    <w:uiPriority w:val="1"/>
    <w:qFormat/>
    <w:rsid w:val="00C92330"/>
    <w:pPr>
      <w:spacing w:after="0" w:line="240" w:lineRule="auto"/>
    </w:pPr>
  </w:style>
  <w:style w:type="paragraph" w:styleId="a9">
    <w:name w:val="Normal (Web)"/>
    <w:basedOn w:val="a"/>
    <w:uiPriority w:val="99"/>
    <w:semiHidden/>
    <w:unhideWhenUsed/>
    <w:rsid w:val="007D1C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3677">
      <w:bodyDiv w:val="1"/>
      <w:marLeft w:val="0"/>
      <w:marRight w:val="0"/>
      <w:marTop w:val="0"/>
      <w:marBottom w:val="0"/>
      <w:divBdr>
        <w:top w:val="none" w:sz="0" w:space="0" w:color="auto"/>
        <w:left w:val="none" w:sz="0" w:space="0" w:color="auto"/>
        <w:bottom w:val="none" w:sz="0" w:space="0" w:color="auto"/>
        <w:right w:val="none" w:sz="0" w:space="0" w:color="auto"/>
      </w:divBdr>
    </w:div>
    <w:div w:id="309334693">
      <w:bodyDiv w:val="1"/>
      <w:marLeft w:val="0"/>
      <w:marRight w:val="0"/>
      <w:marTop w:val="0"/>
      <w:marBottom w:val="0"/>
      <w:divBdr>
        <w:top w:val="none" w:sz="0" w:space="0" w:color="auto"/>
        <w:left w:val="none" w:sz="0" w:space="0" w:color="auto"/>
        <w:bottom w:val="none" w:sz="0" w:space="0" w:color="auto"/>
        <w:right w:val="none" w:sz="0" w:space="0" w:color="auto"/>
      </w:divBdr>
    </w:div>
    <w:div w:id="560991225">
      <w:bodyDiv w:val="1"/>
      <w:marLeft w:val="0"/>
      <w:marRight w:val="0"/>
      <w:marTop w:val="0"/>
      <w:marBottom w:val="0"/>
      <w:divBdr>
        <w:top w:val="none" w:sz="0" w:space="0" w:color="auto"/>
        <w:left w:val="none" w:sz="0" w:space="0" w:color="auto"/>
        <w:bottom w:val="none" w:sz="0" w:space="0" w:color="auto"/>
        <w:right w:val="none" w:sz="0" w:space="0" w:color="auto"/>
      </w:divBdr>
    </w:div>
    <w:div w:id="579143430">
      <w:bodyDiv w:val="1"/>
      <w:marLeft w:val="0"/>
      <w:marRight w:val="0"/>
      <w:marTop w:val="0"/>
      <w:marBottom w:val="0"/>
      <w:divBdr>
        <w:top w:val="none" w:sz="0" w:space="0" w:color="auto"/>
        <w:left w:val="none" w:sz="0" w:space="0" w:color="auto"/>
        <w:bottom w:val="none" w:sz="0" w:space="0" w:color="auto"/>
        <w:right w:val="none" w:sz="0" w:space="0" w:color="auto"/>
      </w:divBdr>
    </w:div>
    <w:div w:id="957031242">
      <w:bodyDiv w:val="1"/>
      <w:marLeft w:val="0"/>
      <w:marRight w:val="0"/>
      <w:marTop w:val="0"/>
      <w:marBottom w:val="0"/>
      <w:divBdr>
        <w:top w:val="none" w:sz="0" w:space="0" w:color="auto"/>
        <w:left w:val="none" w:sz="0" w:space="0" w:color="auto"/>
        <w:bottom w:val="none" w:sz="0" w:space="0" w:color="auto"/>
        <w:right w:val="none" w:sz="0" w:space="0" w:color="auto"/>
      </w:divBdr>
    </w:div>
    <w:div w:id="981806526">
      <w:bodyDiv w:val="1"/>
      <w:marLeft w:val="0"/>
      <w:marRight w:val="0"/>
      <w:marTop w:val="0"/>
      <w:marBottom w:val="0"/>
      <w:divBdr>
        <w:top w:val="none" w:sz="0" w:space="0" w:color="auto"/>
        <w:left w:val="none" w:sz="0" w:space="0" w:color="auto"/>
        <w:bottom w:val="none" w:sz="0" w:space="0" w:color="auto"/>
        <w:right w:val="none" w:sz="0" w:space="0" w:color="auto"/>
      </w:divBdr>
    </w:div>
    <w:div w:id="1055198048">
      <w:bodyDiv w:val="1"/>
      <w:marLeft w:val="0"/>
      <w:marRight w:val="0"/>
      <w:marTop w:val="0"/>
      <w:marBottom w:val="0"/>
      <w:divBdr>
        <w:top w:val="none" w:sz="0" w:space="0" w:color="auto"/>
        <w:left w:val="none" w:sz="0" w:space="0" w:color="auto"/>
        <w:bottom w:val="none" w:sz="0" w:space="0" w:color="auto"/>
        <w:right w:val="none" w:sz="0" w:space="0" w:color="auto"/>
      </w:divBdr>
    </w:div>
    <w:div w:id="1069353188">
      <w:bodyDiv w:val="1"/>
      <w:marLeft w:val="0"/>
      <w:marRight w:val="0"/>
      <w:marTop w:val="0"/>
      <w:marBottom w:val="0"/>
      <w:divBdr>
        <w:top w:val="none" w:sz="0" w:space="0" w:color="auto"/>
        <w:left w:val="none" w:sz="0" w:space="0" w:color="auto"/>
        <w:bottom w:val="none" w:sz="0" w:space="0" w:color="auto"/>
        <w:right w:val="none" w:sz="0" w:space="0" w:color="auto"/>
      </w:divBdr>
    </w:div>
    <w:div w:id="142299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67350.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rbookshop.ru/67361.html" TargetMode="External"/><Relationship Id="rId17" Type="http://schemas.openxmlformats.org/officeDocument/2006/relationships/hyperlink" Target="http://www.iprbookshop.ru/79586.html" TargetMode="External"/><Relationship Id="rId2" Type="http://schemas.openxmlformats.org/officeDocument/2006/relationships/numbering" Target="numbering.xml"/><Relationship Id="rId16" Type="http://schemas.openxmlformats.org/officeDocument/2006/relationships/hyperlink" Target="http://www.iprbookshop.ru/4465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58415.html" TargetMode="External"/><Relationship Id="rId5" Type="http://schemas.openxmlformats.org/officeDocument/2006/relationships/settings" Target="settings.xml"/><Relationship Id="rId15" Type="http://schemas.openxmlformats.org/officeDocument/2006/relationships/hyperlink" Target="http://www.iprbookshop.ru/44659.html" TargetMode="External"/><Relationship Id="rId10" Type="http://schemas.openxmlformats.org/officeDocument/2006/relationships/hyperlink" Target="http://www.iprbookshop.ru/79539.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prbookshop.ru/74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8CBE-CA49-44E2-A3CC-C758A51F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29</Pages>
  <Words>7776</Words>
  <Characters>44324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16</cp:revision>
  <cp:lastPrinted>2016-09-27T18:37:00Z</cp:lastPrinted>
  <dcterms:created xsi:type="dcterms:W3CDTF">2016-09-26T21:09:00Z</dcterms:created>
  <dcterms:modified xsi:type="dcterms:W3CDTF">2020-03-31T17:21:00Z</dcterms:modified>
</cp:coreProperties>
</file>