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BF8" w:rsidRDefault="007646A8">
      <w:r>
        <w:t xml:space="preserve">                                     </w:t>
      </w:r>
      <w:r w:rsidR="00561BF8">
        <w:t>Инженерная графика как «азбука конструирования».</w:t>
      </w:r>
    </w:p>
    <w:p w:rsidR="00561BF8" w:rsidRDefault="00561BF8"/>
    <w:p w:rsidR="00561BF8" w:rsidRDefault="00561BF8">
      <w:r>
        <w:t xml:space="preserve">Название дисциплины Инженерная графика, появившееся в учебных планах технических вузов примерно в 1980 году, объединило сложившиеся к этому времени традиционные дисциплины Начертательная геометрия и Черчение и развивающееся направление Машинная графика, связанное с использованием вычислительной техники для построения изображений. </w:t>
      </w:r>
    </w:p>
    <w:p w:rsidR="00561BF8" w:rsidRDefault="00561BF8">
      <w:r>
        <w:t>Такое объединение дисциплин позволило сократить общее число наименований предметов, изучаемых в учебных заведениях.</w:t>
      </w:r>
    </w:p>
    <w:p w:rsidR="00561BF8" w:rsidRDefault="00561BF8">
      <w:r>
        <w:t xml:space="preserve">Инженерная графика, ее методы и положения применяются почти во всех областях науки и техники. Она изучает вопросы изображения пространственных форм на плоскости и вопросы конструирования графических моделей пространственных форм.  Инженерная графика подготавливает к конструированию графических моделей, реально существующих трехмерных пространственных форм, окружающих человека в повседневной практической деятельности и включает в себя элементы начертательной геометрии (теоретические основы построения чертежей геометрических фигур), технического черчения (составление чертежей изделий) и машинной графики. </w:t>
      </w:r>
    </w:p>
    <w:p w:rsidR="00561BF8" w:rsidRDefault="00561BF8">
      <w:r>
        <w:t xml:space="preserve">Основной задачей инженерной графики является изучение законов изображения технических форм. Другими словами, инженерная графика учит читать и конструировать, или строить чертежи. </w:t>
      </w:r>
    </w:p>
    <w:p w:rsidR="00561BF8" w:rsidRDefault="00561BF8">
      <w:r>
        <w:t xml:space="preserve">Основная задача курса инженерной графики – научить студентов правильно изображать на чертеже простые изделия и читать чертежи этих изделий – определяет роль, место и содержание этого курса как учебной дисциплины техникума. </w:t>
      </w:r>
    </w:p>
    <w:p w:rsidR="00561BF8" w:rsidRDefault="00561BF8">
      <w:r>
        <w:t xml:space="preserve">В результате изучения инженерной графики студент должен получить знания, умения и навыки, которые понадобятся инженеру для изложения технической мысли с помощью чертежа, а также для понимания по чертежу конструкции и принципа действия изображенного изделия. </w:t>
      </w:r>
    </w:p>
    <w:p w:rsidR="00561BF8" w:rsidRDefault="00561BF8">
      <w:r>
        <w:t xml:space="preserve">В современном мире актуальность таких профессий как техник-технолог, техник-конструктор, техник-электромеханик, техник-электронщик, мастер, начальник цеха мастерской, активно возрастает, эти специалисты востребованы на рынке труда. </w:t>
      </w:r>
    </w:p>
    <w:p w:rsidR="00561BF8" w:rsidRDefault="00561BF8">
      <w:r>
        <w:t xml:space="preserve">Для подготовки данных специалистов необходимо знание «азбуки конструирования» - это, в первую очередь, инженерной графики. Конструктор должен уметь хорошо чертить, выполнять сложные графические построения, четко представлять в пространстве выполняемую графическую работу. Так, вышеуказанные знания и умения получают студенты </w:t>
      </w:r>
      <w:proofErr w:type="spellStart"/>
      <w:r>
        <w:t>Армавирского</w:t>
      </w:r>
      <w:proofErr w:type="spellEnd"/>
      <w:r>
        <w:t xml:space="preserve"> машиностроительного техникума (ГБОУ СПО «АМТ» КК) в рамках таких специальностей, как:</w:t>
      </w:r>
      <w:r w:rsidR="0074616E">
        <w:t xml:space="preserve"> </w:t>
      </w:r>
      <w:r>
        <w:t xml:space="preserve">технология машиностроения, автоматизация технологических процессов и производств, техническое обслуживание и ремонт радиоэлектронной техники. Организовано эффективное взаимодействие студентов со специалистами Специального Конструкторского Бюро Испытательных Машин (СКБИМ), где студенты приобретают практические навыки. А лучшие из студентов в последующем успешно пополняют профессиональные кадры НПП СКБИМ – одного из ведущих предприятий в России по разработке  и изготовлению оборудования для контрольно-поверочных и исследовательских испытаний материалов, изделий, конструкций, машин и сооружений большинства отраслей народного хозяйства, военно-промышленного комплекса, </w:t>
      </w:r>
      <w:proofErr w:type="spellStart"/>
      <w:r>
        <w:t>Росатома</w:t>
      </w:r>
      <w:proofErr w:type="spellEnd"/>
      <w:r>
        <w:t>, академической и прикладной науки.</w:t>
      </w:r>
    </w:p>
    <w:p w:rsidR="00561BF8" w:rsidRDefault="00561BF8"/>
    <w:p w:rsidR="00561BF8" w:rsidRDefault="00561BF8"/>
    <w:p w:rsidR="00561BF8" w:rsidRDefault="00561BF8"/>
    <w:p w:rsidR="00561BF8" w:rsidRDefault="00561BF8"/>
    <w:sectPr w:rsidR="0056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F8"/>
    <w:rsid w:val="00561BF8"/>
    <w:rsid w:val="0074616E"/>
    <w:rsid w:val="007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10BFB"/>
  <w15:chartTrackingRefBased/>
  <w15:docId w15:val="{837F7607-D7C8-2943-BBD7-383BAF6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2020-12-11T11:35:00Z</dcterms:created>
  <dcterms:modified xsi:type="dcterms:W3CDTF">2020-12-11T11:37:00Z</dcterms:modified>
</cp:coreProperties>
</file>