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0D" w:rsidRDefault="009C390D" w:rsidP="009C390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C390D">
        <w:rPr>
          <w:color w:val="000000"/>
          <w:sz w:val="28"/>
          <w:szCs w:val="28"/>
        </w:rPr>
        <w:t>Развивающие игры как средство для формирования познавательных способностей у детей дошкольного возраста</w:t>
      </w:r>
    </w:p>
    <w:p w:rsidR="00D73A0D" w:rsidRPr="00D73A0D" w:rsidRDefault="00D73A0D" w:rsidP="00D73A0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</w:rPr>
      </w:pPr>
      <w:r w:rsidRPr="00D73A0D">
        <w:rPr>
          <w:color w:val="333333"/>
        </w:rPr>
        <w:t>Без </w:t>
      </w:r>
      <w:r w:rsidRPr="00D73A0D">
        <w:rPr>
          <w:b/>
          <w:bCs/>
          <w:color w:val="333333"/>
        </w:rPr>
        <w:t>игры нет</w:t>
      </w:r>
      <w:r w:rsidRPr="00D73A0D">
        <w:rPr>
          <w:color w:val="333333"/>
        </w:rPr>
        <w:t>, не может быть полноценного</w:t>
      </w:r>
    </w:p>
    <w:p w:rsidR="00D73A0D" w:rsidRPr="00D73A0D" w:rsidRDefault="00D73A0D" w:rsidP="00D73A0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</w:rPr>
      </w:pPr>
      <w:r w:rsidRPr="00D73A0D">
        <w:rPr>
          <w:color w:val="333333"/>
        </w:rPr>
        <w:t>умственного </w:t>
      </w:r>
      <w:r w:rsidRPr="00D73A0D">
        <w:rPr>
          <w:b/>
          <w:bCs/>
          <w:color w:val="333333"/>
        </w:rPr>
        <w:t>развития</w:t>
      </w:r>
      <w:r w:rsidRPr="00D73A0D">
        <w:rPr>
          <w:color w:val="333333"/>
        </w:rPr>
        <w:t>.</w:t>
      </w:r>
    </w:p>
    <w:p w:rsidR="00D73A0D" w:rsidRPr="00D73A0D" w:rsidRDefault="00D73A0D" w:rsidP="00D73A0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</w:rPr>
      </w:pPr>
      <w:r w:rsidRPr="00D73A0D">
        <w:rPr>
          <w:color w:val="333333"/>
        </w:rPr>
        <w:t>Игра – это искра, зажигающая</w:t>
      </w:r>
    </w:p>
    <w:p w:rsidR="00D73A0D" w:rsidRPr="00D73A0D" w:rsidRDefault="00D73A0D" w:rsidP="00D73A0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</w:rPr>
      </w:pPr>
      <w:r w:rsidRPr="00D73A0D">
        <w:rPr>
          <w:color w:val="333333"/>
        </w:rPr>
        <w:t>огонек пытливости и любознательности».</w:t>
      </w:r>
    </w:p>
    <w:p w:rsidR="00D73A0D" w:rsidRPr="00D73A0D" w:rsidRDefault="00D73A0D" w:rsidP="00D73A0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</w:rPr>
      </w:pPr>
      <w:r w:rsidRPr="00D73A0D">
        <w:rPr>
          <w:color w:val="333333"/>
        </w:rPr>
        <w:t>В. А. Сухомлинский.</w:t>
      </w:r>
    </w:p>
    <w:p w:rsidR="00D73A0D" w:rsidRPr="009C390D" w:rsidRDefault="00D73A0D" w:rsidP="00D73A0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9C390D" w:rsidRPr="00D73A0D" w:rsidRDefault="00065337" w:rsidP="003C1461">
      <w:pPr>
        <w:pStyle w:val="a3"/>
        <w:shd w:val="clear" w:color="auto" w:fill="FFFFFF"/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D73A0D">
        <w:rPr>
          <w:color w:val="000000"/>
          <w:sz w:val="28"/>
          <w:szCs w:val="28"/>
        </w:rPr>
        <w:t>Дети - пытливые исследователи окружающего мира. Эта особенность заложена в них от рождения. Формирование у дошкольников познавательного интереса является одной из важнейших задач обучения ребенка в детском саду.</w:t>
      </w:r>
      <w:r w:rsidR="00D73A0D">
        <w:rPr>
          <w:color w:val="000000"/>
          <w:sz w:val="28"/>
          <w:szCs w:val="28"/>
        </w:rPr>
        <w:t xml:space="preserve">        </w:t>
      </w:r>
      <w:r w:rsidRPr="00D73A0D">
        <w:rPr>
          <w:color w:val="000000"/>
          <w:sz w:val="28"/>
          <w:szCs w:val="28"/>
        </w:rPr>
        <w:t>Познавательная активность проявляется с рождения и интенсивно развивается на протяжении всего дошкольного детства и продолжает развиваться дальше практически на протяжении всей жизни. Однако дошкольное детство – очень важный период. Именно в это время закладывается фундамент всего дальнейшего познания мира.</w:t>
      </w:r>
      <w:r w:rsidR="009C390D" w:rsidRPr="00D73A0D">
        <w:rPr>
          <w:color w:val="000000"/>
          <w:sz w:val="28"/>
          <w:szCs w:val="28"/>
        </w:rPr>
        <w:t xml:space="preserve"> Формирование познавательных способностей следует начинать именно с дошкольного возраста, поскольку они активно взаимодействуют с системой ценностных ориентаций, с целью и результатами деятельности, отражают интеллект, волю, чувства личности, а также являются необходимым условием готовности детей к обучению в школе.          Развитие познавательных способностей детей, а также становление образных форм познания — это основная линия умстве</w:t>
      </w:r>
      <w:r w:rsidR="00D73A0D">
        <w:rPr>
          <w:color w:val="000000"/>
          <w:sz w:val="28"/>
          <w:szCs w:val="28"/>
        </w:rPr>
        <w:t xml:space="preserve">нного развития дошкольников. </w:t>
      </w:r>
      <w:r w:rsidR="009C390D" w:rsidRPr="00D73A0D">
        <w:rPr>
          <w:color w:val="000000"/>
          <w:sz w:val="28"/>
          <w:szCs w:val="28"/>
        </w:rPr>
        <w:t>Психологи (Выготский Л.С., Запорожец А.</w:t>
      </w:r>
      <w:r w:rsidR="00511347">
        <w:rPr>
          <w:color w:val="000000"/>
          <w:sz w:val="28"/>
          <w:szCs w:val="28"/>
        </w:rPr>
        <w:t xml:space="preserve"> </w:t>
      </w:r>
      <w:r w:rsidR="009C390D" w:rsidRPr="00D73A0D">
        <w:rPr>
          <w:color w:val="000000"/>
          <w:sz w:val="28"/>
          <w:szCs w:val="28"/>
        </w:rPr>
        <w:t xml:space="preserve">В., </w:t>
      </w:r>
      <w:proofErr w:type="spellStart"/>
      <w:r w:rsidR="009C390D" w:rsidRPr="00D73A0D">
        <w:rPr>
          <w:color w:val="000000"/>
          <w:sz w:val="28"/>
          <w:szCs w:val="28"/>
        </w:rPr>
        <w:t>Эльконин</w:t>
      </w:r>
      <w:proofErr w:type="spellEnd"/>
      <w:r w:rsidR="009C390D" w:rsidRPr="00D73A0D">
        <w:rPr>
          <w:color w:val="000000"/>
          <w:sz w:val="28"/>
          <w:szCs w:val="28"/>
        </w:rPr>
        <w:t xml:space="preserve"> Д.</w:t>
      </w:r>
      <w:r w:rsidR="00511347">
        <w:rPr>
          <w:color w:val="000000"/>
          <w:sz w:val="28"/>
          <w:szCs w:val="28"/>
        </w:rPr>
        <w:t xml:space="preserve"> </w:t>
      </w:r>
      <w:r w:rsidR="009C390D" w:rsidRPr="00D73A0D">
        <w:rPr>
          <w:color w:val="000000"/>
          <w:sz w:val="28"/>
          <w:szCs w:val="28"/>
        </w:rPr>
        <w:t xml:space="preserve">Б., </w:t>
      </w:r>
      <w:proofErr w:type="spellStart"/>
      <w:r w:rsidR="009C390D" w:rsidRPr="00D73A0D">
        <w:rPr>
          <w:color w:val="000000"/>
          <w:sz w:val="28"/>
          <w:szCs w:val="28"/>
        </w:rPr>
        <w:t>Поддьяков</w:t>
      </w:r>
      <w:proofErr w:type="spellEnd"/>
      <w:r w:rsidR="009C390D" w:rsidRPr="00D73A0D">
        <w:rPr>
          <w:color w:val="000000"/>
          <w:sz w:val="28"/>
          <w:szCs w:val="28"/>
        </w:rPr>
        <w:t xml:space="preserve"> Н.</w:t>
      </w:r>
      <w:r w:rsidR="00511347">
        <w:rPr>
          <w:color w:val="000000"/>
          <w:sz w:val="28"/>
          <w:szCs w:val="28"/>
        </w:rPr>
        <w:t xml:space="preserve"> </w:t>
      </w:r>
      <w:r w:rsidR="009C390D" w:rsidRPr="00D73A0D">
        <w:rPr>
          <w:color w:val="000000"/>
          <w:sz w:val="28"/>
          <w:szCs w:val="28"/>
        </w:rPr>
        <w:t>Н.) утверждают, что именно в дошкольном возрасте особенно бурно происходит умственное развитие, темпы которого постепенно замедляются. Именно поэтому следует максимально использовать потенциальные возможности детей для развития познавательных способностей.   Д.</w:t>
      </w:r>
      <w:r w:rsidR="00511347">
        <w:rPr>
          <w:color w:val="000000"/>
          <w:sz w:val="28"/>
          <w:szCs w:val="28"/>
        </w:rPr>
        <w:t xml:space="preserve"> </w:t>
      </w:r>
      <w:r w:rsidR="009C390D" w:rsidRPr="00D73A0D">
        <w:rPr>
          <w:color w:val="000000"/>
          <w:sz w:val="28"/>
          <w:szCs w:val="28"/>
        </w:rPr>
        <w:t xml:space="preserve">Б. </w:t>
      </w:r>
      <w:proofErr w:type="spellStart"/>
      <w:r w:rsidR="009C390D" w:rsidRPr="00D73A0D">
        <w:rPr>
          <w:color w:val="000000"/>
          <w:sz w:val="28"/>
          <w:szCs w:val="28"/>
        </w:rPr>
        <w:t>Эльконин</w:t>
      </w:r>
      <w:proofErr w:type="spellEnd"/>
      <w:r w:rsidR="009C390D" w:rsidRPr="00D73A0D">
        <w:rPr>
          <w:color w:val="000000"/>
          <w:sz w:val="28"/>
          <w:szCs w:val="28"/>
        </w:rPr>
        <w:t xml:space="preserve"> подчеркивал, что игра - это сложное психологическое явление, которое дает эффект общего психического развития. По утверждению К.</w:t>
      </w:r>
      <w:r w:rsidR="00511347">
        <w:rPr>
          <w:color w:val="000000"/>
          <w:sz w:val="28"/>
          <w:szCs w:val="28"/>
        </w:rPr>
        <w:t xml:space="preserve"> </w:t>
      </w:r>
      <w:r w:rsidR="009C390D" w:rsidRPr="00D73A0D">
        <w:rPr>
          <w:color w:val="000000"/>
          <w:sz w:val="28"/>
          <w:szCs w:val="28"/>
        </w:rPr>
        <w:t>Д.</w:t>
      </w:r>
      <w:r w:rsidR="00511347">
        <w:rPr>
          <w:color w:val="000000"/>
          <w:sz w:val="28"/>
          <w:szCs w:val="28"/>
        </w:rPr>
        <w:t xml:space="preserve"> </w:t>
      </w:r>
      <w:r w:rsidR="009C390D" w:rsidRPr="00D73A0D">
        <w:rPr>
          <w:color w:val="000000"/>
          <w:sz w:val="28"/>
          <w:szCs w:val="28"/>
        </w:rPr>
        <w:t xml:space="preserve">Ушинского, в игре ребенок «живет» и следы этой жизни глубже остаются в нем, чем следы действительной жизни. В игре ребенок учиться подчинять свое поведение правилам игры, познает правила общения с людьми, развивает свои умственные способности и познавательные интересы, которые особенно важны для успешного обучения в </w:t>
      </w:r>
      <w:r w:rsidR="009C390D" w:rsidRPr="00D73A0D">
        <w:rPr>
          <w:color w:val="000000"/>
          <w:sz w:val="28"/>
          <w:szCs w:val="28"/>
        </w:rPr>
        <w:lastRenderedPageBreak/>
        <w:t>школе. Игра для ребенка - это серьезное занятие. помогает развивать у детей первичные волевые черты характера в процессе овладения целенаправленными действиями с предметами: умение не отвлекаться от поставленной задачи, доводить ее до завершения, стремиться к получению положительного результата и т.д.</w:t>
      </w:r>
    </w:p>
    <w:p w:rsidR="003C1461" w:rsidRDefault="00065337" w:rsidP="003C1461">
      <w:pPr>
        <w:pStyle w:val="a3"/>
        <w:shd w:val="clear" w:color="auto" w:fill="FFFFFF"/>
        <w:spacing w:line="360" w:lineRule="auto"/>
        <w:ind w:firstLine="1134"/>
        <w:jc w:val="both"/>
        <w:rPr>
          <w:color w:val="000000"/>
        </w:rPr>
      </w:pPr>
      <w:r w:rsidRPr="003C1461">
        <w:rPr>
          <w:color w:val="000000"/>
          <w:sz w:val="28"/>
          <w:szCs w:val="28"/>
        </w:rPr>
        <w:t>Одним из способов развития познавательных способностей являются дидактические игры. Они являются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ребёнка. Основу дидактических игр и упражнений составляет органическая взаимосвязь деятельности и интересного усвоения знаний.</w:t>
      </w:r>
      <w:r w:rsidR="003C1461">
        <w:rPr>
          <w:color w:val="000000"/>
        </w:rPr>
        <w:t xml:space="preserve"> </w:t>
      </w:r>
    </w:p>
    <w:p w:rsidR="00065337" w:rsidRPr="003C1461" w:rsidRDefault="00065337" w:rsidP="003C1461">
      <w:pPr>
        <w:pStyle w:val="a3"/>
        <w:shd w:val="clear" w:color="auto" w:fill="FFFFFF"/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3C1461">
        <w:rPr>
          <w:color w:val="000000"/>
          <w:sz w:val="28"/>
          <w:szCs w:val="28"/>
        </w:rPr>
        <w:t>Дидактические игры и упражнения широко используются педагогами как средство развития познавательных способностей. Они способствуют расширению представлений, закреплению и применению знаний, полученных на занятиях, а также в непосредственном опыте детей.</w:t>
      </w:r>
      <w:r w:rsidR="003C1461">
        <w:rPr>
          <w:color w:val="000000"/>
          <w:sz w:val="28"/>
          <w:szCs w:val="28"/>
        </w:rPr>
        <w:t xml:space="preserve"> </w:t>
      </w:r>
      <w:r w:rsidRPr="003C1461">
        <w:rPr>
          <w:color w:val="000000"/>
          <w:sz w:val="28"/>
          <w:szCs w:val="28"/>
        </w:rPr>
        <w:t>Дидактические игры и упражнения делают процесс обучения более легким, занимательным: та или иная умственная задача, заключенная в игре, решается в ходе доступной и привлекательной для детей деятельности. Дидактическая игра создается в целях обучения и формирования познавательных способностей. И чем в большей мере она сохраняет признаки игры, тем в большей мере она доставляет детям радость.</w:t>
      </w:r>
    </w:p>
    <w:p w:rsidR="00511347" w:rsidRDefault="000052B3" w:rsidP="00511347">
      <w:pPr>
        <w:ind w:firstLine="0"/>
        <w:rPr>
          <w:sz w:val="28"/>
          <w:szCs w:val="28"/>
        </w:rPr>
      </w:pPr>
      <w:r w:rsidRPr="000052B3">
        <w:rPr>
          <w:sz w:val="28"/>
          <w:szCs w:val="28"/>
        </w:rPr>
        <w:t xml:space="preserve">Для стимулирования познавательной активности используются приемы сомнения, размышления («А может ли такое быть?», «Возможно ли это?», «Было как-то иначе?», «А могло ли быть иначе?», «Как ты думаешь, что будет потом?», «Что могло случиться?»). Вопросы проблемного характера побуждают детей к поиску способов решения, обоснования собственных мыслей и деятельности. желание и способность работать на занятии. </w:t>
      </w:r>
    </w:p>
    <w:p w:rsidR="007C51D6" w:rsidRPr="000052B3" w:rsidRDefault="00511347" w:rsidP="00511347">
      <w:pPr>
        <w:ind w:firstLine="1134"/>
        <w:rPr>
          <w:sz w:val="28"/>
          <w:szCs w:val="28"/>
        </w:rPr>
      </w:pPr>
      <w:r w:rsidRPr="00511347">
        <w:rPr>
          <w:color w:val="333333"/>
          <w:sz w:val="28"/>
          <w:szCs w:val="28"/>
          <w:shd w:val="clear" w:color="auto" w:fill="FFFFFF"/>
        </w:rPr>
        <w:t>Г</w:t>
      </w:r>
      <w:r w:rsidR="007C51D6" w:rsidRPr="00511347">
        <w:rPr>
          <w:color w:val="333333"/>
          <w:sz w:val="28"/>
          <w:szCs w:val="28"/>
          <w:shd w:val="clear" w:color="auto" w:fill="FFFFFF"/>
        </w:rPr>
        <w:t>оворя о значении </w:t>
      </w:r>
      <w:r w:rsidR="007C51D6" w:rsidRPr="00511347">
        <w:rPr>
          <w:bCs/>
          <w:color w:val="333333"/>
          <w:sz w:val="28"/>
          <w:szCs w:val="28"/>
          <w:shd w:val="clear" w:color="auto" w:fill="FFFFFF"/>
        </w:rPr>
        <w:t>развивающих игр в интеллектуальном развитии</w:t>
      </w:r>
      <w:r w:rsidR="007C51D6" w:rsidRPr="0051134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7C51D6" w:rsidRPr="00511347">
        <w:rPr>
          <w:bCs/>
          <w:color w:val="333333"/>
          <w:sz w:val="28"/>
          <w:szCs w:val="28"/>
          <w:shd w:val="clear" w:color="auto" w:fill="FFFFFF"/>
        </w:rPr>
        <w:t>дошкольников</w:t>
      </w:r>
      <w:r w:rsidR="007C51D6" w:rsidRPr="00511347">
        <w:rPr>
          <w:color w:val="333333"/>
          <w:sz w:val="28"/>
          <w:szCs w:val="28"/>
          <w:shd w:val="clear" w:color="auto" w:fill="FFFFFF"/>
        </w:rPr>
        <w:t>,</w:t>
      </w:r>
      <w:r w:rsidR="007C51D6">
        <w:rPr>
          <w:color w:val="333333"/>
          <w:sz w:val="27"/>
          <w:szCs w:val="27"/>
          <w:shd w:val="clear" w:color="auto" w:fill="FFFFFF"/>
        </w:rPr>
        <w:t xml:space="preserve"> </w:t>
      </w:r>
      <w:r w:rsidR="007C51D6" w:rsidRPr="00511347">
        <w:rPr>
          <w:color w:val="333333"/>
          <w:sz w:val="28"/>
          <w:szCs w:val="28"/>
          <w:shd w:val="clear" w:color="auto" w:fill="FFFFFF"/>
        </w:rPr>
        <w:t>хочется подчеркнуть, что «знания, усвоенные без </w:t>
      </w:r>
      <w:r w:rsidR="007C51D6" w:rsidRPr="00511347">
        <w:rPr>
          <w:bCs/>
          <w:color w:val="333333"/>
          <w:sz w:val="28"/>
          <w:szCs w:val="28"/>
          <w:shd w:val="clear" w:color="auto" w:fill="FFFFFF"/>
        </w:rPr>
        <w:t>интереса</w:t>
      </w:r>
      <w:r w:rsidR="007C51D6" w:rsidRPr="00511347">
        <w:rPr>
          <w:color w:val="333333"/>
          <w:sz w:val="28"/>
          <w:szCs w:val="28"/>
          <w:shd w:val="clear" w:color="auto" w:fill="FFFFFF"/>
        </w:rPr>
        <w:t xml:space="preserve">, не окрашенные собственным положительным отношением, эмоциями, не </w:t>
      </w:r>
      <w:r w:rsidR="007C51D6" w:rsidRPr="00511347">
        <w:rPr>
          <w:color w:val="333333"/>
          <w:sz w:val="28"/>
          <w:szCs w:val="28"/>
          <w:shd w:val="clear" w:color="auto" w:fill="FFFFFF"/>
        </w:rPr>
        <w:lastRenderedPageBreak/>
        <w:t>становятся полезными – это мертвый груз. Пассивное восприятие и усвоение не могут быть опорой прочных знаний. Играя, гораздо легче выучить, лучше узнать, проявить при этом творчество».</w:t>
      </w:r>
      <w:r w:rsidRPr="00511347">
        <w:rPr>
          <w:sz w:val="28"/>
          <w:szCs w:val="28"/>
        </w:rPr>
        <w:t xml:space="preserve"> </w:t>
      </w:r>
      <w:r w:rsidRPr="000052B3">
        <w:rPr>
          <w:sz w:val="28"/>
          <w:szCs w:val="28"/>
        </w:rPr>
        <w:t>Это позволяет организовать работу детей таким образом, чтобы каждый ребенок был приобщен к творчеству не только по желанию, но и с учетом собственных возможностей. Мы убеждены, что развитию детей способствует как индивидуальная работа, так</w:t>
      </w:r>
      <w:r>
        <w:rPr>
          <w:sz w:val="28"/>
          <w:szCs w:val="28"/>
        </w:rPr>
        <w:t xml:space="preserve"> </w:t>
      </w:r>
      <w:r w:rsidRPr="000052B3">
        <w:rPr>
          <w:sz w:val="28"/>
          <w:szCs w:val="28"/>
        </w:rPr>
        <w:t>и доброжелательность, спокойный микроклимат, сотрудничество воспитателя и ребенка.</w:t>
      </w:r>
    </w:p>
    <w:p w:rsidR="00065337" w:rsidRDefault="00065337" w:rsidP="0006533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65337" w:rsidRDefault="00065337" w:rsidP="0006533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065337" w:rsidRDefault="00065337" w:rsidP="0006533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65337" w:rsidRDefault="00065337" w:rsidP="00D73A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065337" w:rsidRDefault="00065337" w:rsidP="0006533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065337" w:rsidRDefault="0006533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11347" w:rsidRDefault="00511347" w:rsidP="005113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Verdana" w:hAnsi="Verdana"/>
          <w:color w:val="000000"/>
          <w:sz w:val="20"/>
          <w:szCs w:val="20"/>
        </w:rPr>
      </w:pPr>
    </w:p>
    <w:sectPr w:rsidR="00511347" w:rsidSect="0020797D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37"/>
    <w:rsid w:val="000052B3"/>
    <w:rsid w:val="00005362"/>
    <w:rsid w:val="00065337"/>
    <w:rsid w:val="0020797D"/>
    <w:rsid w:val="003C1461"/>
    <w:rsid w:val="00455979"/>
    <w:rsid w:val="00511347"/>
    <w:rsid w:val="00534E10"/>
    <w:rsid w:val="007C51D6"/>
    <w:rsid w:val="009728B0"/>
    <w:rsid w:val="009C390D"/>
    <w:rsid w:val="00A86100"/>
    <w:rsid w:val="00B67B4A"/>
    <w:rsid w:val="00D73A0D"/>
    <w:rsid w:val="00DB1DE7"/>
    <w:rsid w:val="00E41E9E"/>
    <w:rsid w:val="00F5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A132C-5742-48FF-B78C-33DAC1F1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33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213">
    <w:name w:val="c213"/>
    <w:basedOn w:val="a"/>
    <w:rsid w:val="00534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4E10"/>
  </w:style>
  <w:style w:type="paragraph" w:customStyle="1" w:styleId="c250">
    <w:name w:val="c250"/>
    <w:basedOn w:val="a"/>
    <w:rsid w:val="00534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420">
    <w:name w:val="c420"/>
    <w:basedOn w:val="a"/>
    <w:rsid w:val="00534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4E10"/>
  </w:style>
  <w:style w:type="paragraph" w:customStyle="1" w:styleId="c259">
    <w:name w:val="c259"/>
    <w:basedOn w:val="a"/>
    <w:rsid w:val="00534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354">
    <w:name w:val="c354"/>
    <w:basedOn w:val="a"/>
    <w:rsid w:val="00534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4E10"/>
  </w:style>
  <w:style w:type="character" w:customStyle="1" w:styleId="c100">
    <w:name w:val="c100"/>
    <w:basedOn w:val="a0"/>
    <w:rsid w:val="00534E10"/>
  </w:style>
  <w:style w:type="paragraph" w:customStyle="1" w:styleId="c225">
    <w:name w:val="c225"/>
    <w:basedOn w:val="a"/>
    <w:rsid w:val="00534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534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534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236">
    <w:name w:val="c236"/>
    <w:basedOn w:val="a"/>
    <w:rsid w:val="00534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275">
    <w:name w:val="c275"/>
    <w:basedOn w:val="a"/>
    <w:rsid w:val="00534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534E10"/>
  </w:style>
  <w:style w:type="character" w:customStyle="1" w:styleId="c10">
    <w:name w:val="c10"/>
    <w:basedOn w:val="a0"/>
    <w:rsid w:val="00534E10"/>
  </w:style>
  <w:style w:type="paragraph" w:customStyle="1" w:styleId="c283">
    <w:name w:val="c283"/>
    <w:basedOn w:val="a"/>
    <w:rsid w:val="00534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534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309">
    <w:name w:val="c309"/>
    <w:basedOn w:val="a"/>
    <w:rsid w:val="00534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534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534E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5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1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(Глеб)</dc:creator>
  <cp:keywords/>
  <dc:description/>
  <cp:lastModifiedBy>Влад (Глеб)</cp:lastModifiedBy>
  <cp:revision>2</cp:revision>
  <dcterms:created xsi:type="dcterms:W3CDTF">2022-02-20T10:06:00Z</dcterms:created>
  <dcterms:modified xsi:type="dcterms:W3CDTF">2022-02-20T10:06:00Z</dcterms:modified>
</cp:coreProperties>
</file>