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E6" w:rsidRPr="00250C82" w:rsidRDefault="004572E6" w:rsidP="004572E6">
      <w:pPr>
        <w:pStyle w:val="a3"/>
        <w:spacing w:line="360" w:lineRule="auto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  <w:r w:rsidRPr="00250C82">
        <w:rPr>
          <w:rFonts w:ascii="Times New Roman" w:hAnsi="Times New Roman" w:cs="Times New Roman"/>
          <w:color w:val="000050"/>
          <w:sz w:val="24"/>
          <w:szCs w:val="24"/>
        </w:rPr>
        <w:t>Муниципальное общеобразовательное учреждение</w:t>
      </w:r>
    </w:p>
    <w:p w:rsidR="004572E6" w:rsidRPr="00250C82" w:rsidRDefault="00B169F2" w:rsidP="004572E6">
      <w:pPr>
        <w:pStyle w:val="a3"/>
        <w:spacing w:line="360" w:lineRule="auto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  <w:r>
        <w:rPr>
          <w:rFonts w:ascii="Times New Roman" w:hAnsi="Times New Roman" w:cs="Times New Roman"/>
          <w:color w:val="000050"/>
          <w:sz w:val="24"/>
          <w:szCs w:val="24"/>
        </w:rPr>
        <w:t>средняя  школа с.Кирзять</w:t>
      </w:r>
    </w:p>
    <w:p w:rsidR="004572E6" w:rsidRPr="00250C82" w:rsidRDefault="00B169F2" w:rsidP="004572E6">
      <w:pPr>
        <w:spacing w:after="0" w:line="360" w:lineRule="auto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  <w:r>
        <w:rPr>
          <w:rFonts w:ascii="Times New Roman" w:hAnsi="Times New Roman" w:cs="Times New Roman"/>
          <w:color w:val="000050"/>
          <w:sz w:val="24"/>
          <w:szCs w:val="24"/>
        </w:rPr>
        <w:t xml:space="preserve">Сурского района Ульяновской </w:t>
      </w:r>
      <w:r w:rsidR="004572E6" w:rsidRPr="00250C82">
        <w:rPr>
          <w:rFonts w:ascii="Times New Roman" w:hAnsi="Times New Roman" w:cs="Times New Roman"/>
          <w:color w:val="000050"/>
          <w:sz w:val="24"/>
          <w:szCs w:val="24"/>
        </w:rPr>
        <w:t>области</w:t>
      </w:r>
    </w:p>
    <w:p w:rsidR="004572E6" w:rsidRDefault="004572E6" w:rsidP="004572E6">
      <w:pPr>
        <w:ind w:right="566"/>
        <w:rPr>
          <w:rFonts w:ascii="Times New Roman" w:hAnsi="Times New Roman" w:cs="Times New Roman"/>
          <w:b/>
          <w:sz w:val="32"/>
          <w:szCs w:val="32"/>
        </w:rPr>
      </w:pPr>
    </w:p>
    <w:p w:rsidR="004572E6" w:rsidRDefault="004572E6" w:rsidP="004572E6">
      <w:pPr>
        <w:ind w:right="566"/>
        <w:rPr>
          <w:rFonts w:ascii="Times New Roman" w:hAnsi="Times New Roman" w:cs="Times New Roman"/>
          <w:b/>
          <w:sz w:val="32"/>
          <w:szCs w:val="32"/>
        </w:rPr>
      </w:pPr>
    </w:p>
    <w:p w:rsidR="004572E6" w:rsidRDefault="004572E6" w:rsidP="004572E6">
      <w:pPr>
        <w:ind w:left="-142" w:right="56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2E6" w:rsidRDefault="004572E6" w:rsidP="004572E6">
      <w:pPr>
        <w:ind w:left="-142" w:right="56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2E6" w:rsidRDefault="004572E6" w:rsidP="004572E6">
      <w:pPr>
        <w:ind w:left="-142" w:right="56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2E6" w:rsidRDefault="004572E6" w:rsidP="00B169F2">
      <w:pPr>
        <w:ind w:right="566"/>
        <w:rPr>
          <w:rFonts w:ascii="Times New Roman" w:hAnsi="Times New Roman" w:cs="Times New Roman"/>
          <w:sz w:val="36"/>
          <w:szCs w:val="36"/>
        </w:rPr>
      </w:pPr>
    </w:p>
    <w:p w:rsidR="004572E6" w:rsidRPr="00250C82" w:rsidRDefault="004572E6" w:rsidP="004572E6">
      <w:pPr>
        <w:ind w:left="-142" w:right="566"/>
        <w:jc w:val="center"/>
        <w:rPr>
          <w:rFonts w:ascii="Times New Roman" w:hAnsi="Times New Roman" w:cs="Times New Roman"/>
          <w:b/>
          <w:color w:val="000050"/>
          <w:sz w:val="36"/>
          <w:szCs w:val="36"/>
        </w:rPr>
      </w:pPr>
      <w:r w:rsidRPr="00250C82">
        <w:rPr>
          <w:rFonts w:ascii="Times New Roman" w:hAnsi="Times New Roman" w:cs="Times New Roman"/>
          <w:b/>
          <w:color w:val="000050"/>
          <w:sz w:val="36"/>
          <w:szCs w:val="36"/>
        </w:rPr>
        <w:t xml:space="preserve">Методическая разработка </w:t>
      </w:r>
    </w:p>
    <w:p w:rsidR="004572E6" w:rsidRPr="00250C82" w:rsidRDefault="004572E6" w:rsidP="004572E6">
      <w:pPr>
        <w:ind w:left="-142" w:right="566"/>
        <w:jc w:val="center"/>
        <w:rPr>
          <w:rFonts w:ascii="Times New Roman" w:hAnsi="Times New Roman" w:cs="Times New Roman"/>
          <w:b/>
          <w:color w:val="000050"/>
          <w:sz w:val="36"/>
          <w:szCs w:val="36"/>
        </w:rPr>
      </w:pPr>
      <w:r w:rsidRPr="00250C82">
        <w:rPr>
          <w:rFonts w:ascii="Times New Roman" w:hAnsi="Times New Roman" w:cs="Times New Roman"/>
          <w:b/>
          <w:color w:val="000050"/>
          <w:sz w:val="36"/>
          <w:szCs w:val="36"/>
        </w:rPr>
        <w:t xml:space="preserve">«Шаги к успеху на ОГЭ по математике» </w:t>
      </w:r>
    </w:p>
    <w:p w:rsidR="004572E6" w:rsidRPr="00250C82" w:rsidRDefault="004572E6" w:rsidP="004572E6">
      <w:pPr>
        <w:ind w:left="-142" w:right="566"/>
        <w:jc w:val="center"/>
        <w:rPr>
          <w:rFonts w:ascii="Times New Roman" w:hAnsi="Times New Roman" w:cs="Times New Roman"/>
          <w:b/>
          <w:color w:val="000050"/>
          <w:sz w:val="36"/>
          <w:szCs w:val="36"/>
        </w:rPr>
      </w:pPr>
      <w:r w:rsidRPr="00250C82">
        <w:rPr>
          <w:rFonts w:ascii="Times New Roman" w:hAnsi="Times New Roman" w:cs="Times New Roman"/>
          <w:b/>
          <w:color w:val="000050"/>
          <w:sz w:val="36"/>
          <w:szCs w:val="36"/>
        </w:rPr>
        <w:t>из опыта подготовки учащихся  к ГИА</w:t>
      </w:r>
    </w:p>
    <w:p w:rsidR="004572E6" w:rsidRDefault="004572E6" w:rsidP="004572E6">
      <w:pPr>
        <w:spacing w:after="0" w:line="240" w:lineRule="auto"/>
        <w:ind w:left="-142" w:right="567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  <w:r>
        <w:rPr>
          <w:rFonts w:ascii="Times New Roman" w:hAnsi="Times New Roman" w:cs="Times New Roman"/>
          <w:color w:val="000050"/>
          <w:sz w:val="24"/>
          <w:szCs w:val="24"/>
        </w:rPr>
        <w:t xml:space="preserve">                                                                     Работу выполнила:</w:t>
      </w:r>
    </w:p>
    <w:p w:rsidR="004572E6" w:rsidRDefault="00B169F2" w:rsidP="004572E6">
      <w:pPr>
        <w:spacing w:after="0" w:line="240" w:lineRule="auto"/>
        <w:ind w:left="-142" w:right="567"/>
        <w:jc w:val="right"/>
        <w:rPr>
          <w:rFonts w:ascii="Times New Roman" w:hAnsi="Times New Roman" w:cs="Times New Roman"/>
          <w:color w:val="000050"/>
          <w:sz w:val="24"/>
          <w:szCs w:val="24"/>
        </w:rPr>
      </w:pPr>
      <w:r>
        <w:rPr>
          <w:rFonts w:ascii="Times New Roman" w:hAnsi="Times New Roman" w:cs="Times New Roman"/>
          <w:color w:val="000050"/>
          <w:sz w:val="24"/>
          <w:szCs w:val="24"/>
        </w:rPr>
        <w:t xml:space="preserve"> Казанкова Оксана Валериевна</w:t>
      </w:r>
    </w:p>
    <w:p w:rsidR="004572E6" w:rsidRPr="00C7544A" w:rsidRDefault="004572E6" w:rsidP="004572E6">
      <w:pPr>
        <w:spacing w:after="0" w:line="240" w:lineRule="auto"/>
        <w:ind w:left="-142" w:right="567"/>
        <w:jc w:val="right"/>
        <w:rPr>
          <w:rFonts w:ascii="Times New Roman" w:hAnsi="Times New Roman" w:cs="Times New Roman"/>
          <w:color w:val="000050"/>
          <w:sz w:val="24"/>
          <w:szCs w:val="24"/>
        </w:rPr>
      </w:pPr>
      <w:r>
        <w:rPr>
          <w:rFonts w:ascii="Times New Roman" w:hAnsi="Times New Roman" w:cs="Times New Roman"/>
          <w:color w:val="000050"/>
          <w:sz w:val="24"/>
          <w:szCs w:val="24"/>
        </w:rPr>
        <w:t>учитель математики</w:t>
      </w:r>
    </w:p>
    <w:p w:rsidR="004572E6" w:rsidRPr="00250C82" w:rsidRDefault="004572E6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36"/>
          <w:szCs w:val="36"/>
        </w:rPr>
      </w:pPr>
    </w:p>
    <w:p w:rsidR="004572E6" w:rsidRDefault="004572E6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</w:p>
    <w:p w:rsidR="00B169F2" w:rsidRDefault="00B169F2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</w:p>
    <w:p w:rsidR="00B169F2" w:rsidRDefault="00B169F2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</w:p>
    <w:p w:rsidR="00B169F2" w:rsidRDefault="00B169F2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</w:p>
    <w:p w:rsidR="00B169F2" w:rsidRDefault="00B169F2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</w:p>
    <w:p w:rsidR="00B169F2" w:rsidRDefault="00B169F2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</w:p>
    <w:p w:rsidR="00B169F2" w:rsidRDefault="00B169F2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</w:p>
    <w:p w:rsidR="00B169F2" w:rsidRDefault="00B169F2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</w:p>
    <w:p w:rsidR="00B169F2" w:rsidRDefault="00B169F2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</w:p>
    <w:p w:rsidR="00B169F2" w:rsidRDefault="00B169F2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</w:p>
    <w:p w:rsidR="00B169F2" w:rsidRDefault="00B169F2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  <w:r>
        <w:rPr>
          <w:rFonts w:ascii="Times New Roman" w:hAnsi="Times New Roman" w:cs="Times New Roman"/>
          <w:color w:val="000050"/>
          <w:sz w:val="24"/>
          <w:szCs w:val="24"/>
        </w:rPr>
        <w:t>2023</w:t>
      </w:r>
    </w:p>
    <w:p w:rsidR="00BF7D97" w:rsidRPr="004572E6" w:rsidRDefault="00B169F2" w:rsidP="004572E6">
      <w:pPr>
        <w:ind w:left="-142" w:right="566"/>
        <w:jc w:val="center"/>
        <w:rPr>
          <w:rFonts w:ascii="Times New Roman" w:hAnsi="Times New Roman" w:cs="Times New Roman"/>
          <w:color w:val="000050"/>
          <w:sz w:val="24"/>
          <w:szCs w:val="24"/>
        </w:rPr>
      </w:pPr>
      <w:r>
        <w:rPr>
          <w:rFonts w:ascii="Times New Roman" w:hAnsi="Times New Roman" w:cs="Times New Roman"/>
          <w:color w:val="000050"/>
          <w:sz w:val="24"/>
          <w:szCs w:val="24"/>
        </w:rPr>
        <w:t>Посёлок Центральная усадьба совхоза «Сурский»</w:t>
      </w:r>
    </w:p>
    <w:p w:rsidR="00BF7D97" w:rsidRDefault="00BF7D97" w:rsidP="00E05600">
      <w:pPr>
        <w:pStyle w:val="a3"/>
        <w:ind w:left="-142" w:right="566"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«Всё в наших руках, поэтому нельзя их опускать».</w:t>
      </w:r>
    </w:p>
    <w:p w:rsidR="00BF7D97" w:rsidRDefault="00BF7D97" w:rsidP="00E05600">
      <w:pPr>
        <w:pStyle w:val="a3"/>
        <w:ind w:left="-142" w:right="566"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851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26E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Коко Шанель</w:t>
      </w:r>
    </w:p>
    <w:p w:rsidR="00BF7D97" w:rsidRDefault="00BF7D97" w:rsidP="00E05600">
      <w:pPr>
        <w:pStyle w:val="a3"/>
        <w:ind w:left="-142" w:right="566" w:firstLine="851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F7D97" w:rsidRPr="00726E28" w:rsidRDefault="00BF7D97" w:rsidP="00E05600">
      <w:pPr>
        <w:pStyle w:val="a3"/>
        <w:ind w:left="-142" w:right="566" w:firstLine="851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F7D97" w:rsidRPr="00726E28" w:rsidRDefault="00BF7D97" w:rsidP="00E05600">
      <w:pPr>
        <w:pStyle w:val="a3"/>
        <w:ind w:left="-142" w:right="5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6E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F7D97" w:rsidRDefault="00BF7D97" w:rsidP="00E05600">
      <w:pPr>
        <w:pStyle w:val="a3"/>
        <w:ind w:left="-142" w:right="566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7D">
        <w:rPr>
          <w:rFonts w:ascii="Times New Roman" w:hAnsi="Times New Roman" w:cs="Times New Roman"/>
          <w:sz w:val="24"/>
          <w:szCs w:val="24"/>
          <w:lang w:eastAsia="ru-RU"/>
        </w:rPr>
        <w:t>Государственная итоговая аттестация по математике</w:t>
      </w:r>
      <w:r w:rsidRPr="00944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457D">
        <w:rPr>
          <w:rFonts w:ascii="Times New Roman" w:hAnsi="Times New Roman" w:cs="Times New Roman"/>
          <w:sz w:val="24"/>
          <w:szCs w:val="24"/>
          <w:lang w:eastAsia="ru-RU"/>
        </w:rPr>
        <w:t xml:space="preserve">в 9 классе - это результат работы ученика и учителя на протяжении пяти лет обучения в школе, и подготовка к ней является важной составляющей учебного процесса.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Прежде чем достичь результата, нам вместе с учениками нужно пройти долгий путь познания. Математика, как высокая лестница, где нужно пройти каждую ступеньку. И если пропустишь хоть одну, трудно выступить на следующую. </w:t>
      </w:r>
    </w:p>
    <w:p w:rsidR="00BF7D97" w:rsidRDefault="00BF7D97" w:rsidP="00E05600">
      <w:pPr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B7D">
        <w:rPr>
          <w:rFonts w:ascii="Times New Roman" w:hAnsi="Times New Roman" w:cs="Times New Roman"/>
          <w:sz w:val="24"/>
          <w:szCs w:val="24"/>
          <w:shd w:val="clear" w:color="auto" w:fill="FFFFFF"/>
        </w:rPr>
        <w:t>С 2016 года вы</w:t>
      </w:r>
      <w:r w:rsidRPr="003F4B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пуск</w:t>
      </w:r>
      <w:r w:rsidRPr="003F4B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3F4B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ки девятых клас</w:t>
      </w:r>
      <w:r w:rsidRPr="003F4B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сов должны сда</w:t>
      </w:r>
      <w:r w:rsidRPr="003F4B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вать четыре эк</w:t>
      </w:r>
      <w:r w:rsidRPr="003F4B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</w:t>
      </w:r>
      <w:r w:rsidRPr="003F4B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3F4B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 формата ОГЭ, два из ко</w:t>
      </w:r>
      <w:r w:rsidRPr="003F4B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3F4B7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рых обязательные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7D97" w:rsidRPr="00DD1C7D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7D">
        <w:rPr>
          <w:rFonts w:ascii="Times New Roman" w:hAnsi="Times New Roman" w:cs="Times New Roman"/>
          <w:sz w:val="24"/>
          <w:szCs w:val="24"/>
        </w:rPr>
        <w:t>Введение государственной итоговой аттестации п</w:t>
      </w:r>
      <w:r>
        <w:rPr>
          <w:rFonts w:ascii="Times New Roman" w:hAnsi="Times New Roman" w:cs="Times New Roman"/>
          <w:sz w:val="24"/>
          <w:szCs w:val="24"/>
        </w:rPr>
        <w:t>о  математике в новой форме (ОГЭ</w:t>
      </w:r>
      <w:r w:rsidRPr="00DD1C7D">
        <w:rPr>
          <w:rFonts w:ascii="Times New Roman" w:hAnsi="Times New Roman" w:cs="Times New Roman"/>
          <w:sz w:val="24"/>
          <w:szCs w:val="24"/>
        </w:rPr>
        <w:t>) в 9 классе вызывает необходимость изменения в методах и формах работы учителя.</w:t>
      </w:r>
    </w:p>
    <w:p w:rsidR="00BF7D97" w:rsidRPr="00DD1C7D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7D">
        <w:rPr>
          <w:rFonts w:ascii="Times New Roman" w:hAnsi="Times New Roman" w:cs="Times New Roman"/>
          <w:sz w:val="24"/>
          <w:szCs w:val="24"/>
        </w:rPr>
        <w:t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</w:t>
      </w: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C7D">
        <w:rPr>
          <w:rFonts w:ascii="Times New Roman" w:hAnsi="Times New Roman" w:cs="Times New Roman"/>
          <w:sz w:val="24"/>
          <w:szCs w:val="24"/>
        </w:rPr>
        <w:t>Изменилась формулировка вопросов: вопросы стали нестандартными, задаются в косвенной форме, ответ на вопрос требует детального анализа задачи.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 ежегодно вместе со своими учениками готовится к прохождению </w:t>
      </w:r>
      <w:r w:rsidRPr="009D78EE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в форме ОГЭ. Поэтому каждый педагог вырабатывает свою систему подготовки к экзамену.</w:t>
      </w: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169F2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году выпускники 9 класса имели слабые знания по математике, и встал вопрос: «Как успешно сдать экзамен?» </w:t>
      </w: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9D78EE">
        <w:rPr>
          <w:rFonts w:ascii="Times New Roman" w:hAnsi="Times New Roman" w:cs="Times New Roman"/>
          <w:sz w:val="24"/>
          <w:szCs w:val="24"/>
        </w:rPr>
        <w:t>обеспечить  качественн</w:t>
      </w:r>
      <w:r>
        <w:rPr>
          <w:rFonts w:ascii="Times New Roman" w:hAnsi="Times New Roman" w:cs="Times New Roman"/>
          <w:sz w:val="24"/>
          <w:szCs w:val="24"/>
        </w:rPr>
        <w:t xml:space="preserve">ую подготовку </w:t>
      </w:r>
      <w:r w:rsidRPr="009D78EE">
        <w:rPr>
          <w:rFonts w:ascii="Times New Roman" w:hAnsi="Times New Roman" w:cs="Times New Roman"/>
          <w:sz w:val="24"/>
          <w:szCs w:val="24"/>
        </w:rPr>
        <w:t>обучающихся 9 классов к Государственной итоговой аттестации по математике в форме основного государственного экзамена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D97" w:rsidRPr="00AC4B52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B52">
        <w:rPr>
          <w:rFonts w:ascii="Times New Roman" w:hAnsi="Times New Roman" w:cs="Times New Roman"/>
          <w:sz w:val="24"/>
          <w:szCs w:val="24"/>
        </w:rPr>
        <w:t>Задачи:</w:t>
      </w:r>
      <w:r w:rsidRPr="00AC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4B52">
        <w:rPr>
          <w:rFonts w:ascii="Times New Roman" w:hAnsi="Times New Roman" w:cs="Times New Roman"/>
          <w:sz w:val="24"/>
          <w:szCs w:val="24"/>
        </w:rPr>
        <w:t>организовать эффективную работу по подготовке к</w:t>
      </w:r>
      <w:r w:rsidRPr="00AC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4B52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математике всех категорий обучающихся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7D97" w:rsidRPr="00AC4B52" w:rsidRDefault="00BF7D97" w:rsidP="00FB399B">
      <w:pPr>
        <w:numPr>
          <w:ilvl w:val="0"/>
          <w:numId w:val="4"/>
        </w:numPr>
        <w:spacing w:after="0" w:line="240" w:lineRule="auto"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B52">
        <w:rPr>
          <w:rFonts w:ascii="Times New Roman" w:hAnsi="Times New Roman" w:cs="Times New Roman"/>
          <w:sz w:val="24"/>
          <w:szCs w:val="24"/>
        </w:rPr>
        <w:t xml:space="preserve">слабоуспевающих обучающихся (с низким уровнем обучаемости по </w:t>
      </w:r>
      <w:r>
        <w:rPr>
          <w:rFonts w:ascii="Times New Roman" w:hAnsi="Times New Roman" w:cs="Times New Roman"/>
          <w:sz w:val="24"/>
          <w:szCs w:val="24"/>
        </w:rPr>
        <w:t>математике)</w:t>
      </w:r>
    </w:p>
    <w:p w:rsidR="00BF7D97" w:rsidRDefault="00BF7D97" w:rsidP="00FB399B">
      <w:pPr>
        <w:numPr>
          <w:ilvl w:val="0"/>
          <w:numId w:val="4"/>
        </w:numPr>
        <w:spacing w:after="0" w:line="240" w:lineRule="auto"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B52">
        <w:rPr>
          <w:rFonts w:ascii="Times New Roman" w:hAnsi="Times New Roman" w:cs="Times New Roman"/>
          <w:sz w:val="24"/>
          <w:szCs w:val="24"/>
        </w:rPr>
        <w:t>обучающихся, имеющих средний уровень обучаемости по математике</w:t>
      </w:r>
    </w:p>
    <w:p w:rsidR="00BF7D97" w:rsidRPr="00AC4B52" w:rsidRDefault="00BF7D97" w:rsidP="00FB399B">
      <w:pPr>
        <w:numPr>
          <w:ilvl w:val="0"/>
          <w:numId w:val="4"/>
        </w:numPr>
        <w:spacing w:after="0" w:line="240" w:lineRule="auto"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B52">
        <w:rPr>
          <w:rFonts w:ascii="Times New Roman" w:hAnsi="Times New Roman" w:cs="Times New Roman"/>
          <w:sz w:val="24"/>
          <w:szCs w:val="24"/>
        </w:rPr>
        <w:t xml:space="preserve">обучающихся, имеющих </w:t>
      </w:r>
      <w:r>
        <w:rPr>
          <w:rFonts w:ascii="Times New Roman" w:hAnsi="Times New Roman" w:cs="Times New Roman"/>
          <w:sz w:val="24"/>
          <w:szCs w:val="24"/>
        </w:rPr>
        <w:t>высокий</w:t>
      </w:r>
      <w:r w:rsidRPr="00AC4B52">
        <w:rPr>
          <w:rFonts w:ascii="Times New Roman" w:hAnsi="Times New Roman" w:cs="Times New Roman"/>
          <w:sz w:val="24"/>
          <w:szCs w:val="24"/>
        </w:rPr>
        <w:t xml:space="preserve"> уровень обучаемости по математике</w:t>
      </w:r>
    </w:p>
    <w:p w:rsidR="00BF7D97" w:rsidRPr="003C07D9" w:rsidRDefault="00BF7D97" w:rsidP="00FB399B">
      <w:pPr>
        <w:numPr>
          <w:ilvl w:val="0"/>
          <w:numId w:val="4"/>
        </w:numPr>
        <w:spacing w:after="0" w:line="240" w:lineRule="auto"/>
        <w:ind w:left="-14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4B52">
        <w:rPr>
          <w:rFonts w:ascii="Times New Roman" w:hAnsi="Times New Roman" w:cs="Times New Roman"/>
          <w:sz w:val="24"/>
          <w:szCs w:val="24"/>
        </w:rPr>
        <w:t>обучающихся, имеющих пробелы в знаниях по причине пропуска уроков, часто болеющих учеников (низкий уровень обученности).</w:t>
      </w: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63789">
      <w:pPr>
        <w:pStyle w:val="a3"/>
        <w:ind w:right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Pr="00A05FFA" w:rsidRDefault="00BF7D97" w:rsidP="00563789">
      <w:pPr>
        <w:pStyle w:val="a3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5F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еоретическая часть</w:t>
      </w: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Каждый школьник в процессе обучения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должен иметь возможность получить полноценную подготовку к выпускным экзаменам, освоить тот объем знаний, умений и навыков, который необходим для успешной сдачи ОГЭ и дальнейшего обучения в школе.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связи со стратегическими направлениями социально-экономического развития России до </w:t>
      </w:r>
      <w:r w:rsidR="00B169F2">
        <w:rPr>
          <w:rFonts w:ascii="Times New Roman" w:hAnsi="Times New Roman" w:cs="Times New Roman"/>
          <w:sz w:val="24"/>
          <w:szCs w:val="24"/>
          <w:lang w:eastAsia="ru-RU"/>
        </w:rPr>
        <w:t>2030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года перед образованием</w:t>
      </w:r>
      <w:r w:rsidRPr="00922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стоит</w:t>
      </w:r>
      <w:r w:rsidRPr="00922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одна из задач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: «Приоритетной государственной задачей является обеспечение качественного базового уровня математических и естественнонаучных знаний у всех выпускни</w:t>
      </w:r>
      <w:r>
        <w:rPr>
          <w:rFonts w:ascii="Times New Roman" w:hAnsi="Times New Roman" w:cs="Times New Roman"/>
          <w:sz w:val="24"/>
          <w:szCs w:val="24"/>
          <w:lang w:eastAsia="ru-RU"/>
        </w:rPr>
        <w:t>ков школы, не только будущих учё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ных, но и бу</w:t>
      </w:r>
      <w:r>
        <w:rPr>
          <w:rFonts w:ascii="Times New Roman" w:hAnsi="Times New Roman" w:cs="Times New Roman"/>
          <w:sz w:val="24"/>
          <w:szCs w:val="24"/>
          <w:lang w:eastAsia="ru-RU"/>
        </w:rPr>
        <w:t>дущих квалифицированных рабочих».</w:t>
      </w: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1C7D">
        <w:rPr>
          <w:rFonts w:ascii="Times New Roman" w:hAnsi="Times New Roman" w:cs="Times New Roman"/>
          <w:sz w:val="24"/>
          <w:szCs w:val="24"/>
          <w:lang w:eastAsia="ru-RU"/>
        </w:rPr>
        <w:t xml:space="preserve">Важным условием успешной </w:t>
      </w:r>
      <w:r w:rsidRPr="003D32DE">
        <w:rPr>
          <w:rFonts w:ascii="Times New Roman" w:hAnsi="Times New Roman" w:cs="Times New Roman"/>
          <w:sz w:val="24"/>
          <w:szCs w:val="24"/>
          <w:lang w:eastAsia="ru-RU"/>
        </w:rPr>
        <w:t>подготовки к экзаменам</w:t>
      </w:r>
      <w:r w:rsidRPr="00DD1C7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тщательное отслеживание результатов учеников по всем темам и своевременная коррекция уровня усвоения учебного материала. </w:t>
      </w:r>
    </w:p>
    <w:p w:rsidR="00BF7D97" w:rsidRPr="00C36102" w:rsidRDefault="00BF7D97" w:rsidP="00C36102">
      <w:pPr>
        <w:pStyle w:val="a3"/>
        <w:ind w:left="-142" w:right="566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успешной сдачи экзамена девятиклассникам необходима определённая система подготовки. В связи с этим я для себя составила план по работе с учащимися и их родителями. </w:t>
      </w:r>
      <w:r w:rsidRPr="007213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(Приложение 1)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208A">
        <w:rPr>
          <w:rFonts w:ascii="Times New Roman" w:hAnsi="Times New Roman" w:cs="Times New Roman"/>
          <w:sz w:val="24"/>
          <w:szCs w:val="24"/>
        </w:rPr>
        <w:t>Проблема взаимодействия семьи и школы не нова. Время идет, мир меняется, меняются и взаимоотношения родителей и школы. Но ответственными за воспитание и образование детей остаются родители и школа. Следовательно, учитель и родители должны</w:t>
      </w:r>
      <w:r>
        <w:rPr>
          <w:rFonts w:ascii="Times New Roman" w:hAnsi="Times New Roman" w:cs="Times New Roman"/>
          <w:sz w:val="24"/>
          <w:szCs w:val="24"/>
        </w:rPr>
        <w:t xml:space="preserve"> быть партнерами в этом вопросе, идти вместе к общей цели.</w:t>
      </w:r>
    </w:p>
    <w:p w:rsidR="00BF7D97" w:rsidRDefault="00BF7D97" w:rsidP="00C36102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подготовку я начала с входной диагностики в сентябре месяце </w:t>
      </w:r>
      <w:r w:rsidRPr="007D6F8D">
        <w:rPr>
          <w:rFonts w:ascii="Times New Roman" w:hAnsi="Times New Roman" w:cs="Times New Roman"/>
          <w:i/>
          <w:iCs/>
          <w:sz w:val="24"/>
          <w:szCs w:val="24"/>
        </w:rPr>
        <w:t>(Приложение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94">
        <w:rPr>
          <w:rFonts w:ascii="Times New Roman" w:hAnsi="Times New Roman" w:cs="Times New Roman"/>
          <w:sz w:val="24"/>
          <w:szCs w:val="24"/>
        </w:rPr>
        <w:t>по выявлению пробелов в знаниях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Для организации подготовки школьников к экзамену по результатам первой д</w:t>
      </w:r>
      <w:r>
        <w:rPr>
          <w:rFonts w:ascii="Times New Roman" w:hAnsi="Times New Roman" w:cs="Times New Roman"/>
          <w:sz w:val="24"/>
          <w:szCs w:val="24"/>
          <w:lang w:eastAsia="ru-RU"/>
        </w:rPr>
        <w:t>иагностической работы определила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3 группы учащихся:</w:t>
      </w:r>
    </w:p>
    <w:p w:rsidR="00BF7D97" w:rsidRDefault="00BF7D97" w:rsidP="00C36102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F0">
        <w:rPr>
          <w:rFonts w:ascii="Times New Roman" w:hAnsi="Times New Roman" w:cs="Times New Roman"/>
          <w:sz w:val="24"/>
          <w:szCs w:val="24"/>
          <w:lang w:eastAsia="ru-RU"/>
        </w:rPr>
        <w:t>первая группа – учащиеся, которые поставили перед собой цель – преодоление нижнего рубежа (8 заданий);</w:t>
      </w:r>
    </w:p>
    <w:p w:rsidR="00BF7D97" w:rsidRDefault="00BF7D97" w:rsidP="00C36102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F0">
        <w:rPr>
          <w:rFonts w:ascii="Times New Roman" w:hAnsi="Times New Roman" w:cs="Times New Roman"/>
          <w:sz w:val="24"/>
          <w:szCs w:val="24"/>
          <w:lang w:eastAsia="ru-RU"/>
        </w:rPr>
        <w:t>вторая группа – учащиеся, которые поставили перед собой цель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сдать экзамен на оценку «4».</w:t>
      </w:r>
    </w:p>
    <w:p w:rsidR="00BF7D97" w:rsidRDefault="00BF7D97" w:rsidP="00C36102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третья группа – учащиеся, которые поставили перед собой цель – получить высокие баллы. </w:t>
      </w:r>
    </w:p>
    <w:p w:rsidR="00BF7D97" w:rsidRPr="00AD177A" w:rsidRDefault="00BF7D97" w:rsidP="00C36102">
      <w:pPr>
        <w:pStyle w:val="a3"/>
        <w:ind w:left="-142" w:right="566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каждой группы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были определены принци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пы организации подготовки к ОГЭ </w:t>
      </w:r>
      <w:r w:rsidRPr="00AD17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(Приложение 3)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F0">
        <w:rPr>
          <w:rFonts w:ascii="Times New Roman" w:hAnsi="Times New Roman" w:cs="Times New Roman"/>
          <w:sz w:val="24"/>
          <w:szCs w:val="24"/>
          <w:lang w:eastAsia="ru-RU"/>
        </w:rPr>
        <w:t>Первая группа. Для этой группы необходимо преодолеть рубеж</w:t>
      </w:r>
      <w:r w:rsidRPr="00C004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8 баллов,</w:t>
      </w:r>
      <w:r w:rsidRPr="00C004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набранные в сумме за выполнение заданий всех трёх модулей, при условии,</w:t>
      </w:r>
      <w:r w:rsidRPr="00C004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что из них не менее 3 баллов</w:t>
      </w:r>
      <w:r w:rsidRPr="00C004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по модулю «Алгебра», не менее 2 баллов</w:t>
      </w:r>
      <w:r w:rsidRPr="00C004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C004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модулю «Геометрия» и не менее 2 баллов</w:t>
      </w:r>
      <w:r w:rsidRPr="00C004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по модулю «Реальная математика». Выявляем сильные и слабые позиции математической подготовки каждого и работаем с сильными позициями (закрепляем то, что уже получается), добавляя посильные задания из слабых позиций. Выполняем осмысленную отработку базовых математических навыков. Цель такой работы – отработать решение выбранных заданий и вселить уверенность в учащихся, что нижний рубеж им по силам.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- выучить всю теорию;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научиться решать все типы заданий базового уровня;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контрольных работах, тестах и зачётах не списывать;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отработать, если получена «2».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F0">
        <w:rPr>
          <w:rFonts w:ascii="Times New Roman" w:hAnsi="Times New Roman" w:cs="Times New Roman"/>
          <w:sz w:val="24"/>
          <w:szCs w:val="24"/>
          <w:lang w:eastAsia="ru-RU"/>
        </w:rPr>
        <w:t>Вторая группа. Для этой группы необходимо уверенно получить 16-22 баллов</w:t>
      </w:r>
      <w:r w:rsidRPr="00C004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при условии, что из них 12-16 суммарных баллов по алгебре, 5-8 суммарных баллов по геометрии. Работаем со слабыми позициями, постоянно держа под контрол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ем сильные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(добиваемся выполнения того, что не получается). Цель работы – сформировать навыки самопроверки и добиться устойчивого результата по работе с задачами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ученик более успешен, повторить темы, дающие возможность решения наиболее сложных заданий. 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- выучить всю теорию;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научиться решать все типы заданий любой темы разными способами;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уметь объяснять, почему так решаешь;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уметь решать задачи на проценты, уравнением, прогрессии;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знать теорию геометрии и уметь решать задачи;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прорешивать все дополнительные задания.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F0">
        <w:rPr>
          <w:rFonts w:ascii="Times New Roman" w:hAnsi="Times New Roman" w:cs="Times New Roman"/>
          <w:sz w:val="24"/>
          <w:szCs w:val="24"/>
          <w:lang w:eastAsia="ru-RU"/>
        </w:rPr>
        <w:t>Третья группа. Для этой группы вырабатываем умение уверенно выполнять задания части 2,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чтобы набрать 23-38 баллов</w:t>
      </w:r>
      <w:r w:rsidRPr="00C004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при условии, что из них 17-23 суммарных баллов по алгебре, 9-15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суммарных баллов по геометрии.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Регулярно решаем задания, развивающие творческие способности учащихся к решению задач повышенного уровня сложности. Цель работы - сформировать умения и навыки, позволяющие получить наивысшие баллы. </w:t>
      </w:r>
    </w:p>
    <w:p w:rsidR="00BF7D97" w:rsidRDefault="00BF7D97" w:rsidP="002B117E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- выучить всю теорию;</w:t>
      </w:r>
    </w:p>
    <w:p w:rsidR="00BF7D97" w:rsidRDefault="00BF7D97" w:rsidP="002B117E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научиться решать все типы заданий любой сложности по разным темам;</w:t>
      </w:r>
    </w:p>
    <w:p w:rsidR="00BF7D97" w:rsidRDefault="00BF7D97" w:rsidP="002B117E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уметь объяснять способ решения;</w:t>
      </w:r>
    </w:p>
    <w:p w:rsidR="00BF7D97" w:rsidRDefault="00BF7D97" w:rsidP="002B117E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прорешивать все дополнительные задания.</w:t>
      </w:r>
    </w:p>
    <w:p w:rsidR="00BF7D97" w:rsidRDefault="00BF7D97" w:rsidP="00C87BF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F0">
        <w:rPr>
          <w:rFonts w:ascii="Times New Roman" w:hAnsi="Times New Roman" w:cs="Times New Roman"/>
          <w:sz w:val="24"/>
          <w:szCs w:val="24"/>
          <w:lang w:eastAsia="ru-RU"/>
        </w:rPr>
        <w:t>В каждодневной работе использую данную уровневую дифференциацию. При дифференцированной работе каждый ученик имеет возможность овладевать учебным материалом в зависимости от его способностей и индив</w:t>
      </w:r>
      <w:r>
        <w:rPr>
          <w:rFonts w:ascii="Times New Roman" w:hAnsi="Times New Roman" w:cs="Times New Roman"/>
          <w:sz w:val="24"/>
          <w:szCs w:val="24"/>
          <w:lang w:eastAsia="ru-RU"/>
        </w:rPr>
        <w:t>идуальных особенностей личности.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7D97" w:rsidRDefault="00BF7D97" w:rsidP="00200B31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F0">
        <w:rPr>
          <w:rFonts w:ascii="Times New Roman" w:hAnsi="Times New Roman" w:cs="Times New Roman"/>
          <w:sz w:val="24"/>
          <w:szCs w:val="24"/>
          <w:lang w:eastAsia="ru-RU"/>
        </w:rPr>
        <w:t>Особое внимание в процессе деятельности ОУ по подготовке учащихся к ОГЭ занимает мониторинг качества и обученности по предмету.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На каждого ученика 9 класса есть мониторинг выполнения диагности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ческих работ по каждому заданию </w:t>
      </w:r>
      <w:r w:rsidRPr="00963A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(Приложение 4).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Мониторинг обеспечивает возможность прогнозирования оценок на ОГЭ.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тмечено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также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большое количество вычис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лительных ошибок, допущенных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и выполнении задач,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невнимательного чтения текста и т.д.</w:t>
      </w:r>
    </w:p>
    <w:p w:rsidR="00BF7D97" w:rsidRDefault="00BF7D97" w:rsidP="007950FC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31">
        <w:rPr>
          <w:rFonts w:ascii="Times New Roman" w:hAnsi="Times New Roman" w:cs="Times New Roman"/>
          <w:sz w:val="24"/>
          <w:szCs w:val="24"/>
          <w:lang w:eastAsia="ru-RU"/>
        </w:rPr>
        <w:t>Так как на экзамене не разрешается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калькулятор, то ва</w:t>
      </w:r>
      <w:r w:rsidRPr="00200B31">
        <w:rPr>
          <w:rFonts w:ascii="Times New Roman" w:hAnsi="Times New Roman" w:cs="Times New Roman"/>
          <w:sz w:val="24"/>
          <w:szCs w:val="24"/>
          <w:lang w:eastAsia="ru-RU"/>
        </w:rPr>
        <w:t>жно научить учащихся в</w:t>
      </w:r>
      <w:r>
        <w:rPr>
          <w:rFonts w:ascii="Times New Roman" w:hAnsi="Times New Roman" w:cs="Times New Roman"/>
          <w:sz w:val="24"/>
          <w:szCs w:val="24"/>
          <w:lang w:eastAsia="ru-RU"/>
        </w:rPr>
        <w:t>ыполнять простейшие</w:t>
      </w:r>
      <w:r w:rsidRPr="00200B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преобразования устно. Д</w:t>
      </w:r>
      <w:r w:rsidRPr="00200B31">
        <w:rPr>
          <w:rFonts w:ascii="Times New Roman" w:hAnsi="Times New Roman" w:cs="Times New Roman"/>
          <w:sz w:val="24"/>
          <w:szCs w:val="24"/>
          <w:lang w:eastAsia="ru-RU"/>
        </w:rPr>
        <w:t xml:space="preserve">ля этого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нужно довести вычислительный навык</w:t>
      </w:r>
      <w:r w:rsidRPr="00200B31">
        <w:rPr>
          <w:rFonts w:ascii="Times New Roman" w:hAnsi="Times New Roman" w:cs="Times New Roman"/>
          <w:sz w:val="24"/>
          <w:szCs w:val="24"/>
          <w:lang w:eastAsia="ru-RU"/>
        </w:rPr>
        <w:t xml:space="preserve"> до автоматизма.</w:t>
      </w:r>
    </w:p>
    <w:p w:rsidR="00BF7D97" w:rsidRDefault="00BF7D97" w:rsidP="00001B33">
      <w:pPr>
        <w:pStyle w:val="a3"/>
        <w:ind w:left="-142" w:right="566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200B31">
        <w:rPr>
          <w:rFonts w:ascii="Times New Roman" w:hAnsi="Times New Roman" w:cs="Times New Roman"/>
          <w:sz w:val="24"/>
          <w:szCs w:val="24"/>
          <w:lang w:eastAsia="ru-RU"/>
        </w:rPr>
        <w:t>еобходимо в течение всех лет обучения на каждом уроке отводить 5-7 минут для проведения упражнений в устных вычислениях, предусмотренных программой каждого класса.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Устные упражнения активизируют мыслительную деятельность учащихся, требуют осознанного усвоения материала. При их выполнении развивается память, речь, внимание, быстрота реакции. У</w:t>
      </w:r>
      <w:r w:rsidRPr="00200B31">
        <w:rPr>
          <w:rFonts w:ascii="Times New Roman" w:hAnsi="Times New Roman" w:cs="Times New Roman"/>
          <w:sz w:val="24"/>
          <w:szCs w:val="24"/>
          <w:lang w:eastAsia="ru-RU"/>
        </w:rPr>
        <w:t xml:space="preserve">пражнения должны соответствовать теме и цели урока и помогать усвоению изучаемого на данном уроке или ранее пройденного материала. </w:t>
      </w:r>
      <w:r w:rsidRPr="001931D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самый «свободный» этап урока,</w:t>
      </w:r>
      <w:r w:rsidRPr="001931D6">
        <w:rPr>
          <w:rFonts w:ascii="Times New Roman" w:hAnsi="Times New Roman" w:cs="Times New Roman"/>
          <w:sz w:val="24"/>
          <w:szCs w:val="24"/>
        </w:rPr>
        <w:t xml:space="preserve"> очень динамичный, активный вид деятельности, вносящий разнообразие в уроки математики. Желатель</w:t>
      </w:r>
      <w:r>
        <w:rPr>
          <w:rFonts w:ascii="Times New Roman" w:hAnsi="Times New Roman" w:cs="Times New Roman"/>
          <w:sz w:val="24"/>
          <w:szCs w:val="24"/>
        </w:rPr>
        <w:t>но сделать так, чтобы устный счё</w:t>
      </w:r>
      <w:r w:rsidRPr="001931D6">
        <w:rPr>
          <w:rFonts w:ascii="Times New Roman" w:hAnsi="Times New Roman" w:cs="Times New Roman"/>
          <w:sz w:val="24"/>
          <w:szCs w:val="24"/>
        </w:rPr>
        <w:t>т воспринимался учащимися как интересная игра. Тогда они сам</w:t>
      </w:r>
      <w:r>
        <w:rPr>
          <w:rFonts w:ascii="Times New Roman" w:hAnsi="Times New Roman" w:cs="Times New Roman"/>
          <w:sz w:val="24"/>
          <w:szCs w:val="24"/>
        </w:rPr>
        <w:t xml:space="preserve">и следят за ответами друг друга </w:t>
      </w:r>
      <w:r>
        <w:rPr>
          <w:rFonts w:ascii="Times New Roman" w:hAnsi="Times New Roman" w:cs="Times New Roman"/>
          <w:i/>
          <w:iCs/>
          <w:sz w:val="24"/>
          <w:szCs w:val="24"/>
        </w:rPr>
        <w:t>(Приложение 5</w:t>
      </w:r>
      <w:r w:rsidRPr="001931D6"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7D97" w:rsidRDefault="00BF7D97" w:rsidP="00001B33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33">
        <w:rPr>
          <w:rFonts w:ascii="Times New Roman" w:hAnsi="Times New Roman" w:cs="Times New Roman"/>
          <w:sz w:val="24"/>
          <w:szCs w:val="24"/>
        </w:rPr>
        <w:t>В ходе выполнения этих упражнений учащиеся чаще, чем на других этапах урока, получают возможность отвечать устно, причем они сразу проверяют правильность своего ответа. В отличие от письменных упражнений содержание устных таково, что решение их не требует большого числа рассуждений, преобразований, громоздких  вычислений. Они дают возможность судить о готовности класса к изучению нового материала, и степени его усвоения, помогают выявить ошибки учащихся.</w:t>
      </w:r>
      <w:r>
        <w:rPr>
          <w:rFonts w:ascii="Times New Roman" w:hAnsi="Times New Roman" w:cs="Times New Roman"/>
          <w:sz w:val="24"/>
          <w:szCs w:val="24"/>
        </w:rPr>
        <w:t xml:space="preserve"> В устной работе использую задания из ОГЭ первой части.</w:t>
      </w:r>
    </w:p>
    <w:p w:rsidR="00BF7D97" w:rsidRDefault="00BF7D97" w:rsidP="00057BEE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 также и приёмы быстрого счёта.</w:t>
      </w:r>
    </w:p>
    <w:p w:rsidR="00BF7D97" w:rsidRDefault="00BF7D97" w:rsidP="001113A9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успешной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сдачи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экзамена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учащийся должен быть подготовлен не только практически, но и психологически. Прежде всего на своих уроках, решая типовые задания, подчеркиваю возможность их решения каждым учеником – </w:t>
      </w:r>
      <w:r w:rsidRPr="00057BEE">
        <w:rPr>
          <w:rFonts w:ascii="Times New Roman" w:hAnsi="Times New Roman" w:cs="Times New Roman"/>
          <w:sz w:val="24"/>
          <w:szCs w:val="24"/>
          <w:lang w:eastAsia="ru-RU"/>
        </w:rPr>
        <w:t>ситуация успеха.</w:t>
      </w:r>
      <w:r>
        <w:rPr>
          <w:rFonts w:ascii="Times New Roman" w:hAnsi="Times New Roman" w:cs="Times New Roman"/>
          <w:sz w:val="24"/>
          <w:szCs w:val="24"/>
        </w:rPr>
        <w:t xml:space="preserve"> Люди, настроенные на успех, добиваются в жизни гораздо больше, чем те, кто старается избегать неудач.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Как можно заставить ребенка поверить в свои силы,</w:t>
      </w:r>
      <w:r w:rsidRPr="00057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просто показать ему то, что данные задания он способен выполнить, если будет использовать определенный алгоритм или логические рассуждения.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6AA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(Приложение 6.)</w:t>
      </w:r>
    </w:p>
    <w:p w:rsidR="00BF7D97" w:rsidRDefault="00BF7D97" w:rsidP="006024DC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 давно доказали, что люди лучше всего усваивают то, что обсуждают с другими, а лучше всего помнят то, что объясняют другим. При подготовке к ОГЭ применяю групповую работу. Объединение в группы может осуществлять учитель или сами ученики по своему выбору.</w:t>
      </w:r>
    </w:p>
    <w:p w:rsidR="00BF7D97" w:rsidRDefault="00BF7D97" w:rsidP="006024DC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DC">
        <w:rPr>
          <w:rFonts w:ascii="Times New Roman" w:hAnsi="Times New Roman" w:cs="Times New Roman"/>
          <w:sz w:val="24"/>
          <w:szCs w:val="24"/>
        </w:rPr>
        <w:t xml:space="preserve">Решение конкретных учебных задач осуществляется благодаря совместным усилиям членов группы. При этом учебная деятельность не изолирует учеников друг от друга, не ограничивает их общение, взаимопомощь и сотрудничество, а наоборот, создает возможности для объединения усилий действовать согласованно и слаженно, совместно отвечать за результаты выполнения учебного задания. </w:t>
      </w:r>
    </w:p>
    <w:p w:rsidR="00BF7D97" w:rsidRDefault="00BF7D97" w:rsidP="006024DC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DC">
        <w:rPr>
          <w:rFonts w:ascii="Times New Roman" w:hAnsi="Times New Roman" w:cs="Times New Roman"/>
          <w:sz w:val="24"/>
          <w:szCs w:val="24"/>
        </w:rPr>
        <w:t>Контакты и обмен мнениями в группе существенно активизируют деятельность всех учеников - членов группы, стимулируют развитие мышления, способствуют развитию и совершенствованию их речи, пополнению знаний, расширению индивидуального опыта.</w:t>
      </w:r>
    </w:p>
    <w:p w:rsidR="00BF7D97" w:rsidRDefault="00BF7D97" w:rsidP="006024DC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4DC">
        <w:rPr>
          <w:rFonts w:ascii="Times New Roman" w:hAnsi="Times New Roman" w:cs="Times New Roman"/>
          <w:sz w:val="24"/>
          <w:szCs w:val="24"/>
        </w:rPr>
        <w:t>В групповой учебной деятельности у учащихся успешно формируются умения учиться, планировать, моделировать, осуществлять самоконтроль, взаимоконтроль, рефлексию и т.д. В групповой учебной деятельности воспитывается взаимопонимание, взаимопомощь, коллективность, ответственность, самостоятельность, умение доказывать и отстаивать свою точку зрения, культура ведения диалога.</w:t>
      </w:r>
    </w:p>
    <w:p w:rsidR="00BF7D97" w:rsidRDefault="00BF7D97" w:rsidP="004E528F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работы в группах зависит от умения учителя комплектовать группы, организовать работу в них, распределять своё внимание так, чтобы каждая группа и каждый её участник чувствовали заинтересованность педагога в их успехе.</w:t>
      </w:r>
    </w:p>
    <w:p w:rsidR="00BF7D97" w:rsidRPr="004E528F" w:rsidRDefault="00BF7D97" w:rsidP="004E528F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8F">
        <w:rPr>
          <w:rFonts w:ascii="Times New Roman" w:hAnsi="Times New Roman" w:cs="Times New Roman"/>
          <w:sz w:val="24"/>
          <w:szCs w:val="24"/>
          <w:lang w:eastAsia="ru-RU"/>
        </w:rPr>
        <w:t>Алгоритм действий учащихся.</w:t>
      </w:r>
    </w:p>
    <w:p w:rsidR="00BF7D97" w:rsidRPr="004E528F" w:rsidRDefault="00BF7D97" w:rsidP="00036382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4E528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Задания обязательного уровня (1 часть)</w:t>
      </w:r>
    </w:p>
    <w:p w:rsidR="00BF7D97" w:rsidRPr="004E528F" w:rsidRDefault="00BF7D97" w:rsidP="0003638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142" w:right="56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28F">
        <w:rPr>
          <w:rFonts w:ascii="Times New Roman" w:hAnsi="Times New Roman" w:cs="Times New Roman"/>
          <w:sz w:val="24"/>
          <w:szCs w:val="24"/>
          <w:lang w:eastAsia="ru-RU"/>
        </w:rPr>
        <w:t>Выполнив задания 1 части, сравнивают решения с ответами и между собой.</w:t>
      </w:r>
    </w:p>
    <w:p w:rsidR="00BF7D97" w:rsidRPr="004E528F" w:rsidRDefault="00BF7D97" w:rsidP="0003638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142" w:right="56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28F">
        <w:rPr>
          <w:rFonts w:ascii="Times New Roman" w:hAnsi="Times New Roman" w:cs="Times New Roman"/>
          <w:sz w:val="24"/>
          <w:szCs w:val="24"/>
          <w:lang w:eastAsia="ru-RU"/>
        </w:rPr>
        <w:t>Делают работу над ошибками.</w:t>
      </w:r>
    </w:p>
    <w:p w:rsidR="00BF7D97" w:rsidRPr="004E528F" w:rsidRDefault="00BF7D97" w:rsidP="0003638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142" w:right="56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28F">
        <w:rPr>
          <w:rFonts w:ascii="Times New Roman" w:hAnsi="Times New Roman" w:cs="Times New Roman"/>
          <w:sz w:val="24"/>
          <w:szCs w:val="24"/>
          <w:lang w:eastAsia="ru-RU"/>
        </w:rPr>
        <w:t>Получают другой вариант заданий 1 части и выполняют только те задания, в которых были допущены ошибки.</w:t>
      </w:r>
    </w:p>
    <w:p w:rsidR="00BF7D97" w:rsidRPr="004E528F" w:rsidRDefault="00BF7D97" w:rsidP="00036382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Задания 2 части (2 балла</w:t>
      </w:r>
      <w:r w:rsidRPr="004E528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учащихся с высоким уровнем обученности.</w:t>
      </w:r>
    </w:p>
    <w:p w:rsidR="00BF7D97" w:rsidRPr="004E528F" w:rsidRDefault="00BF7D97" w:rsidP="00036382">
      <w:pPr>
        <w:numPr>
          <w:ilvl w:val="0"/>
          <w:numId w:val="7"/>
        </w:numPr>
        <w:spacing w:after="0" w:line="240" w:lineRule="auto"/>
        <w:ind w:left="284" w:right="56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28F">
        <w:rPr>
          <w:rFonts w:ascii="Times New Roman" w:hAnsi="Times New Roman" w:cs="Times New Roman"/>
          <w:sz w:val="24"/>
          <w:szCs w:val="24"/>
          <w:lang w:eastAsia="ru-RU"/>
        </w:rPr>
        <w:t>Каждая группа получает задание и готовится самостоятельно. При этом учащиеся не знают, кто будет выполнять задание у доски.</w:t>
      </w:r>
    </w:p>
    <w:p w:rsidR="00BF7D97" w:rsidRPr="004E528F" w:rsidRDefault="00BF7D97" w:rsidP="00036382">
      <w:pPr>
        <w:numPr>
          <w:ilvl w:val="0"/>
          <w:numId w:val="7"/>
        </w:numPr>
        <w:spacing w:after="0" w:line="240" w:lineRule="auto"/>
        <w:ind w:left="284" w:right="56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28F">
        <w:rPr>
          <w:rFonts w:ascii="Times New Roman" w:hAnsi="Times New Roman" w:cs="Times New Roman"/>
          <w:sz w:val="24"/>
          <w:szCs w:val="24"/>
          <w:lang w:eastAsia="ru-RU"/>
        </w:rPr>
        <w:t>Представители каждой группы решают зада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Pr="004E52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7D97" w:rsidRPr="004E528F" w:rsidRDefault="00BF7D97" w:rsidP="00036382">
      <w:pPr>
        <w:numPr>
          <w:ilvl w:val="0"/>
          <w:numId w:val="7"/>
        </w:numPr>
        <w:spacing w:after="0" w:line="240" w:lineRule="auto"/>
        <w:ind w:left="284" w:right="56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28F">
        <w:rPr>
          <w:rFonts w:ascii="Times New Roman" w:hAnsi="Times New Roman" w:cs="Times New Roman"/>
          <w:sz w:val="24"/>
          <w:szCs w:val="24"/>
          <w:lang w:eastAsia="ru-RU"/>
        </w:rPr>
        <w:t>Остальные учащиеся проверяют задания, задают вопросы, оценивают. Оценку получает вся группа.</w:t>
      </w:r>
    </w:p>
    <w:p w:rsidR="00BF7D97" w:rsidRPr="004E528F" w:rsidRDefault="00BF7D97" w:rsidP="00036382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4E528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Задания повышенной сложности</w:t>
      </w:r>
    </w:p>
    <w:p w:rsidR="00BF7D97" w:rsidRPr="004E528F" w:rsidRDefault="00BF7D97" w:rsidP="009C4890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142" w:right="56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28F">
        <w:rPr>
          <w:rFonts w:ascii="Times New Roman" w:hAnsi="Times New Roman" w:cs="Times New Roman"/>
          <w:sz w:val="24"/>
          <w:szCs w:val="24"/>
          <w:lang w:eastAsia="ru-RU"/>
        </w:rPr>
        <w:t>Каждая группа готовится самостоятельно в течение недели.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оверку осуществляем на консультации</w:t>
      </w:r>
      <w:r w:rsidRPr="004E52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7D97" w:rsidRPr="004E528F" w:rsidRDefault="00BF7D97" w:rsidP="009C4890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142" w:right="56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28F">
        <w:rPr>
          <w:rFonts w:ascii="Times New Roman" w:hAnsi="Times New Roman" w:cs="Times New Roman"/>
          <w:sz w:val="24"/>
          <w:szCs w:val="24"/>
          <w:lang w:eastAsia="ru-RU"/>
        </w:rPr>
        <w:t>Задания у доски выполняют те учащиеся, которые с ним справились самостоятельно.</w:t>
      </w:r>
    </w:p>
    <w:p w:rsidR="00BF7D97" w:rsidRDefault="00BF7D97" w:rsidP="00036382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142" w:right="56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28F">
        <w:rPr>
          <w:rFonts w:ascii="Times New Roman" w:hAnsi="Times New Roman" w:cs="Times New Roman"/>
          <w:sz w:val="24"/>
          <w:szCs w:val="24"/>
          <w:lang w:eastAsia="ru-RU"/>
        </w:rPr>
        <w:t>Остальные при этом имеют возможность разобраться в затруднениях, встретившихся при выполнении этих заданий.</w:t>
      </w:r>
    </w:p>
    <w:p w:rsidR="00BF7D97" w:rsidRDefault="00BF7D97" w:rsidP="009C4890">
      <w:pPr>
        <w:pStyle w:val="a4"/>
        <w:spacing w:before="0" w:beforeAutospacing="0" w:after="0" w:afterAutospacing="0"/>
        <w:ind w:left="-142" w:right="566" w:firstLine="851"/>
        <w:jc w:val="both"/>
        <w:rPr>
          <w:i/>
          <w:iCs/>
        </w:rPr>
      </w:pPr>
      <w:r>
        <w:t xml:space="preserve">   </w:t>
      </w:r>
      <w:r w:rsidRPr="009C4890">
        <w:t>При таком подходе значительно увеличивается количество заданий, решаемых учениками и проверяемых в группе друг у друга.</w:t>
      </w:r>
      <w:r>
        <w:t xml:space="preserve"> Такую работу использую на общих консультациях </w:t>
      </w:r>
      <w:r w:rsidRPr="009C4890">
        <w:rPr>
          <w:i/>
          <w:iCs/>
        </w:rPr>
        <w:t>(Приложение 7).</w:t>
      </w:r>
    </w:p>
    <w:p w:rsidR="00BF7D97" w:rsidRPr="00A17BB4" w:rsidRDefault="00BF7D97" w:rsidP="00F46E16">
      <w:pPr>
        <w:pStyle w:val="a4"/>
        <w:spacing w:before="0" w:beforeAutospacing="0" w:after="0" w:afterAutospacing="0"/>
        <w:ind w:left="-142" w:right="566" w:firstLine="851"/>
        <w:jc w:val="both"/>
      </w:pPr>
      <w:r w:rsidRPr="00A17BB4">
        <w:t xml:space="preserve">На консультационных занятиях я провожу индивидуальную работу с каждым отдельным учеником по устранению пробелов в знаниях и умениях. При индивидуальной работе с учащимися я использую не только тесты </w:t>
      </w:r>
      <w:r>
        <w:t>сборников, но и тесты в режиме</w:t>
      </w:r>
      <w:r w:rsidRPr="00A17BB4">
        <w:t xml:space="preserve"> on-line, а также готовые электронные продукты, составленные </w:t>
      </w:r>
      <w:r>
        <w:t xml:space="preserve">самостоятельно тестовые задания (прототипы).  </w:t>
      </w:r>
      <w:r>
        <w:rPr>
          <w:i/>
          <w:iCs/>
        </w:rPr>
        <w:t>(Приложение 8</w:t>
      </w:r>
      <w:r w:rsidRPr="009C4890">
        <w:rPr>
          <w:i/>
          <w:iCs/>
        </w:rPr>
        <w:t>)</w:t>
      </w:r>
    </w:p>
    <w:p w:rsidR="00BF7D97" w:rsidRDefault="00BF7D97" w:rsidP="00313919">
      <w:pPr>
        <w:pStyle w:val="a4"/>
        <w:spacing w:before="0" w:beforeAutospacing="0" w:after="0" w:afterAutospacing="0"/>
        <w:ind w:left="-142" w:right="566" w:firstLine="851"/>
        <w:jc w:val="both"/>
      </w:pPr>
      <w:r>
        <w:lastRenderedPageBreak/>
        <w:t xml:space="preserve">Организуя пробный экзамен по математике, и проверяя его, обнаружила много работ с неудовлетворительной оценкой по геометрии. Предложила ребятам краткий теоретический справочник, который содержит формулы, сведения о геометрических фигурах. «Математика. </w:t>
      </w:r>
      <w:r w:rsidR="00B169F2">
        <w:t>9-й класс. Подготовка к ОГЭ-2022</w:t>
      </w:r>
      <w:r>
        <w:t>. 40 тренировочных вариантов по демоверс</w:t>
      </w:r>
      <w:r w:rsidR="00B169F2">
        <w:t>ии на 2022м</w:t>
      </w:r>
      <w:r>
        <w:t>год: учебно-методическое пособие / Под ред. Ф.Ф. Лысенко, С.Ю. Кулабухова</w:t>
      </w:r>
      <w:r w:rsidR="00B169F2">
        <w:t>. – Ростов-на-Дону: Легион, 2020</w:t>
      </w:r>
      <w:r>
        <w:t>.»</w:t>
      </w:r>
    </w:p>
    <w:p w:rsidR="00BF7D97" w:rsidRDefault="00BF7D97" w:rsidP="00313919">
      <w:pPr>
        <w:pStyle w:val="a4"/>
        <w:spacing w:before="0" w:beforeAutospacing="0" w:after="0" w:afterAutospacing="0"/>
        <w:ind w:left="-142" w:right="566" w:firstLine="851"/>
        <w:jc w:val="both"/>
      </w:pPr>
      <w:r w:rsidRPr="00057BEE">
        <w:rPr>
          <w:color w:val="000000"/>
        </w:rPr>
        <w:t>Тренировка в решении заданий поможет ориент</w:t>
      </w:r>
      <w:r>
        <w:rPr>
          <w:color w:val="000000"/>
        </w:rPr>
        <w:t>ироваться в разных типах упражнений</w:t>
      </w:r>
      <w:r w:rsidRPr="00057BEE">
        <w:rPr>
          <w:color w:val="000000"/>
        </w:rPr>
        <w:t>, рассчитывать время. С</w:t>
      </w:r>
      <w:r w:rsidRPr="00057BEE">
        <w:rPr>
          <w:rStyle w:val="apple-converted-space"/>
          <w:color w:val="000000"/>
        </w:rPr>
        <w:t> </w:t>
      </w:r>
      <w:hyperlink r:id="rId8" w:history="1">
        <w:r w:rsidRPr="00F46E16">
          <w:rPr>
            <w:rStyle w:val="a9"/>
            <w:color w:val="000000"/>
            <w:u w:val="none"/>
          </w:rPr>
          <w:t>правилами заполнения бланков</w:t>
        </w:r>
      </w:hyperlink>
      <w:r w:rsidRPr="00057BEE">
        <w:rPr>
          <w:rStyle w:val="apple-converted-space"/>
          <w:color w:val="000000"/>
        </w:rPr>
        <w:t> </w:t>
      </w:r>
      <w:r w:rsidRPr="00057BEE">
        <w:rPr>
          <w:color w:val="000000"/>
        </w:rPr>
        <w:t>тоже можно ознакомиться заранее.</w:t>
      </w:r>
    </w:p>
    <w:p w:rsidR="00BF7D97" w:rsidRDefault="00BF7D97" w:rsidP="00436674">
      <w:pPr>
        <w:pStyle w:val="a4"/>
        <w:spacing w:before="0" w:beforeAutospacing="0" w:after="0" w:afterAutospacing="0"/>
        <w:ind w:left="-142" w:right="566" w:firstLine="851"/>
        <w:jc w:val="both"/>
      </w:pPr>
      <w:r w:rsidRPr="00F46E16">
        <w:t>С заполнением бланков возникает много проблем,</w:t>
      </w:r>
      <w:r>
        <w:t xml:space="preserve"> поэтому, чем раньше ученики</w:t>
      </w:r>
      <w:r w:rsidRPr="00F46E16">
        <w:t xml:space="preserve"> по ним начинают работать, тем меньше вероятность допущения ошибок в оформлении. На дополнительных занятиях разбираем все ошибки, которые были допущены при </w:t>
      </w:r>
      <w:r>
        <w:t>заполнении</w:t>
      </w:r>
      <w:r w:rsidRPr="00F46E16">
        <w:t>. Обращаю внимание на то, что каждая цифра и знак пишутся в отдельной клеточке, на правильность написания цифр, на то, что в ответах не пишут наименования, не ставят знаки %</w:t>
      </w:r>
      <w:r>
        <w:t xml:space="preserve">, °С, кг, км, др., </w:t>
      </w:r>
      <w:r w:rsidRPr="00F46E16">
        <w:t xml:space="preserve"> полу</w:t>
      </w:r>
      <w:r>
        <w:t>чают десятичную дробь в ответ,</w:t>
      </w:r>
      <w:r w:rsidRPr="00F46E16">
        <w:t xml:space="preserve"> в тетрадях и на доске записываем </w:t>
      </w:r>
      <w:r>
        <w:t xml:space="preserve">образец </w:t>
      </w:r>
      <w:r w:rsidRPr="00F46E16">
        <w:t>в клеточках.</w:t>
      </w:r>
    </w:p>
    <w:p w:rsidR="00BF7D97" w:rsidRDefault="00BF7D97" w:rsidP="00436674">
      <w:pPr>
        <w:pStyle w:val="a4"/>
        <w:spacing w:before="0" w:beforeAutospacing="0" w:after="0" w:afterAutospacing="0"/>
        <w:ind w:left="-142" w:right="566" w:firstLine="851"/>
        <w:jc w:val="both"/>
      </w:pPr>
      <w:r>
        <w:t>В школе д</w:t>
      </w:r>
      <w:r w:rsidRPr="00436674">
        <w:t>ля обуча</w:t>
      </w:r>
      <w:r>
        <w:t>ющихся и их родителей в течение года проводим совместные родительски</w:t>
      </w:r>
      <w:r w:rsidRPr="00436674">
        <w:t>е собрани</w:t>
      </w:r>
      <w:r>
        <w:t>я, на которых</w:t>
      </w:r>
      <w:r w:rsidRPr="00436674">
        <w:t xml:space="preserve"> рассказываем об организации и проведении ОГЭ по математике в 9 классе и то, как необходимо к экзамену подготовиться, чтобы получить высокий результат, набрать максимальное количество баллов.</w:t>
      </w:r>
    </w:p>
    <w:p w:rsidR="00BF7D97" w:rsidRDefault="00BF7D97" w:rsidP="005C4F0D">
      <w:pPr>
        <w:pStyle w:val="a4"/>
        <w:spacing w:before="0" w:beforeAutospacing="0" w:after="0" w:afterAutospacing="0"/>
        <w:ind w:left="-142" w:right="566" w:firstLine="851"/>
        <w:jc w:val="both"/>
      </w:pPr>
      <w:r w:rsidRPr="00436674">
        <w:t>На первом же собрании знакомим родителей с нормативно-правовыми доку</w:t>
      </w:r>
      <w:r>
        <w:t>ментами, со структурой экзамена.</w:t>
      </w:r>
      <w:r w:rsidRPr="00436674">
        <w:t xml:space="preserve"> </w:t>
      </w:r>
      <w:r>
        <w:t>И</w:t>
      </w:r>
      <w:r w:rsidRPr="00A17BB4">
        <w:t xml:space="preserve">нформирую </w:t>
      </w:r>
      <w:r>
        <w:t>участников</w:t>
      </w:r>
      <w:r w:rsidRPr="00A17BB4">
        <w:t xml:space="preserve"> об изменениях в системе государственной итоговой аттестации,  знакомлю родителей с планом работы по матема</w:t>
      </w:r>
      <w:r>
        <w:t>тике на предстоящий учебный год,</w:t>
      </w:r>
      <w:r w:rsidRPr="00A17BB4">
        <w:t xml:space="preserve"> рассказываю о формах заданий и поясняю подходы к оценке результатов </w:t>
      </w:r>
      <w:r>
        <w:t>выполнения заданий разной формы. Т</w:t>
      </w:r>
      <w:r w:rsidRPr="00A17BB4">
        <w:t xml:space="preserve">акже </w:t>
      </w:r>
      <w:r>
        <w:t xml:space="preserve">подчёркиваю </w:t>
      </w:r>
      <w:r w:rsidRPr="00A17BB4">
        <w:t>важность контроля со стороны родител</w:t>
      </w:r>
      <w:r>
        <w:t>ей подготовки учеников к урокам, консультациям.</w:t>
      </w:r>
    </w:p>
    <w:p w:rsidR="00BF7D97" w:rsidRPr="005C4F0D" w:rsidRDefault="00BF7D97" w:rsidP="005C4F0D">
      <w:pPr>
        <w:pStyle w:val="a4"/>
        <w:spacing w:before="0" w:beforeAutospacing="0" w:after="0" w:afterAutospacing="0"/>
        <w:ind w:left="-142" w:right="566" w:firstLine="851"/>
        <w:jc w:val="both"/>
      </w:pPr>
      <w:r>
        <w:t xml:space="preserve">Подготовка и </w:t>
      </w:r>
      <w:r w:rsidRPr="008C5199">
        <w:t>о</w:t>
      </w:r>
      <w:r>
        <w:t>формление в классе информационного стенда</w:t>
      </w:r>
      <w:r w:rsidRPr="008C5199">
        <w:t xml:space="preserve"> </w:t>
      </w:r>
      <w:r>
        <w:t>«Готовимся к О</w:t>
      </w:r>
      <w:r w:rsidRPr="008C5199">
        <w:t>ГЭ</w:t>
      </w:r>
      <w:r w:rsidR="00B169F2">
        <w:t>-2022</w:t>
      </w:r>
      <w:r w:rsidRPr="008C5199">
        <w:t>»</w:t>
      </w:r>
      <w:r>
        <w:t xml:space="preserve">.   </w:t>
      </w:r>
      <w:r>
        <w:rPr>
          <w:i/>
          <w:iCs/>
        </w:rPr>
        <w:t>(Приложение 9</w:t>
      </w:r>
      <w:r w:rsidRPr="009C4890">
        <w:rPr>
          <w:i/>
          <w:iCs/>
        </w:rPr>
        <w:t>)</w:t>
      </w:r>
    </w:p>
    <w:p w:rsidR="00BF7D97" w:rsidRDefault="00BF7D97" w:rsidP="001931D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D97" w:rsidRDefault="00BF7D97" w:rsidP="001931D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D97" w:rsidRDefault="00BF7D97" w:rsidP="001931D6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D97" w:rsidRPr="005C4F0D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Pr="00563789" w:rsidRDefault="00BF7D97" w:rsidP="005C4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37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Заключение.</w:t>
      </w:r>
    </w:p>
    <w:p w:rsidR="00BF7D97" w:rsidRPr="001931D6" w:rsidRDefault="00BF7D97" w:rsidP="00800A3E">
      <w:pPr>
        <w:pStyle w:val="a3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F7D97" w:rsidRDefault="00BF7D97" w:rsidP="00E05600">
      <w:pPr>
        <w:pStyle w:val="a4"/>
        <w:spacing w:before="0" w:beforeAutospacing="0" w:after="0" w:afterAutospacing="0"/>
        <w:ind w:left="-142" w:right="566" w:firstLine="851"/>
        <w:jc w:val="both"/>
        <w:rPr>
          <w:color w:val="000000"/>
        </w:rPr>
      </w:pPr>
      <w:r>
        <w:t>В систему работы по подготовке к</w:t>
      </w:r>
      <w:r w:rsidRPr="007B710E">
        <w:rPr>
          <w:color w:val="000000"/>
        </w:rPr>
        <w:t xml:space="preserve"> </w:t>
      </w:r>
      <w:r w:rsidRPr="00DE58B0">
        <w:rPr>
          <w:color w:val="000000"/>
        </w:rPr>
        <w:t>ОГЭ</w:t>
      </w:r>
      <w:r>
        <w:rPr>
          <w:color w:val="000000"/>
        </w:rPr>
        <w:t xml:space="preserve"> входит изучение</w:t>
      </w:r>
      <w:r w:rsidRPr="007B710E">
        <w:rPr>
          <w:color w:val="000000"/>
        </w:rPr>
        <w:t xml:space="preserve"> текущего учебного материала</w:t>
      </w:r>
      <w:r>
        <w:rPr>
          <w:color w:val="000000"/>
        </w:rPr>
        <w:t>,</w:t>
      </w:r>
      <w:r w:rsidRPr="007B710E">
        <w:rPr>
          <w:color w:val="000000"/>
        </w:rPr>
        <w:t xml:space="preserve"> задания, соответс</w:t>
      </w:r>
      <w:r>
        <w:rPr>
          <w:color w:val="000000"/>
        </w:rPr>
        <w:t>твующие экзаменационным номерам</w:t>
      </w:r>
      <w:r w:rsidRPr="007B710E">
        <w:rPr>
          <w:color w:val="000000"/>
        </w:rPr>
        <w:t>.</w:t>
      </w:r>
      <w:r>
        <w:rPr>
          <w:color w:val="000000"/>
        </w:rPr>
        <w:t xml:space="preserve"> Необходимо в</w:t>
      </w:r>
      <w:r w:rsidRPr="00DE58B0">
        <w:rPr>
          <w:color w:val="000000"/>
        </w:rPr>
        <w:t xml:space="preserve"> содержание текущего контроля включать экзаменационные задачи.</w:t>
      </w:r>
      <w:r>
        <w:rPr>
          <w:rFonts w:ascii="Tahoma" w:hAnsi="Tahoma" w:cs="Tahoma"/>
          <w:color w:val="000000"/>
        </w:rPr>
        <w:t xml:space="preserve"> </w:t>
      </w:r>
      <w:r w:rsidRPr="00DE58B0">
        <w:rPr>
          <w:color w:val="000000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BF7D97" w:rsidRPr="00DD1C7D" w:rsidRDefault="00BF7D97" w:rsidP="00E05600">
      <w:pPr>
        <w:pStyle w:val="a3"/>
        <w:ind w:left="-142" w:right="566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Система контроля над уровнем знаний учащихся по математике позволяет</w:t>
      </w:r>
      <w:r w:rsidRPr="00DD1C7D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учителю, во-первых, постоянно получать информацию об уровне усвоения учебного материала по каждой теме, своевременно принимать меры по восполнению пробелов; во-вторых, повысить мотивацию учащихся к учебе; в-третьих, привлечь внимание родителей непосредственно к учебному процессу, повысить их ответственность за обучение детей. </w:t>
      </w:r>
    </w:p>
    <w:p w:rsidR="00BF7D97" w:rsidRDefault="00BF7D97" w:rsidP="00800A3E">
      <w:pPr>
        <w:pStyle w:val="a3"/>
        <w:ind w:left="-142" w:right="566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1C7D">
        <w:rPr>
          <w:rFonts w:ascii="Times New Roman" w:hAnsi="Times New Roman" w:cs="Times New Roman"/>
          <w:sz w:val="24"/>
          <w:szCs w:val="24"/>
          <w:lang w:eastAsia="ru-RU"/>
        </w:rPr>
        <w:t>В систему контроля включить различные виды диагностических карт, а м</w:t>
      </w:r>
      <w:r>
        <w:rPr>
          <w:rFonts w:ascii="Times New Roman" w:hAnsi="Times New Roman" w:cs="Times New Roman"/>
          <w:sz w:val="24"/>
          <w:szCs w:val="24"/>
          <w:lang w:eastAsia="ru-RU"/>
        </w:rPr>
        <w:t>ожно</w:t>
      </w:r>
      <w:r w:rsidRPr="00DD1C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также зачётную книжку ученика. В зачё</w:t>
      </w:r>
      <w:r w:rsidRPr="00DD1C7D">
        <w:rPr>
          <w:rFonts w:ascii="Times New Roman" w:hAnsi="Times New Roman" w:cs="Times New Roman"/>
          <w:sz w:val="24"/>
          <w:szCs w:val="24"/>
          <w:lang w:eastAsia="ru-RU"/>
        </w:rPr>
        <w:t xml:space="preserve">тной книжке перечисляются темы,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D1C7D">
        <w:rPr>
          <w:rFonts w:ascii="Times New Roman" w:hAnsi="Times New Roman" w:cs="Times New Roman"/>
          <w:sz w:val="24"/>
          <w:szCs w:val="24"/>
          <w:lang w:eastAsia="ru-RU"/>
        </w:rPr>
        <w:t>осле проведения пров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ерочной работы</w:t>
      </w:r>
      <w:r w:rsidRPr="00DD1C7D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выставляется отметка.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После каждой работы зачётная книжка даётся на подпись родителям,</w:t>
      </w:r>
      <w:r w:rsidRPr="00DD1C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предоставляет</w:t>
      </w:r>
      <w:r w:rsidRPr="00DD1C7D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следить за подготовкой </w:t>
      </w:r>
      <w:r w:rsidRPr="00DD1C7D">
        <w:rPr>
          <w:rFonts w:ascii="Times New Roman" w:hAnsi="Times New Roman" w:cs="Times New Roman"/>
          <w:sz w:val="24"/>
          <w:szCs w:val="24"/>
          <w:lang w:eastAsia="ru-RU"/>
        </w:rPr>
        <w:t xml:space="preserve">учащегося. </w:t>
      </w:r>
    </w:p>
    <w:p w:rsidR="00BF7D97" w:rsidRDefault="00BF7D97" w:rsidP="00EB38B3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1C7D">
        <w:rPr>
          <w:rFonts w:ascii="Times New Roman" w:hAnsi="Times New Roman" w:cs="Times New Roman"/>
          <w:sz w:val="24"/>
          <w:szCs w:val="24"/>
          <w:lang w:eastAsia="ru-RU"/>
        </w:rPr>
        <w:t>Подготовка ко второй части контрольно-измерительных материалов и государственной итоговой аттестации осуществляется как на уроках, так и во внеурочное время на дополнительных занятиях. При этом используются сборники для подготовки к экзаме</w:t>
      </w:r>
      <w:r>
        <w:rPr>
          <w:rFonts w:ascii="Times New Roman" w:hAnsi="Times New Roman" w:cs="Times New Roman"/>
          <w:sz w:val="24"/>
          <w:szCs w:val="24"/>
          <w:lang w:eastAsia="ru-RU"/>
        </w:rPr>
        <w:t>нам, рекомендованные ФИПИ и др</w:t>
      </w:r>
      <w:r w:rsidRPr="00DD1C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F7D97" w:rsidRDefault="00BF7D97" w:rsidP="00EB38B3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8B3">
        <w:rPr>
          <w:rFonts w:ascii="Times New Roman" w:hAnsi="Times New Roman" w:cs="Times New Roman"/>
          <w:sz w:val="24"/>
          <w:szCs w:val="24"/>
        </w:rPr>
        <w:t>Конечно, идеальный вариант к которому стремится каждый учитель - самостоятельная учебная работа ребёнка в интерактивной среде обучения, используя готовые электронные учебные курсы, обучающие, тренировочные и проверочные работы в системе Интернет.</w:t>
      </w:r>
    </w:p>
    <w:p w:rsidR="00BF7D97" w:rsidRDefault="00BF7D97" w:rsidP="00EB38B3">
      <w:pPr>
        <w:pStyle w:val="a3"/>
        <w:ind w:left="-142" w:right="5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Залогом успешной сдачи экзамена является качественное освоение школьной программы, повторение и систематизация изученных в 5-9 классах тем по математике.</w:t>
      </w:r>
    </w:p>
    <w:p w:rsidR="00BF7D97" w:rsidRDefault="00BF7D97" w:rsidP="00EB38B3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C4F0D">
        <w:rPr>
          <w:rFonts w:ascii="Times New Roman" w:hAnsi="Times New Roman" w:cs="Times New Roman"/>
          <w:sz w:val="24"/>
          <w:szCs w:val="24"/>
          <w:lang w:eastAsia="ru-RU"/>
        </w:rPr>
        <w:t>еобходимо использовать все возможности для того, чтобы дети учились с интересом, чтобы большинство подростков испытали и осознали притягательные стороны математики, её возможности в совершенствовании умственных способностей, в преодолении трудностей и успешно сдали экзамен.</w:t>
      </w:r>
    </w:p>
    <w:p w:rsidR="00BF7D97" w:rsidRPr="00EB38B3" w:rsidRDefault="00BF7D97" w:rsidP="00EB38B3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F0">
        <w:rPr>
          <w:rFonts w:ascii="Times New Roman" w:hAnsi="Times New Roman" w:cs="Times New Roman"/>
          <w:sz w:val="24"/>
          <w:szCs w:val="24"/>
          <w:lang w:eastAsia="ru-RU"/>
        </w:rPr>
        <w:t>По данным исследований, в памяти человека остается 1/4 часть услышанного материала, 1/3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часть увиденного, 1/2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sz w:val="24"/>
          <w:szCs w:val="24"/>
          <w:lang w:eastAsia="ru-RU"/>
        </w:rPr>
        <w:t>сть увиденного и услышанного, 3</w:t>
      </w:r>
      <w:r w:rsidRPr="00C004F0">
        <w:rPr>
          <w:rFonts w:ascii="Times New Roman" w:hAnsi="Times New Roman" w:cs="Times New Roman"/>
          <w:sz w:val="24"/>
          <w:szCs w:val="24"/>
          <w:lang w:eastAsia="ru-RU"/>
        </w:rPr>
        <w:t>/4 части материала, если ученик привлечен в активные действия в процессе обучения.</w:t>
      </w:r>
    </w:p>
    <w:p w:rsidR="00BF7D97" w:rsidRDefault="00BF7D97" w:rsidP="00800A3E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4F0">
        <w:rPr>
          <w:rFonts w:ascii="Times New Roman" w:hAnsi="Times New Roman" w:cs="Times New Roman"/>
          <w:sz w:val="24"/>
          <w:szCs w:val="24"/>
          <w:lang w:eastAsia="ru-RU"/>
        </w:rPr>
        <w:t>Применяя перечисленные выше подходы к организации подготовки учащихся к ОГЭ по математике, мне удалось повысить успеваемость и качество знаний по предмету. Все мои ученики успешн</w:t>
      </w:r>
      <w:r w:rsidR="00B169F2">
        <w:rPr>
          <w:rFonts w:ascii="Times New Roman" w:hAnsi="Times New Roman" w:cs="Times New Roman"/>
          <w:sz w:val="24"/>
          <w:szCs w:val="24"/>
          <w:lang w:eastAsia="ru-RU"/>
        </w:rPr>
        <w:t>о сдали ОГЭ по математике в 2022</w:t>
      </w:r>
      <w:bookmarkStart w:id="0" w:name="_GoBack"/>
      <w:bookmarkEnd w:id="0"/>
      <w:r w:rsidRPr="00C004F0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(Приложение 10</w:t>
      </w:r>
      <w:r w:rsidRPr="0089671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800A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800A3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F7D97" w:rsidRPr="00DE58B0" w:rsidRDefault="00BF7D97" w:rsidP="00800A3E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BF7D97" w:rsidRPr="00DD1C7D" w:rsidRDefault="00BF7D97" w:rsidP="00800A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D97" w:rsidRDefault="00BF7D97" w:rsidP="0080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97" w:rsidRPr="00A05FFA" w:rsidRDefault="00BF7D97" w:rsidP="00A05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BF7D97" w:rsidRDefault="00BF7D97" w:rsidP="008967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7D97" w:rsidRPr="001E2407" w:rsidRDefault="00BF7D97" w:rsidP="001E2407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E2407">
        <w:rPr>
          <w:rFonts w:ascii="Times New Roman" w:hAnsi="Times New Roman" w:cs="Times New Roman"/>
          <w:sz w:val="24"/>
          <w:szCs w:val="24"/>
        </w:rPr>
        <w:t>1. Глазков Ю.А., Гаиашвили М.Я. ОГЭ (ГИА-9). Математика. Задачник. Сборник заданий и методических</w:t>
      </w:r>
      <w:r w:rsidR="00B169F2">
        <w:rPr>
          <w:rFonts w:ascii="Times New Roman" w:hAnsi="Times New Roman" w:cs="Times New Roman"/>
          <w:sz w:val="24"/>
          <w:szCs w:val="24"/>
        </w:rPr>
        <w:t xml:space="preserve"> рекомендаций. М.: Экзамен, 2020</w:t>
      </w:r>
      <w:r w:rsidRPr="001E24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D97" w:rsidRPr="001E2407" w:rsidRDefault="00BF7D97" w:rsidP="001E2407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E2407">
        <w:rPr>
          <w:rFonts w:ascii="Times New Roman" w:hAnsi="Times New Roman" w:cs="Times New Roman"/>
          <w:sz w:val="24"/>
          <w:szCs w:val="24"/>
        </w:rPr>
        <w:t>2. Жохов В.И., Карташева Г.Д. Экзамен по алгебре 9 класс. Повторение, подготовка к экзамену, решение задач / пособие для учителей и учащихся, - М.: Фонд поддер</w:t>
      </w:r>
      <w:r w:rsidR="00B169F2">
        <w:rPr>
          <w:rFonts w:ascii="Times New Roman" w:hAnsi="Times New Roman" w:cs="Times New Roman"/>
          <w:sz w:val="24"/>
          <w:szCs w:val="24"/>
        </w:rPr>
        <w:t>жки школьного книгоиздания. 2021</w:t>
      </w:r>
      <w:r w:rsidRPr="001E2407">
        <w:rPr>
          <w:rFonts w:ascii="Times New Roman" w:hAnsi="Times New Roman" w:cs="Times New Roman"/>
          <w:sz w:val="24"/>
          <w:szCs w:val="24"/>
        </w:rPr>
        <w:t>.</w:t>
      </w:r>
    </w:p>
    <w:p w:rsidR="00BF7D97" w:rsidRPr="001E2407" w:rsidRDefault="00BF7D97" w:rsidP="001E2407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E2407">
        <w:rPr>
          <w:rFonts w:ascii="Times New Roman" w:hAnsi="Times New Roman" w:cs="Times New Roman"/>
          <w:sz w:val="24"/>
          <w:szCs w:val="24"/>
        </w:rPr>
        <w:t>3.Семенов А. В., Трепалин А. С., Ященко И.В., Захаров П.И. Государственная итоговая аттестация выпускников 9 классов в новой форме. Мате</w:t>
      </w:r>
      <w:r w:rsidR="00B169F2">
        <w:rPr>
          <w:rFonts w:ascii="Times New Roman" w:hAnsi="Times New Roman" w:cs="Times New Roman"/>
          <w:sz w:val="24"/>
          <w:szCs w:val="24"/>
        </w:rPr>
        <w:t>матика. М.: Интеллект-Центр, 20</w:t>
      </w:r>
      <w:r w:rsidRPr="001E2407">
        <w:rPr>
          <w:rFonts w:ascii="Times New Roman" w:hAnsi="Times New Roman" w:cs="Times New Roman"/>
          <w:sz w:val="24"/>
          <w:szCs w:val="24"/>
        </w:rPr>
        <w:t>2</w:t>
      </w:r>
      <w:r w:rsidR="00B169F2">
        <w:rPr>
          <w:rFonts w:ascii="Times New Roman" w:hAnsi="Times New Roman" w:cs="Times New Roman"/>
          <w:sz w:val="24"/>
          <w:szCs w:val="24"/>
        </w:rPr>
        <w:t>2</w:t>
      </w:r>
      <w:r w:rsidRPr="001E2407">
        <w:rPr>
          <w:rFonts w:ascii="Times New Roman" w:hAnsi="Times New Roman" w:cs="Times New Roman"/>
          <w:sz w:val="24"/>
          <w:szCs w:val="24"/>
        </w:rPr>
        <w:t xml:space="preserve">.  112 с. </w:t>
      </w:r>
    </w:p>
    <w:p w:rsidR="00BF7D97" w:rsidRDefault="00BF7D97" w:rsidP="001E2407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E2407">
        <w:rPr>
          <w:rFonts w:ascii="Times New Roman" w:hAnsi="Times New Roman" w:cs="Times New Roman"/>
          <w:sz w:val="24"/>
          <w:szCs w:val="24"/>
        </w:rPr>
        <w:t>4. Ященко И.В., Семе</w:t>
      </w:r>
      <w:r w:rsidR="00B169F2">
        <w:rPr>
          <w:rFonts w:ascii="Times New Roman" w:hAnsi="Times New Roman" w:cs="Times New Roman"/>
          <w:sz w:val="24"/>
          <w:szCs w:val="24"/>
        </w:rPr>
        <w:t>нов А.В., Кукса Е.А.: ОГЭ – 2022</w:t>
      </w:r>
      <w:r w:rsidRPr="001E2407">
        <w:rPr>
          <w:rFonts w:ascii="Times New Roman" w:hAnsi="Times New Roman" w:cs="Times New Roman"/>
          <w:sz w:val="24"/>
          <w:szCs w:val="24"/>
        </w:rPr>
        <w:t>. Математика. Типовые экзаменационные варианты. ФИПИ – школе. М.</w:t>
      </w:r>
      <w:r w:rsidR="00B169F2">
        <w:rPr>
          <w:rFonts w:ascii="Times New Roman" w:hAnsi="Times New Roman" w:cs="Times New Roman"/>
          <w:sz w:val="24"/>
          <w:szCs w:val="24"/>
        </w:rPr>
        <w:t>: Национальное образование, 2022.</w:t>
      </w:r>
      <w:r w:rsidRPr="001E2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D97" w:rsidRPr="001E2407" w:rsidRDefault="00BF7D97" w:rsidP="001E2407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ресурсы: </w:t>
      </w:r>
    </w:p>
    <w:p w:rsidR="00BF7D97" w:rsidRPr="001E2407" w:rsidRDefault="00BF7D97" w:rsidP="001E2407">
      <w:pPr>
        <w:tabs>
          <w:tab w:val="left" w:pos="284"/>
        </w:tabs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07">
        <w:rPr>
          <w:rFonts w:ascii="Times New Roman" w:hAnsi="Times New Roman" w:cs="Times New Roman"/>
          <w:color w:val="000000"/>
          <w:sz w:val="24"/>
          <w:szCs w:val="24"/>
        </w:rPr>
        <w:t>http://fipi.ru - Федеральный институт педагогических измерений;</w:t>
      </w:r>
    </w:p>
    <w:p w:rsidR="00BF7D97" w:rsidRPr="001E2407" w:rsidRDefault="00E4012D" w:rsidP="001E2407">
      <w:pPr>
        <w:tabs>
          <w:tab w:val="left" w:pos="284"/>
        </w:tabs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BF7D97" w:rsidRPr="001E2407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http://www.alleng.ru/edu/math.htm</w:t>
        </w:r>
      </w:hyperlink>
      <w:r w:rsidR="00BF7D97" w:rsidRPr="001E2407">
        <w:rPr>
          <w:rFonts w:ascii="Times New Roman" w:hAnsi="Times New Roman" w:cs="Times New Roman"/>
          <w:color w:val="000000"/>
          <w:sz w:val="24"/>
          <w:szCs w:val="24"/>
        </w:rPr>
        <w:t>- сборники Кимов по ЕГЭ и ОГЭ скачать;</w:t>
      </w:r>
    </w:p>
    <w:p w:rsidR="00BF7D97" w:rsidRPr="001E2407" w:rsidRDefault="00BF7D97" w:rsidP="001E2407">
      <w:pPr>
        <w:tabs>
          <w:tab w:val="left" w:pos="284"/>
        </w:tabs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07">
        <w:rPr>
          <w:rFonts w:ascii="Times New Roman" w:hAnsi="Times New Roman" w:cs="Times New Roman"/>
          <w:color w:val="000000"/>
          <w:sz w:val="24"/>
          <w:szCs w:val="24"/>
        </w:rPr>
        <w:t>http://reshuege.ru/;</w:t>
      </w:r>
    </w:p>
    <w:p w:rsidR="00BF7D97" w:rsidRPr="001E2407" w:rsidRDefault="00E4012D" w:rsidP="001E2407">
      <w:pPr>
        <w:tabs>
          <w:tab w:val="left" w:pos="284"/>
        </w:tabs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BF7D97" w:rsidRPr="001E2407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http://alexlarin.net/</w:t>
        </w:r>
      </w:hyperlink>
      <w:r w:rsidR="00BF7D97" w:rsidRPr="001E24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7D97" w:rsidRPr="004572E6" w:rsidRDefault="00E4012D" w:rsidP="001E2407">
      <w:pPr>
        <w:shd w:val="clear" w:color="auto" w:fill="FFFFFF"/>
        <w:tabs>
          <w:tab w:val="left" w:pos="284"/>
        </w:tabs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1" w:history="1">
        <w:r w:rsidR="00BF7D97" w:rsidRPr="00285065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="00BF7D97" w:rsidRPr="004572E6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://</w:t>
        </w:r>
        <w:r w:rsidR="00BF7D97" w:rsidRPr="00285065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neznaika</w:t>
        </w:r>
        <w:r w:rsidR="00BF7D97" w:rsidRPr="004572E6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.</w:t>
        </w:r>
        <w:r w:rsidR="00BF7D97" w:rsidRPr="00285065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pro</w:t>
        </w:r>
        <w:r w:rsidR="00BF7D97" w:rsidRPr="004572E6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/</w:t>
        </w:r>
        <w:r w:rsidR="00BF7D97" w:rsidRPr="00285065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oge</w:t>
        </w:r>
        <w:r w:rsidR="00BF7D97" w:rsidRPr="004572E6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/</w:t>
        </w:r>
      </w:hyperlink>
    </w:p>
    <w:p w:rsidR="00BF7D97" w:rsidRPr="001E2407" w:rsidRDefault="00BF7D97" w:rsidP="001E2407">
      <w:pPr>
        <w:shd w:val="clear" w:color="auto" w:fill="FFFFFF"/>
        <w:tabs>
          <w:tab w:val="left" w:pos="284"/>
        </w:tabs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2407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http://semenova-klass.moy.su/ index/podgotovka_k_ogeh/0-154</w:t>
      </w:r>
    </w:p>
    <w:p w:rsidR="00BF7D97" w:rsidRPr="004132F1" w:rsidRDefault="00BF7D97" w:rsidP="004132F1">
      <w:pPr>
        <w:pStyle w:val="a3"/>
        <w:ind w:left="567" w:right="566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F7D97" w:rsidRPr="004132F1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F7D97" w:rsidRPr="004132F1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F7D97" w:rsidRPr="004132F1" w:rsidRDefault="00BF7D97" w:rsidP="00E05600">
      <w:pPr>
        <w:pStyle w:val="a4"/>
        <w:spacing w:before="0" w:beforeAutospacing="0" w:after="0" w:afterAutospacing="0"/>
        <w:ind w:left="-142" w:right="566"/>
        <w:jc w:val="center"/>
        <w:rPr>
          <w:color w:val="000000"/>
          <w:sz w:val="27"/>
          <w:szCs w:val="27"/>
          <w:lang w:val="en-US"/>
        </w:rPr>
      </w:pPr>
    </w:p>
    <w:p w:rsidR="00BF7D97" w:rsidRPr="004132F1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F7D97" w:rsidRPr="004132F1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F7D97" w:rsidRPr="004132F1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F7D97" w:rsidRPr="004132F1" w:rsidRDefault="00BF7D97" w:rsidP="00E05600">
      <w:pPr>
        <w:pStyle w:val="a3"/>
        <w:ind w:left="-142" w:right="56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F7D97" w:rsidRPr="004132F1" w:rsidRDefault="00BF7D97" w:rsidP="008A0D1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BF7D97" w:rsidRPr="004132F1" w:rsidRDefault="00BF7D97" w:rsidP="008A0D1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BF7D97" w:rsidRPr="004132F1" w:rsidRDefault="00BF7D97" w:rsidP="008A0D1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BF7D97" w:rsidRPr="004132F1" w:rsidRDefault="00BF7D97" w:rsidP="004F22EF">
      <w:pPr>
        <w:pStyle w:val="a4"/>
        <w:shd w:val="clear" w:color="auto" w:fill="FFFFFF"/>
        <w:spacing w:before="0" w:beforeAutospacing="0" w:after="0" w:afterAutospacing="0"/>
        <w:ind w:right="566" w:firstLine="708"/>
        <w:jc w:val="both"/>
        <w:rPr>
          <w:color w:val="000000"/>
          <w:lang w:val="en-US"/>
        </w:rPr>
      </w:pPr>
    </w:p>
    <w:p w:rsidR="00BF7D97" w:rsidRPr="004132F1" w:rsidRDefault="00BF7D97" w:rsidP="004F22EF">
      <w:pPr>
        <w:pStyle w:val="a4"/>
        <w:shd w:val="clear" w:color="auto" w:fill="FFFFFF"/>
        <w:spacing w:before="0" w:beforeAutospacing="0" w:after="0" w:afterAutospacing="0"/>
        <w:ind w:right="566" w:firstLine="708"/>
        <w:jc w:val="both"/>
        <w:rPr>
          <w:lang w:val="en-US"/>
        </w:rPr>
      </w:pPr>
    </w:p>
    <w:p w:rsidR="00BF7D97" w:rsidRPr="004132F1" w:rsidRDefault="00BF7D97" w:rsidP="004F22EF">
      <w:pPr>
        <w:pStyle w:val="a4"/>
        <w:shd w:val="clear" w:color="auto" w:fill="FFFFFF"/>
        <w:spacing w:before="0" w:beforeAutospacing="0" w:after="0" w:afterAutospacing="0"/>
        <w:ind w:right="566" w:firstLine="708"/>
        <w:jc w:val="both"/>
        <w:rPr>
          <w:i/>
          <w:iCs/>
          <w:lang w:val="en-US"/>
        </w:rPr>
      </w:pPr>
    </w:p>
    <w:p w:rsidR="00BF7D97" w:rsidRPr="004132F1" w:rsidRDefault="00BF7D97" w:rsidP="004F22EF">
      <w:pPr>
        <w:pStyle w:val="a3"/>
        <w:ind w:right="566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7D97" w:rsidRPr="004132F1" w:rsidRDefault="00BF7D97" w:rsidP="004F22EF">
      <w:pPr>
        <w:pStyle w:val="a3"/>
        <w:ind w:right="566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7D97" w:rsidRPr="004132F1" w:rsidRDefault="00BF7D97" w:rsidP="001931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7D97" w:rsidRPr="004132F1" w:rsidRDefault="00BF7D97" w:rsidP="001931D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F7D97" w:rsidRPr="004132F1" w:rsidRDefault="00BF7D97" w:rsidP="008A0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7D97" w:rsidRPr="004132F1" w:rsidRDefault="00BF7D97" w:rsidP="008A0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F7D97" w:rsidRPr="004132F1" w:rsidSect="0056378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2D" w:rsidRDefault="00E4012D" w:rsidP="00563789">
      <w:pPr>
        <w:spacing w:after="0" w:line="240" w:lineRule="auto"/>
      </w:pPr>
      <w:r>
        <w:separator/>
      </w:r>
    </w:p>
  </w:endnote>
  <w:endnote w:type="continuationSeparator" w:id="0">
    <w:p w:rsidR="00E4012D" w:rsidRDefault="00E4012D" w:rsidP="0056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97" w:rsidRDefault="00E4012D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69F2">
      <w:rPr>
        <w:noProof/>
      </w:rPr>
      <w:t>7</w:t>
    </w:r>
    <w:r>
      <w:rPr>
        <w:noProof/>
      </w:rPr>
      <w:fldChar w:fldCharType="end"/>
    </w:r>
  </w:p>
  <w:p w:rsidR="00BF7D97" w:rsidRDefault="00BF7D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2D" w:rsidRDefault="00E4012D" w:rsidP="00563789">
      <w:pPr>
        <w:spacing w:after="0" w:line="240" w:lineRule="auto"/>
      </w:pPr>
      <w:r>
        <w:separator/>
      </w:r>
    </w:p>
  </w:footnote>
  <w:footnote w:type="continuationSeparator" w:id="0">
    <w:p w:rsidR="00E4012D" w:rsidRDefault="00E4012D" w:rsidP="0056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C60"/>
    <w:multiLevelType w:val="multilevel"/>
    <w:tmpl w:val="6E0E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9C13D3"/>
    <w:multiLevelType w:val="multilevel"/>
    <w:tmpl w:val="6632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73CC0"/>
    <w:multiLevelType w:val="hybridMultilevel"/>
    <w:tmpl w:val="E60CD7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580F0FA1"/>
    <w:multiLevelType w:val="hybridMultilevel"/>
    <w:tmpl w:val="657A8FD2"/>
    <w:lvl w:ilvl="0" w:tplc="0638E82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9F270F2"/>
    <w:multiLevelType w:val="hybridMultilevel"/>
    <w:tmpl w:val="A0BA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317020"/>
    <w:multiLevelType w:val="multilevel"/>
    <w:tmpl w:val="B63C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3417980"/>
    <w:multiLevelType w:val="multilevel"/>
    <w:tmpl w:val="C910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A2BB1"/>
    <w:multiLevelType w:val="hybridMultilevel"/>
    <w:tmpl w:val="E4DE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0C762EF"/>
    <w:multiLevelType w:val="multilevel"/>
    <w:tmpl w:val="66A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16B"/>
    <w:rsid w:val="00001B33"/>
    <w:rsid w:val="000111B2"/>
    <w:rsid w:val="0002003B"/>
    <w:rsid w:val="000249F8"/>
    <w:rsid w:val="00030A23"/>
    <w:rsid w:val="00036382"/>
    <w:rsid w:val="0004208A"/>
    <w:rsid w:val="00057BEE"/>
    <w:rsid w:val="00065A83"/>
    <w:rsid w:val="000A298B"/>
    <w:rsid w:val="000B0C8D"/>
    <w:rsid w:val="001113A9"/>
    <w:rsid w:val="001931D6"/>
    <w:rsid w:val="001E2407"/>
    <w:rsid w:val="00200B31"/>
    <w:rsid w:val="002316C0"/>
    <w:rsid w:val="00285065"/>
    <w:rsid w:val="00292432"/>
    <w:rsid w:val="002B117E"/>
    <w:rsid w:val="002C7FB7"/>
    <w:rsid w:val="002D4D44"/>
    <w:rsid w:val="00313919"/>
    <w:rsid w:val="00314355"/>
    <w:rsid w:val="0032423F"/>
    <w:rsid w:val="003323C8"/>
    <w:rsid w:val="003603B8"/>
    <w:rsid w:val="00373894"/>
    <w:rsid w:val="00391EA6"/>
    <w:rsid w:val="00394EFE"/>
    <w:rsid w:val="003A212F"/>
    <w:rsid w:val="003C07D9"/>
    <w:rsid w:val="003D32DE"/>
    <w:rsid w:val="003F4B7D"/>
    <w:rsid w:val="004132F1"/>
    <w:rsid w:val="00436674"/>
    <w:rsid w:val="004572E6"/>
    <w:rsid w:val="00470323"/>
    <w:rsid w:val="004905C5"/>
    <w:rsid w:val="004A71A2"/>
    <w:rsid w:val="004E528F"/>
    <w:rsid w:val="004F22EF"/>
    <w:rsid w:val="00511DBF"/>
    <w:rsid w:val="005172DE"/>
    <w:rsid w:val="005472F4"/>
    <w:rsid w:val="00560ED0"/>
    <w:rsid w:val="00563789"/>
    <w:rsid w:val="00566602"/>
    <w:rsid w:val="0057144A"/>
    <w:rsid w:val="00597465"/>
    <w:rsid w:val="005C4F0D"/>
    <w:rsid w:val="005C5E77"/>
    <w:rsid w:val="005E4E9C"/>
    <w:rsid w:val="006024DC"/>
    <w:rsid w:val="006067A4"/>
    <w:rsid w:val="0062423D"/>
    <w:rsid w:val="00642782"/>
    <w:rsid w:val="006F1637"/>
    <w:rsid w:val="0072081F"/>
    <w:rsid w:val="00721349"/>
    <w:rsid w:val="00724256"/>
    <w:rsid w:val="00726E28"/>
    <w:rsid w:val="00793396"/>
    <w:rsid w:val="00793815"/>
    <w:rsid w:val="007950FC"/>
    <w:rsid w:val="00796AA7"/>
    <w:rsid w:val="007972A4"/>
    <w:rsid w:val="007B710E"/>
    <w:rsid w:val="007D6F8D"/>
    <w:rsid w:val="00800A3E"/>
    <w:rsid w:val="00807563"/>
    <w:rsid w:val="00814E5D"/>
    <w:rsid w:val="00824D98"/>
    <w:rsid w:val="00862FCB"/>
    <w:rsid w:val="008761EF"/>
    <w:rsid w:val="00896715"/>
    <w:rsid w:val="008A0D1C"/>
    <w:rsid w:val="008C5199"/>
    <w:rsid w:val="008D3234"/>
    <w:rsid w:val="00922BC2"/>
    <w:rsid w:val="0094457D"/>
    <w:rsid w:val="009479AD"/>
    <w:rsid w:val="009530B8"/>
    <w:rsid w:val="00963AC2"/>
    <w:rsid w:val="00992608"/>
    <w:rsid w:val="009C4890"/>
    <w:rsid w:val="009D78EE"/>
    <w:rsid w:val="009F6B18"/>
    <w:rsid w:val="00A039DE"/>
    <w:rsid w:val="00A05FFA"/>
    <w:rsid w:val="00A17BB4"/>
    <w:rsid w:val="00A57C4C"/>
    <w:rsid w:val="00A6077B"/>
    <w:rsid w:val="00AC4B52"/>
    <w:rsid w:val="00AD177A"/>
    <w:rsid w:val="00AF7926"/>
    <w:rsid w:val="00B169F2"/>
    <w:rsid w:val="00B20D33"/>
    <w:rsid w:val="00B37495"/>
    <w:rsid w:val="00BB5A03"/>
    <w:rsid w:val="00BD56E0"/>
    <w:rsid w:val="00BF7D97"/>
    <w:rsid w:val="00C004F0"/>
    <w:rsid w:val="00C01BE3"/>
    <w:rsid w:val="00C251E3"/>
    <w:rsid w:val="00C36102"/>
    <w:rsid w:val="00C840BB"/>
    <w:rsid w:val="00C87BF6"/>
    <w:rsid w:val="00C91894"/>
    <w:rsid w:val="00DD1C7D"/>
    <w:rsid w:val="00DE58B0"/>
    <w:rsid w:val="00DF0430"/>
    <w:rsid w:val="00E0016B"/>
    <w:rsid w:val="00E05600"/>
    <w:rsid w:val="00E25246"/>
    <w:rsid w:val="00E4012D"/>
    <w:rsid w:val="00E82EBE"/>
    <w:rsid w:val="00EB38B3"/>
    <w:rsid w:val="00F145BC"/>
    <w:rsid w:val="00F46E16"/>
    <w:rsid w:val="00F565F9"/>
    <w:rsid w:val="00F61BB9"/>
    <w:rsid w:val="00F92FF8"/>
    <w:rsid w:val="00FB399B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4B7D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DE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249F8"/>
  </w:style>
  <w:style w:type="table" w:styleId="a5">
    <w:name w:val="Table Grid"/>
    <w:basedOn w:val="a1"/>
    <w:uiPriority w:val="99"/>
    <w:rsid w:val="000249F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C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C5E7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931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Strong"/>
    <w:uiPriority w:val="99"/>
    <w:qFormat/>
    <w:rsid w:val="00057BEE"/>
    <w:rPr>
      <w:b/>
      <w:bCs/>
    </w:rPr>
  </w:style>
  <w:style w:type="character" w:styleId="a9">
    <w:name w:val="Hyperlink"/>
    <w:uiPriority w:val="99"/>
    <w:rsid w:val="00057BEE"/>
    <w:rPr>
      <w:color w:val="0000FF"/>
      <w:u w:val="single"/>
    </w:rPr>
  </w:style>
  <w:style w:type="character" w:styleId="aa">
    <w:name w:val="Emphasis"/>
    <w:uiPriority w:val="99"/>
    <w:qFormat/>
    <w:rsid w:val="000111B2"/>
    <w:rPr>
      <w:i/>
      <w:iCs/>
    </w:rPr>
  </w:style>
  <w:style w:type="paragraph" w:styleId="ab">
    <w:name w:val="List Paragraph"/>
    <w:basedOn w:val="a"/>
    <w:uiPriority w:val="99"/>
    <w:qFormat/>
    <w:rsid w:val="004132F1"/>
    <w:pPr>
      <w:ind w:left="720"/>
    </w:pPr>
  </w:style>
  <w:style w:type="paragraph" w:styleId="ac">
    <w:name w:val="header"/>
    <w:basedOn w:val="a"/>
    <w:link w:val="ad"/>
    <w:uiPriority w:val="99"/>
    <w:semiHidden/>
    <w:rsid w:val="0056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63789"/>
  </w:style>
  <w:style w:type="paragraph" w:styleId="ae">
    <w:name w:val="footer"/>
    <w:basedOn w:val="a"/>
    <w:link w:val="af"/>
    <w:uiPriority w:val="99"/>
    <w:rsid w:val="0056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563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blank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znaika.pro/og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exlari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edu/math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8</Pages>
  <Words>2722</Words>
  <Characters>15522</Characters>
  <Application>Microsoft Office Word</Application>
  <DocSecurity>0</DocSecurity>
  <Lines>129</Lines>
  <Paragraphs>36</Paragraphs>
  <ScaleCrop>false</ScaleCrop>
  <Company>MultiDVD Team</Company>
  <LinksUpToDate>false</LinksUpToDate>
  <CharactersWithSpaces>18208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lutko</cp:lastModifiedBy>
  <cp:revision>18</cp:revision>
  <cp:lastPrinted>2018-03-12T06:55:00Z</cp:lastPrinted>
  <dcterms:created xsi:type="dcterms:W3CDTF">2018-03-03T15:04:00Z</dcterms:created>
  <dcterms:modified xsi:type="dcterms:W3CDTF">2025-09-03T14:38:00Z</dcterms:modified>
</cp:coreProperties>
</file>