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65F3" w:rsidRPr="008417A9" w:rsidRDefault="00B84C3F" w:rsidP="002365F3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sz w:val="24"/>
          <w:szCs w:val="24"/>
        </w:rPr>
      </w:pPr>
      <w:bookmarkStart w:id="0" w:name="_GoBack"/>
      <w:bookmarkEnd w:id="0"/>
      <w:r w:rsidRPr="008417A9">
        <w:rPr>
          <w:rFonts w:ascii="PT Astra Serif" w:eastAsia="Times New Roman" w:hAnsi="PT Astra Serif" w:cs="Times New Roman"/>
          <w:b/>
          <w:bCs/>
          <w:sz w:val="24"/>
          <w:szCs w:val="24"/>
        </w:rPr>
        <w:t xml:space="preserve">Информационная карта инновационного педагогического опыта </w:t>
      </w:r>
    </w:p>
    <w:p w:rsidR="002365F3" w:rsidRPr="008417A9" w:rsidRDefault="00B84C3F" w:rsidP="002365F3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sz w:val="24"/>
          <w:szCs w:val="24"/>
        </w:rPr>
      </w:pPr>
      <w:r w:rsidRPr="008417A9">
        <w:rPr>
          <w:rFonts w:ascii="PT Astra Serif" w:eastAsia="Times New Roman" w:hAnsi="PT Astra Serif" w:cs="Times New Roman"/>
          <w:b/>
          <w:bCs/>
          <w:sz w:val="24"/>
          <w:szCs w:val="24"/>
        </w:rPr>
        <w:t>/практики/</w:t>
      </w:r>
    </w:p>
    <w:tbl>
      <w:tblPr>
        <w:tblpPr w:leftFromText="180" w:rightFromText="180" w:vertAnchor="text" w:horzAnchor="margin" w:tblpXSpec="center" w:tblpY="17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652"/>
        <w:gridCol w:w="5890"/>
      </w:tblGrid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26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ФИО</w:t>
            </w:r>
          </w:p>
        </w:tc>
        <w:tc>
          <w:tcPr>
            <w:tcW w:w="5890" w:type="dxa"/>
            <w:shd w:val="clear" w:color="auto" w:fill="auto"/>
          </w:tcPr>
          <w:p w:rsidR="002365F3" w:rsidRPr="008417A9" w:rsidRDefault="00B84C3F" w:rsidP="00E83BA3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Канева Людмила Митрофановна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58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5890" w:type="dxa"/>
            <w:shd w:val="clear" w:color="auto" w:fill="auto"/>
          </w:tcPr>
          <w:p w:rsidR="002365F3" w:rsidRPr="008417A9" w:rsidRDefault="00B84C3F" w:rsidP="00354855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МДОУ «Детский сад «Белоснежка» г. Надыма»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66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Должность </w:t>
            </w:r>
          </w:p>
        </w:tc>
        <w:tc>
          <w:tcPr>
            <w:tcW w:w="5890" w:type="dxa"/>
            <w:shd w:val="clear" w:color="auto" w:fill="auto"/>
          </w:tcPr>
          <w:p w:rsidR="002365F3" w:rsidRPr="008417A9" w:rsidRDefault="00B84C3F" w:rsidP="00E83BA3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Воспитател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ь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66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Стаж работы в должности</w:t>
            </w:r>
          </w:p>
        </w:tc>
        <w:tc>
          <w:tcPr>
            <w:tcW w:w="5890" w:type="dxa"/>
            <w:shd w:val="clear" w:color="auto" w:fill="auto"/>
          </w:tcPr>
          <w:p w:rsidR="00A0093B" w:rsidRPr="008417A9" w:rsidRDefault="00B84C3F" w:rsidP="00A0093B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15 лет 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417"/>
        </w:trPr>
        <w:tc>
          <w:tcPr>
            <w:tcW w:w="3652" w:type="dxa"/>
            <w:shd w:val="clear" w:color="auto" w:fill="auto"/>
          </w:tcPr>
          <w:p w:rsidR="002365F3" w:rsidRPr="008417A9" w:rsidRDefault="00B84C3F" w:rsidP="00A0360F">
            <w:pPr>
              <w:numPr>
                <w:ilvl w:val="0"/>
                <w:numId w:val="1"/>
              </w:numPr>
              <w:tabs>
                <w:tab w:val="left" w:pos="284"/>
                <w:tab w:val="left" w:pos="426"/>
              </w:tabs>
              <w:spacing w:after="0" w:line="240" w:lineRule="auto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  <w:t xml:space="preserve">Тема инновационного педагогического опыта </w:t>
            </w:r>
          </w:p>
        </w:tc>
        <w:tc>
          <w:tcPr>
            <w:tcW w:w="5890" w:type="dxa"/>
            <w:shd w:val="clear" w:color="auto" w:fill="auto"/>
          </w:tcPr>
          <w:p w:rsidR="002365F3" w:rsidRPr="008417A9" w:rsidRDefault="00B84C3F" w:rsidP="00E71E0A">
            <w:pPr>
              <w:spacing w:after="0" w:line="240" w:lineRule="auto"/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8417A9">
              <w:rPr>
                <w:rFonts w:ascii="PT Astra Serif" w:hAnsi="PT Astra Serif" w:cs="Times New Roman"/>
                <w:sz w:val="24"/>
                <w:szCs w:val="24"/>
              </w:rPr>
              <w:t>«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Оказание коррекционной помощи детям раннего возраста 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(в том числе детям с ОВЗ) 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методом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 к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инезиологии»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333"/>
        </w:trPr>
        <w:tc>
          <w:tcPr>
            <w:tcW w:w="3652" w:type="dxa"/>
            <w:shd w:val="clear" w:color="auto" w:fill="auto"/>
          </w:tcPr>
          <w:p w:rsidR="002365F3" w:rsidRPr="008417A9" w:rsidRDefault="00B84C3F" w:rsidP="00A76FD1">
            <w:pPr>
              <w:tabs>
                <w:tab w:val="left" w:pos="284"/>
              </w:tabs>
              <w:spacing w:after="0" w:line="240" w:lineRule="auto"/>
              <w:ind w:left="360"/>
              <w:rPr>
                <w:rFonts w:ascii="PT Astra Serif" w:eastAsia="Times New Roman" w:hAnsi="PT Astra Serif" w:cs="Times New Roman"/>
                <w:i/>
                <w:sz w:val="24"/>
                <w:szCs w:val="24"/>
                <w:lang w:val="en-US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Источник изменений</w:t>
            </w:r>
          </w:p>
        </w:tc>
        <w:tc>
          <w:tcPr>
            <w:tcW w:w="5890" w:type="dxa"/>
            <w:shd w:val="clear" w:color="auto" w:fill="auto"/>
          </w:tcPr>
          <w:p w:rsidR="001F053E" w:rsidRPr="008417A9" w:rsidRDefault="00B84C3F" w:rsidP="00E71E0A">
            <w:pPr>
              <w:shd w:val="clear" w:color="auto" w:fill="FFFFFF"/>
              <w:spacing w:after="0"/>
              <w:ind w:firstLine="708"/>
              <w:jc w:val="both"/>
              <w:textAlignment w:val="baseline"/>
              <w:rPr>
                <w:rFonts w:ascii="PT Astra Serif" w:hAnsi="PT Astra Serif"/>
              </w:rPr>
            </w:pPr>
            <w:r w:rsidRPr="008417A9">
              <w:rPr>
                <w:rFonts w:ascii="PT Astra Serif" w:hAnsi="PT Astra Serif"/>
              </w:rPr>
              <w:t xml:space="preserve"> В </w:t>
            </w:r>
            <w:r w:rsidRPr="008417A9">
              <w:rPr>
                <w:rFonts w:ascii="PT Astra Serif" w:hAnsi="PT Astra Serif"/>
              </w:rPr>
              <w:t xml:space="preserve">век научного и технического прогресса на </w:t>
            </w:r>
            <w:r w:rsidRPr="008417A9">
              <w:rPr>
                <w:rFonts w:ascii="PT Astra Serif" w:hAnsi="PT Astra Serif"/>
              </w:rPr>
              <w:t xml:space="preserve"> нас и наших детей обрушивается большое количество информации. При этом усложняются и школьные программы, которые требуют более сильной концентрации внимания и усидчивости.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>Взаимодействуя с окружающим миром, дети развивают свои способности, усваивают общес</w:t>
            </w:r>
            <w:r w:rsidRPr="008417A9">
              <w:rPr>
                <w:rFonts w:ascii="PT Astra Serif" w:hAnsi="PT Astra Serif"/>
              </w:rPr>
              <w:t xml:space="preserve">твенные нормы, расширяют свой кругозор. Естественно, что </w:t>
            </w:r>
            <w:r w:rsidRPr="008417A9">
              <w:rPr>
                <w:rFonts w:ascii="PT Astra Serif" w:hAnsi="PT Astra Serif"/>
              </w:rPr>
              <w:t>этот процесс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>вызывает</w:t>
            </w:r>
            <w:r w:rsidRPr="008417A9">
              <w:rPr>
                <w:rFonts w:ascii="PT Astra Serif" w:hAnsi="PT Astra Serif"/>
              </w:rPr>
              <w:t xml:space="preserve"> напряжения, усилий, концентрации внимания от ребёнка.</w:t>
            </w:r>
          </w:p>
          <w:p w:rsidR="00EC0D4F" w:rsidRPr="008417A9" w:rsidRDefault="00B84C3F" w:rsidP="00EC0D4F">
            <w:pPr>
              <w:spacing w:after="0"/>
              <w:ind w:firstLine="708"/>
              <w:jc w:val="both"/>
              <w:rPr>
                <w:rFonts w:ascii="PT Astra Serif" w:hAnsi="PT Astra Serif"/>
              </w:rPr>
            </w:pP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 xml:space="preserve">В связи с этим </w:t>
            </w:r>
            <w:r w:rsidRPr="008417A9">
              <w:rPr>
                <w:rFonts w:ascii="PT Astra Serif" w:hAnsi="PT Astra Serif"/>
              </w:rPr>
              <w:t xml:space="preserve">нас </w:t>
            </w:r>
            <w:r w:rsidRPr="008417A9">
              <w:rPr>
                <w:rFonts w:ascii="PT Astra Serif" w:hAnsi="PT Astra Serif"/>
              </w:rPr>
              <w:t>заинтересовала проблема,</w:t>
            </w:r>
            <w:r w:rsidRPr="008417A9">
              <w:rPr>
                <w:rFonts w:ascii="PT Astra Serif" w:hAnsi="PT Astra Serif"/>
              </w:rPr>
              <w:t xml:space="preserve">  постоянно растущее число детей с нарушениями в физическом и психическом разви</w:t>
            </w:r>
            <w:r w:rsidRPr="008417A9">
              <w:rPr>
                <w:rFonts w:ascii="PT Astra Serif" w:hAnsi="PT Astra Serif"/>
              </w:rPr>
              <w:t>тии. К</w:t>
            </w:r>
            <w:r w:rsidRPr="008417A9">
              <w:rPr>
                <w:rFonts w:ascii="PT Astra Serif" w:hAnsi="PT Astra Serif"/>
              </w:rPr>
              <w:t>ак</w:t>
            </w:r>
            <w:r w:rsidRPr="008417A9">
              <w:rPr>
                <w:rFonts w:ascii="PT Astra Serif" w:hAnsi="PT Astra Serif"/>
              </w:rPr>
              <w:t xml:space="preserve"> помочь </w:t>
            </w:r>
            <w:r w:rsidRPr="008417A9">
              <w:rPr>
                <w:rFonts w:ascii="PT Astra Serif" w:hAnsi="PT Astra Serif"/>
              </w:rPr>
              <w:t>родителям и оказать</w:t>
            </w:r>
            <w:r w:rsidRPr="008417A9">
              <w:rPr>
                <w:rFonts w:ascii="PT Astra Serif" w:hAnsi="PT Astra Serif"/>
              </w:rPr>
              <w:t xml:space="preserve"> по</w:t>
            </w:r>
            <w:r w:rsidRPr="008417A9">
              <w:rPr>
                <w:rFonts w:ascii="PT Astra Serif" w:hAnsi="PT Astra Serif"/>
              </w:rPr>
              <w:t>мощ</w:t>
            </w:r>
            <w:r w:rsidRPr="008417A9">
              <w:rPr>
                <w:rFonts w:ascii="PT Astra Serif" w:hAnsi="PT Astra Serif"/>
              </w:rPr>
              <w:t>ь детям раннего возраста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  <w:shd w:val="clear" w:color="auto" w:fill="FFFFFF"/>
              </w:rPr>
              <w:t>(в том числе детям с ОВЗ)</w:t>
            </w:r>
            <w:r w:rsidRPr="008417A9">
              <w:rPr>
                <w:rFonts w:ascii="PT Astra Serif" w:hAnsi="PT Astra Serif"/>
              </w:rPr>
              <w:t xml:space="preserve">? </w:t>
            </w:r>
          </w:p>
          <w:p w:rsidR="002365F3" w:rsidRPr="008417A9" w:rsidRDefault="00B84C3F" w:rsidP="00EC0D4F">
            <w:pPr>
              <w:spacing w:after="0"/>
              <w:ind w:firstLine="708"/>
              <w:jc w:val="both"/>
              <w:rPr>
                <w:rFonts w:ascii="PT Astra Serif" w:hAnsi="PT Astra Serif"/>
              </w:rPr>
            </w:pPr>
            <w:r w:rsidRPr="008417A9">
              <w:rPr>
                <w:rFonts w:ascii="PT Astra Serif" w:hAnsi="PT Astra Serif"/>
              </w:rPr>
              <w:t xml:space="preserve">Изучив контингент воспитанников, с точки зрения физического, психического здоровья,  </w:t>
            </w:r>
            <w:r w:rsidRPr="008417A9">
              <w:rPr>
                <w:rFonts w:ascii="PT Astra Serif" w:hAnsi="PT Astra Serif"/>
              </w:rPr>
              <w:t>методическую лите</w:t>
            </w:r>
            <w:r w:rsidRPr="008417A9">
              <w:rPr>
                <w:rFonts w:ascii="PT Astra Serif" w:hAnsi="PT Astra Serif"/>
              </w:rPr>
              <w:t>ратуру,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>был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>состав</w:t>
            </w:r>
            <w:r w:rsidRPr="008417A9">
              <w:rPr>
                <w:rFonts w:ascii="PT Astra Serif" w:hAnsi="PT Astra Serif"/>
              </w:rPr>
              <w:t>лен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 xml:space="preserve"> проект</w:t>
            </w:r>
            <w:r w:rsidRPr="008417A9">
              <w:rPr>
                <w:rFonts w:ascii="PT Astra Serif" w:hAnsi="PT Astra Serif"/>
              </w:rPr>
              <w:t xml:space="preserve"> по </w:t>
            </w:r>
            <w:r w:rsidRPr="008417A9">
              <w:rPr>
                <w:rFonts w:ascii="PT Astra Serif" w:hAnsi="PT Astra Serif"/>
              </w:rPr>
              <w:t>оказанию коррекционной</w:t>
            </w:r>
            <w:r w:rsidRPr="008417A9">
              <w:rPr>
                <w:rFonts w:ascii="PT Astra Serif" w:hAnsi="PT Astra Serif"/>
              </w:rPr>
              <w:t xml:space="preserve"> пом</w:t>
            </w:r>
            <w:r w:rsidRPr="008417A9">
              <w:rPr>
                <w:rFonts w:ascii="PT Astra Serif" w:hAnsi="PT Astra Serif"/>
              </w:rPr>
              <w:t xml:space="preserve">ощи </w:t>
            </w:r>
            <w:r w:rsidRPr="008417A9">
              <w:rPr>
                <w:rFonts w:ascii="PT Astra Serif" w:hAnsi="PT Astra Serif"/>
              </w:rPr>
              <w:t xml:space="preserve">детям раннего возраста </w:t>
            </w:r>
            <w:r w:rsidRPr="008417A9">
              <w:rPr>
                <w:rFonts w:ascii="PT Astra Serif" w:hAnsi="PT Astra Serif"/>
              </w:rPr>
              <w:t xml:space="preserve">методом </w:t>
            </w:r>
            <w:r w:rsidRPr="008417A9">
              <w:rPr>
                <w:rFonts w:ascii="PT Astra Serif" w:hAnsi="PT Astra Serif"/>
              </w:rPr>
              <w:t>кинезиоло</w:t>
            </w:r>
            <w:r w:rsidRPr="008417A9">
              <w:rPr>
                <w:rFonts w:ascii="PT Astra Serif" w:hAnsi="PT Astra Serif"/>
              </w:rPr>
              <w:t>гии</w:t>
            </w:r>
            <w:r w:rsidRPr="008417A9">
              <w:rPr>
                <w:rFonts w:ascii="PT Astra Serif" w:hAnsi="PT Astra Serif"/>
              </w:rPr>
              <w:t>.</w:t>
            </w:r>
          </w:p>
          <w:p w:rsidR="003411DB" w:rsidRPr="008417A9" w:rsidRDefault="00B84C3F" w:rsidP="003411DB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126"/>
        </w:trPr>
        <w:tc>
          <w:tcPr>
            <w:tcW w:w="3652" w:type="dxa"/>
            <w:shd w:val="clear" w:color="auto" w:fill="auto"/>
          </w:tcPr>
          <w:p w:rsidR="009868F2" w:rsidRPr="008417A9" w:rsidRDefault="00B84C3F" w:rsidP="009868F2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Идея изменений</w:t>
            </w:r>
          </w:p>
          <w:p w:rsidR="002365F3" w:rsidRPr="008417A9" w:rsidRDefault="00B84C3F" w:rsidP="001F053E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</w:pPr>
          </w:p>
        </w:tc>
        <w:tc>
          <w:tcPr>
            <w:tcW w:w="5890" w:type="dxa"/>
            <w:shd w:val="clear" w:color="auto" w:fill="auto"/>
          </w:tcPr>
          <w:p w:rsidR="00A12297" w:rsidRPr="008417A9" w:rsidRDefault="00B84C3F" w:rsidP="002C71D9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В реализации опыта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были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использованы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различные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инновационные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методы</w:t>
            </w:r>
            <w:r w:rsidRPr="008417A9"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  <w:t xml:space="preserve">: </w:t>
            </w:r>
          </w:p>
          <w:p w:rsidR="005D45B1" w:rsidRPr="008417A9" w:rsidRDefault="00B84C3F" w:rsidP="005D45B1">
            <w:pPr>
              <w:spacing w:after="0" w:line="240" w:lineRule="auto"/>
              <w:jc w:val="both"/>
              <w:rPr>
                <w:rFonts w:ascii="PT Astra Serif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sz w:val="24"/>
                <w:szCs w:val="24"/>
              </w:rPr>
              <w:t>- практический метод;</w:t>
            </w:r>
          </w:p>
          <w:p w:rsidR="006E1AF2" w:rsidRPr="008417A9" w:rsidRDefault="00B84C3F" w:rsidP="002C71D9">
            <w:pPr>
              <w:spacing w:after="0" w:line="240" w:lineRule="auto"/>
              <w:jc w:val="both"/>
              <w:rPr>
                <w:rFonts w:ascii="PT Astra Serif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- 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>проектный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 метод;</w:t>
            </w:r>
          </w:p>
          <w:p w:rsidR="006E1AF2" w:rsidRPr="008417A9" w:rsidRDefault="00B84C3F" w:rsidP="002C71D9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-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использование ИКТ в виде:</w:t>
            </w:r>
          </w:p>
          <w:p w:rsidR="005D45B1" w:rsidRPr="008417A9" w:rsidRDefault="00B84C3F" w:rsidP="002C71D9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-компьютерные презентации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- эффективный метод представления и изучения материала; </w:t>
            </w:r>
          </w:p>
          <w:p w:rsidR="006E1AF2" w:rsidRPr="008417A9" w:rsidRDefault="00B84C3F" w:rsidP="002C71D9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-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различные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игры с использован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ием интерактивного стола и доски.</w:t>
            </w:r>
          </w:p>
          <w:p w:rsidR="008F676B" w:rsidRPr="008417A9" w:rsidRDefault="00B84C3F" w:rsidP="003544D3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</w:rPr>
            </w:pPr>
            <w:r w:rsidRPr="008417A9">
              <w:rPr>
                <w:rFonts w:ascii="PT Astra Serif" w:hAnsi="PT Astra Serif"/>
              </w:rPr>
              <w:t xml:space="preserve">      </w:t>
            </w:r>
            <w:r w:rsidRPr="008417A9">
              <w:rPr>
                <w:rFonts w:ascii="PT Astra Serif" w:hAnsi="PT Astra Serif"/>
              </w:rPr>
              <w:t>Создание</w:t>
            </w:r>
            <w:r w:rsidRPr="008417A9">
              <w:rPr>
                <w:rFonts w:ascii="PT Astra Serif" w:hAnsi="PT Astra Serif"/>
              </w:rPr>
              <w:t xml:space="preserve"> РПП</w:t>
            </w:r>
            <w:r w:rsidRPr="008417A9">
              <w:rPr>
                <w:rFonts w:ascii="PT Astra Serif" w:hAnsi="PT Astra Serif"/>
              </w:rPr>
              <w:t>С (</w:t>
            </w:r>
            <w:r w:rsidRPr="008417A9">
              <w:rPr>
                <w:rFonts w:ascii="PT Astra Serif" w:hAnsi="PT Astra Serif"/>
              </w:rPr>
              <w:t xml:space="preserve"> развивающей </w:t>
            </w:r>
            <w:r w:rsidRPr="008417A9">
              <w:rPr>
                <w:rFonts w:ascii="PT Astra Serif" w:hAnsi="PT Astra Serif"/>
              </w:rPr>
              <w:t>предметно</w:t>
            </w:r>
            <w:r w:rsidRPr="008417A9">
              <w:rPr>
                <w:rFonts w:ascii="PT Astra Serif" w:hAnsi="PT Astra Serif"/>
              </w:rPr>
              <w:t>–</w:t>
            </w:r>
            <w:r w:rsidRPr="008417A9">
              <w:rPr>
                <w:rFonts w:ascii="PT Astra Serif" w:hAnsi="PT Astra Serif"/>
              </w:rPr>
              <w:t xml:space="preserve">пространственной </w:t>
            </w:r>
            <w:r w:rsidRPr="008417A9">
              <w:rPr>
                <w:rFonts w:ascii="PT Astra Serif" w:hAnsi="PT Astra Serif"/>
              </w:rPr>
              <w:t>среды</w:t>
            </w:r>
            <w:r w:rsidRPr="008417A9">
              <w:rPr>
                <w:rFonts w:ascii="PT Astra Serif" w:hAnsi="PT Astra Serif"/>
              </w:rPr>
              <w:t>)</w:t>
            </w:r>
            <w:r w:rsidRPr="008417A9">
              <w:rPr>
                <w:rFonts w:ascii="PT Astra Serif" w:hAnsi="PT Astra Serif"/>
              </w:rPr>
              <w:t>,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 xml:space="preserve"> способствовало развитию головного мозга через использование  растяжек, дыхательных упражнений, глазодвигатель</w:t>
            </w:r>
            <w:r w:rsidRPr="008417A9">
              <w:rPr>
                <w:rFonts w:ascii="PT Astra Serif" w:hAnsi="PT Astra Serif"/>
              </w:rPr>
              <w:t>ных, телесных</w:t>
            </w:r>
            <w:r w:rsidRPr="008417A9">
              <w:rPr>
                <w:rFonts w:ascii="PT Astra Serif" w:hAnsi="PT Astra Serif"/>
              </w:rPr>
              <w:t>, упражне</w:t>
            </w:r>
            <w:r w:rsidRPr="008417A9">
              <w:rPr>
                <w:rFonts w:ascii="PT Astra Serif" w:hAnsi="PT Astra Serif"/>
              </w:rPr>
              <w:t>ний</w:t>
            </w:r>
            <w:r w:rsidRPr="008417A9">
              <w:rPr>
                <w:rFonts w:ascii="PT Astra Serif" w:hAnsi="PT Astra Serif"/>
              </w:rPr>
              <w:t xml:space="preserve"> для развития мелкой моторики, на релаксацию и массаж.</w:t>
            </w:r>
          </w:p>
          <w:p w:rsidR="001F7CE8" w:rsidRPr="008417A9" w:rsidRDefault="00B84C3F" w:rsidP="002C71D9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    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Интеграция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образовательных областей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в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воспитательно-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образова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тельном процессе, подбор таких форм работы и видов деятельности, которые затрагивают развивающее содержание нескольких образовательных областей.</w:t>
            </w:r>
          </w:p>
          <w:p w:rsidR="001F7CE8" w:rsidRPr="008417A9" w:rsidRDefault="00B84C3F" w:rsidP="003544D3">
            <w:pPr>
              <w:spacing w:after="0" w:line="240" w:lineRule="auto"/>
              <w:jc w:val="both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    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Реализация и планирование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мероприятий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по 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>введению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 разнообразных развивающих упражнений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 и игр применяя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 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>принцип постоянного наращивания трудности в играх, упражнениях, гибкость и вариативность их применения, закрепление и усложнени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>е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 одной той же игры, 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>упражнения.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 xml:space="preserve"> 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60"/>
        </w:trPr>
        <w:tc>
          <w:tcPr>
            <w:tcW w:w="3652" w:type="dxa"/>
            <w:shd w:val="clear" w:color="auto" w:fill="auto"/>
          </w:tcPr>
          <w:p w:rsidR="002365F3" w:rsidRPr="008417A9" w:rsidRDefault="00B84C3F" w:rsidP="00A0360F">
            <w:pPr>
              <w:numPr>
                <w:ilvl w:val="0"/>
                <w:numId w:val="1"/>
              </w:num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  <w:t>Концепция изменений:</w:t>
            </w:r>
          </w:p>
        </w:tc>
        <w:tc>
          <w:tcPr>
            <w:tcW w:w="5890" w:type="dxa"/>
            <w:shd w:val="clear" w:color="auto" w:fill="auto"/>
          </w:tcPr>
          <w:p w:rsidR="002365F3" w:rsidRPr="008417A9" w:rsidRDefault="00B84C3F" w:rsidP="00354855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62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Актуальность</w:t>
            </w:r>
          </w:p>
        </w:tc>
        <w:tc>
          <w:tcPr>
            <w:tcW w:w="5890" w:type="dxa"/>
            <w:shd w:val="clear" w:color="auto" w:fill="auto"/>
          </w:tcPr>
          <w:p w:rsidR="009868F2" w:rsidRPr="008417A9" w:rsidRDefault="00B84C3F" w:rsidP="009868F2">
            <w:pPr>
              <w:spacing w:after="0"/>
              <w:ind w:firstLine="708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 xml:space="preserve">Традиционные методы психолого – педагогического </w:t>
            </w:r>
            <w:r w:rsidRPr="008417A9">
              <w:rPr>
                <w:rFonts w:ascii="PT Astra Serif" w:hAnsi="PT Astra Serif"/>
                <w:color w:val="000000"/>
              </w:rPr>
              <w:lastRenderedPageBreak/>
              <w:t>воздействия на ребенка не приносят устойчивого положительного результата, так как не устраняют первопричины нарушений. В отличие от них, метод кинезиологической коррекции направлен на механизм возникновения психофизиологических отклонений в развитии, что п</w:t>
            </w:r>
            <w:r w:rsidRPr="008417A9">
              <w:rPr>
                <w:rFonts w:ascii="PT Astra Serif" w:hAnsi="PT Astra Serif"/>
                <w:color w:val="000000"/>
              </w:rPr>
              <w:t>озволяет не только снять отдельный симптом, но и улучшить функционирование, повысить продуктивность протекания психических процессов. Применение данного метода позволяет совершенствовать коррекцию основных психических процессов у ребенка: память, внимание,</w:t>
            </w:r>
            <w:r w:rsidRPr="008417A9">
              <w:rPr>
                <w:rFonts w:ascii="PT Astra Serif" w:hAnsi="PT Astra Serif"/>
                <w:color w:val="000000"/>
              </w:rPr>
              <w:t xml:space="preserve"> мышление, речь, воображение, восприятие, пространственные представления, мелкую и крупную моторику, снижает утомляемость и повышает способность к произвольному контролю.</w:t>
            </w:r>
          </w:p>
          <w:p w:rsidR="002365F3" w:rsidRPr="008417A9" w:rsidRDefault="00B84C3F" w:rsidP="003544D3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</w:rPr>
            </w:pP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lastRenderedPageBreak/>
              <w:t>Новизна</w:t>
            </w:r>
          </w:p>
        </w:tc>
        <w:tc>
          <w:tcPr>
            <w:tcW w:w="5890" w:type="dxa"/>
            <w:shd w:val="clear" w:color="auto" w:fill="auto"/>
          </w:tcPr>
          <w:p w:rsidR="003544D3" w:rsidRPr="008417A9" w:rsidRDefault="00B84C3F" w:rsidP="003544D3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</w:rPr>
            </w:pPr>
            <w:r w:rsidRPr="008417A9">
              <w:rPr>
                <w:rFonts w:ascii="PT Astra Serif" w:hAnsi="PT Astra Serif"/>
              </w:rPr>
              <w:t xml:space="preserve">Кинезиология — наука о развитии умственных способностей и физического </w:t>
            </w:r>
            <w:r w:rsidRPr="008417A9">
              <w:rPr>
                <w:rFonts w:ascii="PT Astra Serif" w:hAnsi="PT Astra Serif"/>
              </w:rPr>
              <w:t>здоровья через определенные двигательные упражнения. Основная идея, на которой построена гимнастика мозга — это связь и влияние в процессе обучения друг на друга трех элементов: мозга, тела и эмоций.</w:t>
            </w:r>
          </w:p>
          <w:p w:rsidR="003544D3" w:rsidRPr="008417A9" w:rsidRDefault="00B84C3F" w:rsidP="003544D3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Кинезиологические упражнения повышают стрессоустойчивост</w:t>
            </w:r>
            <w:r w:rsidRPr="008417A9">
              <w:rPr>
                <w:rFonts w:ascii="PT Astra Serif" w:hAnsi="PT Astra Serif"/>
                <w:color w:val="000000"/>
              </w:rPr>
              <w:t>ь, синхронизируют работу полушарий, улучшают мыслительную деятельность, способствуют улучшению памяти и внимания.     Причем, чем интенсивнее нагрузка, тем значительнее эти изменения.</w:t>
            </w:r>
          </w:p>
          <w:p w:rsidR="008F6B87" w:rsidRPr="008417A9" w:rsidRDefault="00B84C3F" w:rsidP="0076661C">
            <w:pPr>
              <w:spacing w:after="0" w:line="240" w:lineRule="auto"/>
              <w:jc w:val="both"/>
              <w:textAlignment w:val="baseline"/>
              <w:rPr>
                <w:rFonts w:ascii="PT Astra Serif" w:hAnsi="PT Astra Serif" w:cs="Times New Roman"/>
                <w:sz w:val="24"/>
                <w:szCs w:val="24"/>
              </w:rPr>
            </w:pP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84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Ожидания</w:t>
            </w:r>
          </w:p>
        </w:tc>
        <w:tc>
          <w:tcPr>
            <w:tcW w:w="5890" w:type="dxa"/>
            <w:shd w:val="clear" w:color="auto" w:fill="auto"/>
          </w:tcPr>
          <w:p w:rsidR="00223172" w:rsidRPr="008417A9" w:rsidRDefault="00B84C3F" w:rsidP="00223172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b/>
                <w:bCs/>
                <w:color w:val="000000"/>
              </w:rPr>
              <w:t>Для педагогов: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1E0B16"/>
              </w:rPr>
              <w:t xml:space="preserve">- создание системы развивающего игрового </w:t>
            </w:r>
            <w:r w:rsidRPr="008417A9">
              <w:rPr>
                <w:rFonts w:ascii="PT Astra Serif" w:hAnsi="PT Astra Serif"/>
                <w:color w:val="1E0B16"/>
              </w:rPr>
              <w:t>взаимодействия детей и педагогов;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1E0B16"/>
              </w:rPr>
              <w:t>- повышение педагогической компетентности по данному вопросу.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b/>
                <w:bCs/>
                <w:color w:val="000000"/>
              </w:rPr>
              <w:t>Для родителей: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  <w:shd w:val="clear" w:color="auto" w:fill="FFFFFF"/>
              </w:rPr>
            </w:pPr>
            <w:r w:rsidRPr="008417A9">
              <w:rPr>
                <w:rFonts w:ascii="PT Astra Serif" w:hAnsi="PT Astra Serif"/>
                <w:color w:val="000000"/>
                <w:shd w:val="clear" w:color="auto" w:fill="FFFFFF"/>
              </w:rPr>
              <w:t>-оказание всесторонней психолог</w:t>
            </w:r>
            <w:r w:rsidRPr="008417A9">
              <w:rPr>
                <w:rFonts w:ascii="PT Astra Serif" w:hAnsi="PT Astra Serif"/>
                <w:color w:val="000000"/>
                <w:shd w:val="clear" w:color="auto" w:fill="FFFFFF"/>
              </w:rPr>
              <w:t>о</w:t>
            </w:r>
            <w:r w:rsidRPr="008417A9">
              <w:rPr>
                <w:rFonts w:ascii="PT Astra Serif" w:hAnsi="PT Astra Serif"/>
                <w:color w:val="000000"/>
                <w:shd w:val="clear" w:color="auto" w:fill="FFFFFF"/>
              </w:rPr>
              <w:t xml:space="preserve">-педагогической помощи родителям и детям дошкольного возраста в целях всестороннего гармоничного развития </w:t>
            </w:r>
            <w:r w:rsidRPr="008417A9">
              <w:rPr>
                <w:rFonts w:ascii="PT Astra Serif" w:hAnsi="PT Astra Serif"/>
                <w:color w:val="000000"/>
                <w:shd w:val="clear" w:color="auto" w:fill="FFFFFF"/>
              </w:rPr>
              <w:t>ребенка;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1E0B16"/>
              </w:rPr>
              <w:t>- создание системы развивающего игрового взаимодействия детей и родителей.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  </w:t>
            </w:r>
            <w:r w:rsidRPr="008417A9">
              <w:rPr>
                <w:rFonts w:ascii="PT Astra Serif" w:hAnsi="PT Astra Serif"/>
                <w:b/>
                <w:bCs/>
                <w:color w:val="000000"/>
              </w:rPr>
              <w:t>Для детей:</w:t>
            </w:r>
          </w:p>
          <w:p w:rsidR="00223172" w:rsidRPr="008417A9" w:rsidRDefault="00B84C3F" w:rsidP="00223172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1E0B16"/>
              </w:rPr>
              <w:t xml:space="preserve">Разработанная стратегия позволит решить проблемные вопросы и достигнуть поставленную цель: дети успешно освоят кинезиологические упражнения, которые позволят </w:t>
            </w:r>
            <w:r w:rsidRPr="008417A9">
              <w:rPr>
                <w:rFonts w:ascii="PT Astra Serif" w:hAnsi="PT Astra Serif"/>
                <w:color w:val="1E0B16"/>
              </w:rPr>
              <w:t>эффективно корректировать нежелательные формы поведения, отклонения в развитии психических процессов и речи, овладевать умениями, которые ранее были недоступны детям.</w:t>
            </w:r>
          </w:p>
          <w:p w:rsidR="000E31A6" w:rsidRPr="008417A9" w:rsidRDefault="00B84C3F" w:rsidP="004C6833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60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Затруднения в реализации</w:t>
            </w:r>
          </w:p>
        </w:tc>
        <w:tc>
          <w:tcPr>
            <w:tcW w:w="5890" w:type="dxa"/>
            <w:shd w:val="clear" w:color="auto" w:fill="auto"/>
          </w:tcPr>
          <w:p w:rsidR="00041C59" w:rsidRPr="008417A9" w:rsidRDefault="00B84C3F" w:rsidP="000E31A6">
            <w:pPr>
              <w:numPr>
                <w:ilvl w:val="0"/>
                <w:numId w:val="2"/>
              </w:numPr>
              <w:spacing w:after="0" w:line="240" w:lineRule="auto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От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сутствие методической литературы;</w:t>
            </w:r>
          </w:p>
          <w:p w:rsidR="002365F3" w:rsidRPr="008417A9" w:rsidRDefault="00B84C3F" w:rsidP="000E31A6">
            <w:pPr>
              <w:numPr>
                <w:ilvl w:val="0"/>
                <w:numId w:val="2"/>
              </w:numPr>
              <w:spacing w:after="0" w:line="240" w:lineRule="auto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 xml:space="preserve">Педагогами переоценены, 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недооценены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 xml:space="preserve"> способности ребенка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;</w:t>
            </w:r>
          </w:p>
          <w:p w:rsidR="00041C59" w:rsidRPr="008417A9" w:rsidRDefault="00B84C3F" w:rsidP="000E31A6">
            <w:pPr>
              <w:numPr>
                <w:ilvl w:val="0"/>
                <w:numId w:val="2"/>
              </w:numPr>
              <w:spacing w:after="0" w:line="240" w:lineRule="auto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Неправильно выбраны формы работы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;</w:t>
            </w:r>
          </w:p>
          <w:p w:rsidR="00DE7254" w:rsidRPr="008417A9" w:rsidRDefault="00B84C3F" w:rsidP="000E31A6">
            <w:pPr>
              <w:numPr>
                <w:ilvl w:val="0"/>
                <w:numId w:val="2"/>
              </w:numPr>
              <w:spacing w:after="0" w:line="240" w:lineRule="auto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 xml:space="preserve">Не учтены необходимые условия при организации пространства; </w:t>
            </w:r>
          </w:p>
          <w:p w:rsidR="00041C59" w:rsidRPr="008417A9" w:rsidRDefault="00B84C3F" w:rsidP="000E31A6">
            <w:pPr>
              <w:numPr>
                <w:ilvl w:val="0"/>
                <w:numId w:val="2"/>
              </w:numPr>
              <w:spacing w:after="0" w:line="240" w:lineRule="auto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Низкая родительская заинтересованность, активность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3652" w:type="dxa"/>
            <w:shd w:val="clear" w:color="auto" w:fill="auto"/>
          </w:tcPr>
          <w:p w:rsidR="002365F3" w:rsidRPr="008417A9" w:rsidRDefault="00B84C3F" w:rsidP="00354855">
            <w:p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Риски</w:t>
            </w:r>
          </w:p>
        </w:tc>
        <w:tc>
          <w:tcPr>
            <w:tcW w:w="5890" w:type="dxa"/>
            <w:shd w:val="clear" w:color="auto" w:fill="auto"/>
          </w:tcPr>
          <w:p w:rsidR="00041C59" w:rsidRPr="008417A9" w:rsidRDefault="00B84C3F" w:rsidP="000E31A6">
            <w:pPr>
              <w:numPr>
                <w:ilvl w:val="0"/>
                <w:numId w:val="3"/>
              </w:numPr>
              <w:spacing w:after="0" w:line="240" w:lineRule="auto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Сложности в д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иагностирова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 xml:space="preserve">нии 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способност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ей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 xml:space="preserve"> ребенка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;</w:t>
            </w:r>
          </w:p>
          <w:p w:rsidR="00041C59" w:rsidRPr="008417A9" w:rsidRDefault="00B84C3F" w:rsidP="000E31A6">
            <w:pPr>
              <w:numPr>
                <w:ilvl w:val="0"/>
                <w:numId w:val="3"/>
              </w:num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lastRenderedPageBreak/>
              <w:t xml:space="preserve">Недостаточно 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сформи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рована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 xml:space="preserve"> РППС</w:t>
            </w:r>
            <w:r w:rsidRPr="008417A9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;</w:t>
            </w:r>
          </w:p>
          <w:p w:rsidR="00041C59" w:rsidRPr="008417A9" w:rsidRDefault="00B84C3F" w:rsidP="000E31A6">
            <w:pPr>
              <w:numPr>
                <w:ilvl w:val="0"/>
                <w:numId w:val="3"/>
              </w:num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Неготовность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и незаинтересованность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родителей воспитанников к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взаимодействию по данному направлению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690"/>
        </w:trPr>
        <w:tc>
          <w:tcPr>
            <w:tcW w:w="3652" w:type="dxa"/>
            <w:shd w:val="clear" w:color="auto" w:fill="auto"/>
          </w:tcPr>
          <w:p w:rsidR="002365F3" w:rsidRPr="008417A9" w:rsidRDefault="00B84C3F" w:rsidP="00A0360F">
            <w:pPr>
              <w:numPr>
                <w:ilvl w:val="0"/>
                <w:numId w:val="1"/>
              </w:num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  <w:lastRenderedPageBreak/>
              <w:t xml:space="preserve">Условия реализации изменений </w:t>
            </w: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(предлагаемого опыта работы)</w:t>
            </w:r>
          </w:p>
        </w:tc>
        <w:tc>
          <w:tcPr>
            <w:tcW w:w="5890" w:type="dxa"/>
            <w:shd w:val="clear" w:color="auto" w:fill="auto"/>
          </w:tcPr>
          <w:p w:rsidR="00080F5D" w:rsidRPr="008417A9" w:rsidRDefault="00B84C3F" w:rsidP="004C6833">
            <w:pPr>
              <w:spacing w:after="0" w:line="240" w:lineRule="auto"/>
              <w:ind w:left="360"/>
              <w:textAlignment w:val="baseline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Для успешной работы необходим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о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:</w:t>
            </w:r>
          </w:p>
          <w:p w:rsidR="00FA10C4" w:rsidRPr="008417A9" w:rsidRDefault="00B84C3F" w:rsidP="004C6833">
            <w:pPr>
              <w:numPr>
                <w:ilvl w:val="0"/>
                <w:numId w:val="4"/>
              </w:numPr>
              <w:spacing w:after="0" w:line="240" w:lineRule="auto"/>
              <w:textAlignment w:val="baseline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Расширение материально-технической базы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, организация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РППС;</w:t>
            </w:r>
          </w:p>
          <w:p w:rsidR="00223172" w:rsidRPr="008417A9" w:rsidRDefault="00B84C3F" w:rsidP="004C6833">
            <w:pPr>
              <w:numPr>
                <w:ilvl w:val="0"/>
                <w:numId w:val="4"/>
              </w:numPr>
              <w:spacing w:after="0" w:line="240" w:lineRule="auto"/>
              <w:textAlignment w:val="baseline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Портфель методических материалов по</w:t>
            </w:r>
            <w:r w:rsidRPr="008417A9">
              <w:rPr>
                <w:rFonts w:ascii="PT Astra Serif" w:eastAsia="Times New Roman" w:hAnsi="PT Astra Serif" w:cs="Times New Roman"/>
                <w:bCs/>
                <w:sz w:val="24"/>
                <w:szCs w:val="24"/>
                <w:bdr w:val="none" w:sz="0" w:space="0" w:color="auto" w:frame="1"/>
              </w:rPr>
              <w:t xml:space="preserve"> «Оказанию коррекционной помощи детям раннего возраста (в том числе детям с ОВЗ) методом кинезиологии»</w:t>
            </w:r>
          </w:p>
          <w:p w:rsidR="00867E97" w:rsidRPr="008417A9" w:rsidRDefault="00B84C3F" w:rsidP="004C6833">
            <w:pPr>
              <w:numPr>
                <w:ilvl w:val="0"/>
                <w:numId w:val="4"/>
              </w:numPr>
              <w:spacing w:after="0" w:line="240" w:lineRule="auto"/>
              <w:textAlignment w:val="baseline"/>
              <w:rPr>
                <w:rFonts w:ascii="PT Astra Serif" w:eastAsia="Times New Roman" w:hAnsi="PT Astra Serif" w:cs="Times New Roman"/>
                <w:bCs/>
                <w:sz w:val="24"/>
                <w:szCs w:val="24"/>
                <w:bdr w:val="none" w:sz="0" w:space="0" w:color="auto" w:frame="1"/>
              </w:rPr>
            </w:pPr>
            <w:r w:rsidRPr="008417A9">
              <w:rPr>
                <w:rFonts w:ascii="PT Astra Serif" w:eastAsia="Times New Roman" w:hAnsi="PT Astra Serif" w:cs="Times New Roman"/>
                <w:bCs/>
                <w:sz w:val="24"/>
                <w:szCs w:val="24"/>
                <w:bdr w:val="none" w:sz="0" w:space="0" w:color="auto" w:frame="1"/>
              </w:rPr>
              <w:t xml:space="preserve">Подбор необходимого оборудования и пособий для практического обогащения проекта, целенаправленности, </w:t>
            </w:r>
            <w:r w:rsidRPr="008417A9">
              <w:rPr>
                <w:rFonts w:ascii="PT Astra Serif" w:eastAsia="Times New Roman" w:hAnsi="PT Astra Serif" w:cs="Times New Roman"/>
                <w:bCs/>
                <w:sz w:val="24"/>
                <w:szCs w:val="24"/>
                <w:bdr w:val="none" w:sz="0" w:space="0" w:color="auto" w:frame="1"/>
              </w:rPr>
              <w:t>систематизации образовательного процесса.</w:t>
            </w:r>
          </w:p>
          <w:p w:rsidR="00041C59" w:rsidRPr="008417A9" w:rsidRDefault="00B84C3F" w:rsidP="004C6833">
            <w:pPr>
              <w:numPr>
                <w:ilvl w:val="0"/>
                <w:numId w:val="4"/>
              </w:num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Диагностический материа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л (для определения и выявления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уровня развития детей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раннего возраста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)</w:t>
            </w:r>
          </w:p>
          <w:p w:rsidR="00867E97" w:rsidRPr="008417A9" w:rsidRDefault="00B84C3F" w:rsidP="004C6833">
            <w:pPr>
              <w:numPr>
                <w:ilvl w:val="0"/>
                <w:numId w:val="5"/>
              </w:numPr>
              <w:spacing w:after="0" w:line="240" w:lineRule="auto"/>
              <w:rPr>
                <w:rFonts w:ascii="PT Astra Serif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Курсы повышения квалификации.</w:t>
            </w:r>
            <w:r w:rsidRPr="008417A9">
              <w:rPr>
                <w:rFonts w:ascii="PT Astra Serif" w:hAnsi="PT Astra Serif" w:cs="Times New Roman"/>
                <w:color w:val="231F20"/>
                <w:sz w:val="24"/>
                <w:szCs w:val="24"/>
                <w:shd w:val="clear" w:color="auto" w:fill="FFFFFF"/>
              </w:rPr>
              <w:t xml:space="preserve"> АНО «НИИДПО»</w:t>
            </w:r>
            <w:r w:rsidRPr="008417A9">
              <w:rPr>
                <w:rFonts w:ascii="PT Astra Serif" w:hAnsi="PT Astra Serif" w:cs="Times New Roman"/>
                <w:sz w:val="24"/>
                <w:szCs w:val="24"/>
              </w:rPr>
              <w:t>«</w:t>
            </w:r>
            <w:hyperlink r:id="rId5" w:history="1">
              <w:r w:rsidRPr="008417A9">
                <w:rPr>
                  <w:rFonts w:ascii="PT Astra Serif" w:hAnsi="PT Astra Serif" w:cs="Times New Roman"/>
                  <w:color w:val="000000"/>
                  <w:sz w:val="24"/>
                  <w:szCs w:val="24"/>
                  <w:shd w:val="clear" w:color="auto" w:fill="FFFFFF"/>
                </w:rPr>
                <w:t>Образовательная </w:t>
              </w:r>
              <w:r w:rsidRPr="008417A9">
                <w:rPr>
                  <w:rFonts w:ascii="PT Astra Serif" w:hAnsi="PT Astra Serif" w:cs="Times New Roman"/>
                  <w:bCs/>
                  <w:color w:val="000000"/>
                  <w:sz w:val="24"/>
                  <w:szCs w:val="24"/>
                  <w:shd w:val="clear" w:color="auto" w:fill="FFFFFF"/>
                </w:rPr>
                <w:t>кинезиология</w:t>
              </w:r>
              <w:r w:rsidRPr="008417A9">
                <w:rPr>
                  <w:rFonts w:ascii="PT Astra Serif" w:hAnsi="PT Astra Serif" w:cs="Times New Roman"/>
                  <w:color w:val="000000"/>
                  <w:sz w:val="24"/>
                  <w:szCs w:val="24"/>
                  <w:shd w:val="clear" w:color="auto" w:fill="FFFFFF"/>
                </w:rPr>
                <w:t> в</w:t>
              </w:r>
              <w:r w:rsidRPr="008417A9">
                <w:rPr>
                  <w:rFonts w:ascii="PT Astra Serif" w:hAnsi="PT Astra Serif" w:cs="Times New Roman"/>
                  <w:color w:val="000000"/>
                  <w:sz w:val="24"/>
                  <w:szCs w:val="24"/>
                  <w:shd w:val="clear" w:color="auto" w:fill="FFFFFF"/>
                </w:rPr>
                <w:t xml:space="preserve"> практике психолого-педагогического сопровождения учащихся в условиях реализации ФГОС» (144ч)</w:t>
              </w:r>
            </w:hyperlink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Москва</w:t>
            </w:r>
          </w:p>
          <w:p w:rsidR="00735CAF" w:rsidRPr="008417A9" w:rsidRDefault="00B84C3F" w:rsidP="004C6833">
            <w:pPr>
              <w:numPr>
                <w:ilvl w:val="0"/>
                <w:numId w:val="5"/>
              </w:num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Наличие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литературы по теме: «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Кинезиология для детей раннего возраста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»</w:t>
            </w:r>
          </w:p>
          <w:p w:rsidR="00041C59" w:rsidRPr="008417A9" w:rsidRDefault="00B84C3F" w:rsidP="004C6833">
            <w:pPr>
              <w:numPr>
                <w:ilvl w:val="0"/>
                <w:numId w:val="5"/>
              </w:num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Участие в к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онкурс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ах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для педагогов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и детей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.</w:t>
            </w: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655"/>
        </w:trPr>
        <w:tc>
          <w:tcPr>
            <w:tcW w:w="3652" w:type="dxa"/>
            <w:shd w:val="clear" w:color="auto" w:fill="auto"/>
          </w:tcPr>
          <w:p w:rsidR="002365F3" w:rsidRPr="008417A9" w:rsidRDefault="00B84C3F" w:rsidP="00D75C79">
            <w:pPr>
              <w:numPr>
                <w:ilvl w:val="0"/>
                <w:numId w:val="6"/>
              </w:num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  <w:t xml:space="preserve">Результат изменений </w:t>
            </w: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 xml:space="preserve">(использование </w:t>
            </w: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предлагаемых способов обучения и воспитания)</w:t>
            </w:r>
          </w:p>
        </w:tc>
        <w:tc>
          <w:tcPr>
            <w:tcW w:w="5890" w:type="dxa"/>
            <w:shd w:val="clear" w:color="auto" w:fill="auto"/>
          </w:tcPr>
          <w:p w:rsidR="00806B59" w:rsidRPr="008417A9" w:rsidRDefault="00B84C3F" w:rsidP="00806B59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</w:rPr>
            </w:pPr>
            <w:r w:rsidRPr="008417A9">
              <w:rPr>
                <w:rFonts w:ascii="PT Astra Serif" w:hAnsi="PT Astra Serif"/>
              </w:rPr>
              <w:t xml:space="preserve">Под влиянием кинезиологических тренировок, в организме ребенка происходят положительные структурные изменения. Сила, равновесие, подвижность, пластичность нервных процессов осуществляется на более высоком </w:t>
            </w:r>
            <w:r w:rsidRPr="008417A9">
              <w:rPr>
                <w:rFonts w:ascii="PT Astra Serif" w:hAnsi="PT Astra Serif"/>
              </w:rPr>
              <w:t xml:space="preserve">уровне. Совершенствуется регулирующая и координирующая роль нервной системы. Гимнастика мозга позволяет выявить скрытые способности человека и расширить границы возможности деятельности его мозга. Особенно актуально применение кинезиологических упражнений </w:t>
            </w:r>
            <w:r w:rsidRPr="008417A9">
              <w:rPr>
                <w:rFonts w:ascii="PT Astra Serif" w:hAnsi="PT Astra Serif"/>
              </w:rPr>
              <w:t>у детей с проблемами в развитии.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>Ребенок получит возможность индивидуального развития, благодаря правильно подобранным формам и методам работы, правильно организованной РППС.</w:t>
            </w:r>
            <w:r w:rsidRPr="008417A9">
              <w:rPr>
                <w:rFonts w:ascii="PT Astra Serif" w:hAnsi="PT Astra Serif"/>
              </w:rPr>
              <w:t xml:space="preserve"> </w:t>
            </w:r>
            <w:r w:rsidRPr="008417A9">
              <w:rPr>
                <w:rFonts w:ascii="PT Astra Serif" w:hAnsi="PT Astra Serif"/>
              </w:rPr>
              <w:t>Образовательная кинезиология рекомендуется для каждого, кто желает улучшить качес</w:t>
            </w:r>
            <w:r w:rsidRPr="008417A9">
              <w:rPr>
                <w:rFonts w:ascii="PT Astra Serif" w:hAnsi="PT Astra Serif"/>
              </w:rPr>
              <w:t>тво и содержание своей жизни и получить удовольствие от движений.</w:t>
            </w:r>
          </w:p>
          <w:p w:rsidR="00806B59" w:rsidRPr="008417A9" w:rsidRDefault="00B84C3F" w:rsidP="00806B59">
            <w:pPr>
              <w:shd w:val="clear" w:color="auto" w:fill="FFFFFF"/>
              <w:spacing w:after="0"/>
              <w:ind w:firstLine="708"/>
              <w:jc w:val="both"/>
              <w:rPr>
                <w:rFonts w:ascii="PT Astra Serif" w:hAnsi="PT Astra Serif"/>
              </w:rPr>
            </w:pPr>
          </w:p>
          <w:p w:rsidR="00F137D1" w:rsidRPr="008417A9" w:rsidRDefault="00B84C3F" w:rsidP="00806B59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</w:p>
        </w:tc>
      </w:tr>
      <w:tr w:rsidR="002365F3" w:rsidRPr="008417A9" w:rsidTr="0008370C">
        <w:tblPrEx>
          <w:tblCellMar>
            <w:top w:w="0" w:type="dxa"/>
            <w:bottom w:w="0" w:type="dxa"/>
          </w:tblCellMar>
        </w:tblPrEx>
        <w:trPr>
          <w:trHeight w:val="690"/>
        </w:trPr>
        <w:tc>
          <w:tcPr>
            <w:tcW w:w="3652" w:type="dxa"/>
            <w:shd w:val="clear" w:color="auto" w:fill="auto"/>
          </w:tcPr>
          <w:p w:rsidR="002365F3" w:rsidRPr="008417A9" w:rsidRDefault="00B84C3F" w:rsidP="00D75C79">
            <w:pPr>
              <w:numPr>
                <w:ilvl w:val="0"/>
                <w:numId w:val="6"/>
              </w:numPr>
              <w:tabs>
                <w:tab w:val="left" w:pos="284"/>
              </w:tabs>
              <w:spacing w:after="0" w:line="240" w:lineRule="auto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  <w:t xml:space="preserve">Описание инновационного опыта </w:t>
            </w: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 xml:space="preserve">(размещается как приложение </w:t>
            </w:r>
            <w:r w:rsidRPr="008417A9">
              <w:rPr>
                <w:rFonts w:ascii="PT Astra Serif" w:eastAsia="Times New Roman" w:hAnsi="PT Astra Serif" w:cs="Times New Roman"/>
                <w:b/>
                <w:i/>
                <w:sz w:val="24"/>
                <w:szCs w:val="24"/>
              </w:rPr>
              <w:t>в формате статьи</w:t>
            </w:r>
            <w:r w:rsidRPr="008417A9">
              <w:rPr>
                <w:rFonts w:ascii="PT Astra Serif" w:eastAsia="Times New Roman" w:hAnsi="PT Astra Serif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5890" w:type="dxa"/>
            <w:shd w:val="clear" w:color="auto" w:fill="auto"/>
          </w:tcPr>
          <w:p w:rsidR="002365F3" w:rsidRPr="008417A9" w:rsidRDefault="00B84C3F" w:rsidP="00070D85">
            <w:pPr>
              <w:spacing w:after="0" w:line="240" w:lineRule="auto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</w:p>
        </w:tc>
      </w:tr>
    </w:tbl>
    <w:p w:rsidR="00085C4A" w:rsidRPr="008417A9" w:rsidRDefault="00B84C3F" w:rsidP="00E568C3">
      <w:pPr>
        <w:spacing w:after="0"/>
        <w:rPr>
          <w:rFonts w:ascii="PT Astra Serif" w:hAnsi="PT Astra Serif"/>
          <w:bCs/>
          <w:color w:val="000000"/>
        </w:rPr>
      </w:pPr>
    </w:p>
    <w:p w:rsidR="00085C4A" w:rsidRDefault="00B84C3F" w:rsidP="00E568C3">
      <w:pPr>
        <w:spacing w:after="0"/>
        <w:rPr>
          <w:bCs/>
          <w:color w:val="000000"/>
        </w:rPr>
      </w:pPr>
    </w:p>
    <w:p w:rsidR="00085C4A" w:rsidRDefault="00B84C3F" w:rsidP="00E568C3">
      <w:pPr>
        <w:spacing w:after="0"/>
        <w:rPr>
          <w:bCs/>
          <w:color w:val="000000"/>
        </w:rPr>
      </w:pPr>
    </w:p>
    <w:p w:rsidR="0008370C" w:rsidRDefault="00B84C3F" w:rsidP="0008370C">
      <w:pPr>
        <w:spacing w:after="0" w:line="240" w:lineRule="auto"/>
        <w:ind w:left="708" w:firstLine="708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1</w:t>
      </w:r>
    </w:p>
    <w:p w:rsidR="0008370C" w:rsidRDefault="00B84C3F" w:rsidP="0008370C">
      <w:pPr>
        <w:spacing w:after="0"/>
        <w:rPr>
          <w:bCs/>
          <w:color w:val="000000"/>
        </w:rPr>
      </w:pPr>
    </w:p>
    <w:p w:rsidR="00806B59" w:rsidRPr="00194F6C" w:rsidRDefault="00B84C3F" w:rsidP="00806B59">
      <w:pPr>
        <w:spacing w:after="0"/>
        <w:jc w:val="right"/>
        <w:rPr>
          <w:bCs/>
          <w:i/>
          <w:color w:val="000000"/>
          <w:szCs w:val="28"/>
        </w:rPr>
      </w:pPr>
      <w:r w:rsidRPr="00194F6C">
        <w:rPr>
          <w:bCs/>
          <w:i/>
          <w:color w:val="000000"/>
          <w:szCs w:val="28"/>
        </w:rPr>
        <w:t>Движение, как таковое, может по своему действию</w:t>
      </w:r>
    </w:p>
    <w:p w:rsidR="00806B59" w:rsidRPr="00194F6C" w:rsidRDefault="00B84C3F" w:rsidP="00806B59">
      <w:pPr>
        <w:spacing w:after="0"/>
        <w:jc w:val="right"/>
        <w:rPr>
          <w:bCs/>
          <w:i/>
          <w:color w:val="000000"/>
          <w:szCs w:val="28"/>
        </w:rPr>
      </w:pPr>
      <w:r w:rsidRPr="00194F6C">
        <w:rPr>
          <w:bCs/>
          <w:i/>
          <w:color w:val="000000"/>
          <w:szCs w:val="28"/>
        </w:rPr>
        <w:t xml:space="preserve">заменить любое средство, но не все лечебные средства </w:t>
      </w:r>
    </w:p>
    <w:p w:rsidR="00806B59" w:rsidRPr="00194F6C" w:rsidRDefault="00B84C3F" w:rsidP="00806B59">
      <w:pPr>
        <w:spacing w:after="0"/>
        <w:jc w:val="right"/>
        <w:rPr>
          <w:bCs/>
          <w:i/>
          <w:color w:val="000000"/>
          <w:szCs w:val="28"/>
        </w:rPr>
      </w:pPr>
      <w:r w:rsidRPr="00194F6C">
        <w:rPr>
          <w:bCs/>
          <w:i/>
          <w:color w:val="000000"/>
          <w:szCs w:val="28"/>
        </w:rPr>
        <w:t xml:space="preserve">мира не могут заменить действие движения. </w:t>
      </w:r>
    </w:p>
    <w:p w:rsidR="00127D26" w:rsidRPr="008F4F9F" w:rsidRDefault="00B84C3F" w:rsidP="008F4F9F">
      <w:pPr>
        <w:spacing w:after="0"/>
        <w:jc w:val="right"/>
        <w:rPr>
          <w:b/>
          <w:bCs/>
          <w:i/>
          <w:color w:val="000000"/>
        </w:rPr>
      </w:pPr>
      <w:r w:rsidRPr="008F4F9F">
        <w:rPr>
          <w:bCs/>
          <w:i/>
          <w:color w:val="000000"/>
        </w:rPr>
        <w:lastRenderedPageBreak/>
        <w:t>Т.Тассо</w:t>
      </w:r>
    </w:p>
    <w:p w:rsidR="00127D26" w:rsidRPr="008417A9" w:rsidRDefault="00B84C3F" w:rsidP="00D535A0">
      <w:pPr>
        <w:spacing w:after="0" w:line="240" w:lineRule="auto"/>
        <w:jc w:val="both"/>
        <w:rPr>
          <w:rFonts w:ascii="PT Astra Serif" w:hAnsi="PT Astra Serif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С развитием науки и техники в 21 веке на нас и наших детей обрушивается большое количество информации.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Сегодняшний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р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ебенок,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вступающий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в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жизнь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,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должен увидеть, услышать, понять и запомнить гораздо больше информации, чем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это было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10 или 5 лет назад. Взаимодействуя с окружающим миром, дети развивают свои способности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, расширяют свой кругозор,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усваивают общественные нормы.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Разумеется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, что данный проц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есс требует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стараний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,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напряжения,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концентрации внимания от ребёнка.</w:t>
      </w:r>
    </w:p>
    <w:p w:rsidR="00D045A8" w:rsidRPr="008417A9" w:rsidRDefault="00B84C3F" w:rsidP="00D045A8">
      <w:pPr>
        <w:shd w:val="clear" w:color="auto" w:fill="FFFFFF"/>
        <w:spacing w:after="0"/>
        <w:ind w:firstLine="708"/>
        <w:jc w:val="both"/>
        <w:textAlignment w:val="baseline"/>
        <w:rPr>
          <w:rFonts w:ascii="PT Astra Serif" w:hAnsi="PT Astra Serif" w:cs="Arial"/>
          <w:color w:val="444444"/>
          <w:sz w:val="28"/>
          <w:szCs w:val="28"/>
          <w:shd w:val="clear" w:color="auto" w:fill="F4F4F4"/>
        </w:rPr>
      </w:pPr>
      <w:r w:rsidRPr="008417A9">
        <w:rPr>
          <w:rFonts w:ascii="PT Astra Serif" w:hAnsi="PT Astra Serif"/>
          <w:sz w:val="28"/>
          <w:szCs w:val="28"/>
        </w:rPr>
        <w:t>Проработав много лет с детьми раннего возраста было замечено, что все чаще встречаются дети с отклонениями в здоровье. А ведь именно ранний возраст являе</w:t>
      </w:r>
      <w:r w:rsidRPr="008417A9">
        <w:rPr>
          <w:rFonts w:ascii="PT Astra Serif" w:hAnsi="PT Astra Serif"/>
          <w:sz w:val="28"/>
          <w:szCs w:val="28"/>
        </w:rPr>
        <w:t>т</w:t>
      </w:r>
      <w:r w:rsidRPr="008417A9">
        <w:rPr>
          <w:rFonts w:ascii="PT Astra Serif" w:hAnsi="PT Astra Serif"/>
          <w:sz w:val="28"/>
          <w:szCs w:val="28"/>
        </w:rPr>
        <w:t>ся тем ответственным периодом жизн</w:t>
      </w:r>
      <w:r w:rsidRPr="008417A9">
        <w:rPr>
          <w:rFonts w:ascii="PT Astra Serif" w:hAnsi="PT Astra Serif"/>
          <w:sz w:val="28"/>
          <w:szCs w:val="28"/>
        </w:rPr>
        <w:t>и человека, когда формируются наиболее фундаментальные способности, определяющие дальнейшее развитие человека.</w:t>
      </w:r>
    </w:p>
    <w:p w:rsidR="00692CA4" w:rsidRPr="008417A9" w:rsidRDefault="00B84C3F" w:rsidP="00D045A8">
      <w:pPr>
        <w:spacing w:after="0" w:line="240" w:lineRule="auto"/>
        <w:ind w:firstLine="708"/>
        <w:jc w:val="both"/>
        <w:rPr>
          <w:rFonts w:ascii="PT Astra Serif" w:hAnsi="PT Astra Serif" w:cs="Times New Roman"/>
          <w:sz w:val="28"/>
          <w:szCs w:val="28"/>
          <w:shd w:val="clear" w:color="auto" w:fill="FFFFFF"/>
        </w:rPr>
      </w:pPr>
      <w:r w:rsidRPr="008417A9">
        <w:rPr>
          <w:rFonts w:ascii="PT Astra Serif" w:hAnsi="PT Astra Serif" w:cs="Times New Roman"/>
          <w:sz w:val="28"/>
          <w:szCs w:val="28"/>
        </w:rPr>
        <w:t>Появилась необходимость</w:t>
      </w:r>
      <w:r w:rsidRPr="008417A9">
        <w:rPr>
          <w:rFonts w:ascii="PT Astra Serif" w:hAnsi="PT Astra Serif" w:cs="Times New Roman"/>
          <w:sz w:val="28"/>
          <w:szCs w:val="28"/>
        </w:rPr>
        <w:t xml:space="preserve"> </w:t>
      </w:r>
      <w:r w:rsidRPr="008417A9">
        <w:rPr>
          <w:rFonts w:ascii="PT Astra Serif" w:hAnsi="PT Astra Serif"/>
          <w:sz w:val="28"/>
          <w:szCs w:val="28"/>
        </w:rPr>
        <w:t>оказать помощь детям раннего возраста,</w:t>
      </w:r>
      <w:r w:rsidRPr="008417A9">
        <w:rPr>
          <w:rFonts w:ascii="PT Astra Serif" w:hAnsi="PT Astra Serif" w:cs="Times New Roman"/>
          <w:sz w:val="28"/>
          <w:szCs w:val="28"/>
        </w:rPr>
        <w:t xml:space="preserve"> помочь родителям воспитанников и</w:t>
      </w:r>
      <w:r w:rsidRPr="008417A9">
        <w:rPr>
          <w:rFonts w:ascii="PT Astra Serif" w:hAnsi="PT Astra Serif" w:cs="Times New Roman"/>
          <w:sz w:val="28"/>
          <w:szCs w:val="28"/>
        </w:rPr>
        <w:t xml:space="preserve"> совершенствовать весь воспитательно-образовательный процесс, сде</w:t>
      </w:r>
      <w:r w:rsidRPr="008417A9">
        <w:rPr>
          <w:rFonts w:ascii="PT Astra Serif" w:hAnsi="PT Astra Serif" w:cs="Times New Roman"/>
          <w:sz w:val="28"/>
          <w:szCs w:val="28"/>
        </w:rPr>
        <w:t>лав</w:t>
      </w:r>
      <w:r w:rsidRPr="008417A9">
        <w:rPr>
          <w:rFonts w:ascii="PT Astra Serif" w:hAnsi="PT Astra Serif" w:cs="Times New Roman"/>
          <w:sz w:val="28"/>
          <w:szCs w:val="28"/>
        </w:rPr>
        <w:t xml:space="preserve"> его вариативным, индивидуализированным. Это послужило основанием для разработки проекта «</w:t>
      </w:r>
      <w:r w:rsidRPr="008417A9">
        <w:rPr>
          <w:rFonts w:ascii="PT Astra Serif" w:hAnsi="PT Astra Serif" w:cs="Times New Roman"/>
          <w:sz w:val="28"/>
          <w:szCs w:val="28"/>
          <w:shd w:val="clear" w:color="auto" w:fill="FFFFFF"/>
        </w:rPr>
        <w:t>Оказание коррекционной помощи детям раннего возраста</w:t>
      </w:r>
      <w:r w:rsidRPr="008417A9">
        <w:rPr>
          <w:rFonts w:ascii="PT Astra Serif" w:hAnsi="PT Astra Serif" w:cs="Times New Roman"/>
          <w:sz w:val="28"/>
          <w:szCs w:val="28"/>
          <w:shd w:val="clear" w:color="auto" w:fill="FFFFFF"/>
        </w:rPr>
        <w:t xml:space="preserve"> (в том числе детям с ОВЗ) </w:t>
      </w:r>
      <w:r w:rsidRPr="008417A9">
        <w:rPr>
          <w:rFonts w:ascii="PT Astra Serif" w:hAnsi="PT Astra Serif" w:cs="Times New Roman"/>
          <w:sz w:val="28"/>
          <w:szCs w:val="28"/>
          <w:shd w:val="clear" w:color="auto" w:fill="FFFFFF"/>
        </w:rPr>
        <w:t>методом кинезиологи</w:t>
      </w:r>
      <w:r w:rsidRPr="008417A9">
        <w:rPr>
          <w:rFonts w:ascii="PT Astra Serif" w:hAnsi="PT Astra Serif" w:cs="Times New Roman"/>
          <w:sz w:val="28"/>
          <w:szCs w:val="28"/>
          <w:shd w:val="clear" w:color="auto" w:fill="FFFFFF"/>
        </w:rPr>
        <w:t>и»</w:t>
      </w:r>
      <w:r w:rsidRPr="008417A9">
        <w:rPr>
          <w:rFonts w:ascii="PT Astra Serif" w:hAnsi="PT Astra Serif" w:cs="Times New Roman"/>
          <w:sz w:val="28"/>
          <w:szCs w:val="28"/>
        </w:rPr>
        <w:t xml:space="preserve">, </w:t>
      </w:r>
      <w:r w:rsidRPr="008417A9">
        <w:rPr>
          <w:rFonts w:ascii="PT Astra Serif" w:hAnsi="PT Astra Serif" w:cs="Times New Roman"/>
          <w:b/>
          <w:sz w:val="28"/>
          <w:szCs w:val="28"/>
        </w:rPr>
        <w:t>целью</w:t>
      </w:r>
      <w:r w:rsidRPr="008417A9">
        <w:rPr>
          <w:rFonts w:ascii="PT Astra Serif" w:hAnsi="PT Astra Serif" w:cs="Times New Roman"/>
          <w:sz w:val="28"/>
          <w:szCs w:val="28"/>
        </w:rPr>
        <w:t xml:space="preserve"> которого является: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формирование гармоничного умственного развития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детей 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раннего возраста, путём развития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межполушарного взаимодействия, синхронизация работы полушарий головного мозга, развитие мелкой моторики, памяти, мышления, внимания, речи.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 xml:space="preserve"> (П</w:t>
      </w:r>
      <w:r w:rsidRPr="008417A9">
        <w:rPr>
          <w:rFonts w:ascii="PT Astra Serif" w:hAnsi="PT Astra Serif" w:cs="Times New Roman"/>
          <w:color w:val="000000"/>
          <w:sz w:val="28"/>
          <w:szCs w:val="28"/>
        </w:rPr>
        <w:t>риложение 2)</w:t>
      </w:r>
    </w:p>
    <w:p w:rsidR="00FC4FE0" w:rsidRPr="008417A9" w:rsidRDefault="00B84C3F" w:rsidP="00D535A0">
      <w:pPr>
        <w:shd w:val="clear" w:color="auto" w:fill="FFFFFF"/>
        <w:spacing w:after="0"/>
        <w:ind w:firstLine="708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8417A9">
        <w:rPr>
          <w:rFonts w:ascii="PT Astra Serif" w:hAnsi="PT Astra Serif"/>
          <w:color w:val="000000"/>
          <w:sz w:val="28"/>
          <w:szCs w:val="28"/>
        </w:rPr>
        <w:t xml:space="preserve">По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результатам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проведенной диагностики среди детей раннего возраста выявилось, что</w:t>
      </w:r>
      <w:r w:rsidRPr="008417A9">
        <w:rPr>
          <w:rFonts w:ascii="PT Astra Serif" w:hAnsi="PT Astra Serif"/>
          <w:sz w:val="28"/>
          <w:szCs w:val="28"/>
        </w:rPr>
        <w:t xml:space="preserve"> </w:t>
      </w:r>
      <w:r w:rsidRPr="008417A9">
        <w:rPr>
          <w:rFonts w:ascii="PT Astra Serif" w:hAnsi="PT Astra Serif"/>
          <w:sz w:val="28"/>
          <w:szCs w:val="28"/>
        </w:rPr>
        <w:t>6</w:t>
      </w:r>
      <w:r w:rsidRPr="008417A9">
        <w:rPr>
          <w:rFonts w:ascii="PT Astra Serif" w:hAnsi="PT Astra Serif"/>
          <w:sz w:val="28"/>
          <w:szCs w:val="28"/>
        </w:rPr>
        <w:t xml:space="preserve"> детей (</w:t>
      </w:r>
      <w:r w:rsidRPr="008417A9">
        <w:rPr>
          <w:rFonts w:ascii="PT Astra Serif" w:hAnsi="PT Astra Serif"/>
          <w:sz w:val="28"/>
          <w:szCs w:val="28"/>
        </w:rPr>
        <w:t>3</w:t>
      </w:r>
      <w:r w:rsidRPr="008417A9">
        <w:rPr>
          <w:rFonts w:ascii="PT Astra Serif" w:hAnsi="PT Astra Serif"/>
          <w:sz w:val="28"/>
          <w:szCs w:val="28"/>
        </w:rPr>
        <w:t>0 %</w:t>
      </w:r>
      <w:r w:rsidRPr="008417A9">
        <w:rPr>
          <w:rFonts w:ascii="PT Astra Serif" w:hAnsi="PT Astra Serif"/>
          <w:sz w:val="28"/>
          <w:szCs w:val="28"/>
        </w:rPr>
        <w:t>)</w:t>
      </w:r>
      <w:r w:rsidRPr="008417A9">
        <w:rPr>
          <w:rFonts w:ascii="PT Astra Serif" w:hAnsi="PT Astra Serif"/>
          <w:sz w:val="28"/>
          <w:szCs w:val="28"/>
        </w:rPr>
        <w:t xml:space="preserve"> заинтересованно сотрудничают со взрослыми. Они сразу же принимают задания, понимают условия этих заданий и стремятся к их выполнению. </w:t>
      </w:r>
      <w:r w:rsidRPr="008417A9">
        <w:rPr>
          <w:rFonts w:ascii="PT Astra Serif" w:hAnsi="PT Astra Serif"/>
          <w:sz w:val="28"/>
          <w:szCs w:val="28"/>
        </w:rPr>
        <w:t>10</w:t>
      </w:r>
      <w:r w:rsidRPr="008417A9">
        <w:rPr>
          <w:rFonts w:ascii="PT Astra Serif" w:hAnsi="PT Astra Serif"/>
          <w:sz w:val="28"/>
          <w:szCs w:val="28"/>
        </w:rPr>
        <w:t xml:space="preserve"> детей (45 %)  самостоятельно</w:t>
      </w:r>
      <w:r w:rsidRPr="008417A9">
        <w:rPr>
          <w:rFonts w:ascii="PT Astra Serif" w:hAnsi="PT Astra Serif"/>
          <w:sz w:val="28"/>
          <w:szCs w:val="28"/>
        </w:rPr>
        <w:t xml:space="preserve"> </w:t>
      </w:r>
      <w:r w:rsidRPr="008417A9">
        <w:rPr>
          <w:rFonts w:ascii="PT Astra Serif" w:hAnsi="PT Astra Serif"/>
          <w:sz w:val="28"/>
          <w:szCs w:val="28"/>
        </w:rPr>
        <w:t>не могут найти адекватный способ выполнения и часто об</w:t>
      </w:r>
      <w:r w:rsidRPr="008417A9">
        <w:rPr>
          <w:rFonts w:ascii="PT Astra Serif" w:hAnsi="PT Astra Serif"/>
          <w:sz w:val="28"/>
          <w:szCs w:val="28"/>
        </w:rPr>
        <w:t>ращаются за помощью к взрослому, а 5 детей (25%) не справились с заданием совсем.</w:t>
      </w:r>
      <w:r w:rsidRPr="008417A9">
        <w:rPr>
          <w:rFonts w:ascii="PT Astra Serif" w:hAnsi="PT Astra Serif"/>
          <w:sz w:val="28"/>
          <w:szCs w:val="28"/>
        </w:rPr>
        <w:t xml:space="preserve"> Для диагностирования детей использовалась методика </w:t>
      </w:r>
      <w:r w:rsidRPr="008417A9">
        <w:rPr>
          <w:rFonts w:ascii="PT Astra Serif" w:hAnsi="PT Astra Serif"/>
          <w:color w:val="000000"/>
          <w:sz w:val="28"/>
          <w:szCs w:val="28"/>
        </w:rPr>
        <w:t>Е.А. Стребелевой  «Методические рекомен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дации к психолого-педагогическому изучению детей (2-3 лет): Ранняя диагностика умственного развития» </w:t>
      </w:r>
      <w:r w:rsidRPr="008417A9">
        <w:rPr>
          <w:rFonts w:ascii="PT Astra Serif" w:hAnsi="PT Astra Serif"/>
          <w:color w:val="000000"/>
          <w:sz w:val="28"/>
          <w:szCs w:val="28"/>
        </w:rPr>
        <w:t>(Приложение 3)</w:t>
      </w:r>
    </w:p>
    <w:p w:rsidR="00BA3348" w:rsidRPr="008417A9" w:rsidRDefault="00B84C3F" w:rsidP="00BA3348">
      <w:pPr>
        <w:shd w:val="clear" w:color="auto" w:fill="FFFFFF" w:themeFill="background1"/>
        <w:spacing w:after="0"/>
        <w:ind w:firstLine="708"/>
        <w:jc w:val="both"/>
        <w:rPr>
          <w:rFonts w:ascii="PT Astra Serif" w:eastAsiaTheme="minorHAnsi" w:hAnsi="PT Astra Serif"/>
          <w:b/>
          <w:bCs/>
          <w:sz w:val="28"/>
          <w:szCs w:val="28"/>
          <w:lang w:eastAsia="en-US"/>
        </w:rPr>
      </w:pPr>
      <w:r w:rsidRPr="008417A9">
        <w:rPr>
          <w:rFonts w:ascii="PT Astra Serif" w:hAnsi="PT Astra Serif"/>
          <w:color w:val="000000"/>
          <w:sz w:val="28"/>
          <w:szCs w:val="28"/>
        </w:rPr>
        <w:t xml:space="preserve">Как </w:t>
      </w:r>
      <w:r w:rsidRPr="008417A9">
        <w:rPr>
          <w:rFonts w:ascii="PT Astra Serif" w:hAnsi="PT Astra Serif"/>
          <w:color w:val="000000"/>
          <w:sz w:val="28"/>
          <w:szCs w:val="28"/>
        </w:rPr>
        <w:t>же заинтересовать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8417A9">
        <w:rPr>
          <w:rFonts w:ascii="PT Astra Serif" w:hAnsi="PT Astra Serif"/>
          <w:color w:val="000000"/>
          <w:sz w:val="28"/>
          <w:szCs w:val="28"/>
        </w:rPr>
        <w:t>сформировать познавательную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активность ребёнка, </w:t>
      </w:r>
      <w:r w:rsidRPr="008417A9">
        <w:rPr>
          <w:rFonts w:ascii="PT Astra Serif" w:hAnsi="PT Astra Serif"/>
          <w:color w:val="000000"/>
          <w:sz w:val="28"/>
          <w:szCs w:val="28"/>
        </w:rPr>
        <w:t>развить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его мыслительные процессы: восприятие,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>
        <w:rPr>
          <w:rFonts w:ascii="PT Astra Serif" w:hAnsi="PT Astra Serif"/>
          <w:color w:val="000000"/>
          <w:sz w:val="28"/>
          <w:szCs w:val="28"/>
        </w:rPr>
        <w:t>память,</w:t>
      </w:r>
      <w:r>
        <w:rPr>
          <w:rFonts w:ascii="PT Astra Serif" w:hAnsi="PT Astra Serif"/>
          <w:color w:val="000000"/>
          <w:sz w:val="28"/>
          <w:szCs w:val="28"/>
        </w:rPr>
        <w:t xml:space="preserve"> воображение и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мышление,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не </w:t>
      </w:r>
      <w:r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8417A9">
        <w:rPr>
          <w:rFonts w:ascii="PT Astra Serif" w:hAnsi="PT Astra Serif"/>
          <w:color w:val="000000"/>
          <w:sz w:val="28"/>
          <w:szCs w:val="28"/>
        </w:rPr>
        <w:t>перегружая ребёнка излишней информацией? Как помочь развить умственные способности ребенка, сохраняя и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улучшая при этом его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физическое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психическое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здоровье? Этот вопрос лег в основу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работы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был составлен план 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по </w:t>
      </w:r>
      <w:r w:rsidRPr="008417A9">
        <w:rPr>
          <w:rFonts w:ascii="PT Astra Serif" w:eastAsiaTheme="minorHAnsi" w:hAnsi="PT Astra Serif"/>
          <w:bCs/>
          <w:sz w:val="28"/>
          <w:szCs w:val="28"/>
          <w:lang w:eastAsia="en-US"/>
        </w:rPr>
        <w:t xml:space="preserve">внедрению  </w:t>
      </w:r>
      <w:r w:rsidRPr="008417A9">
        <w:rPr>
          <w:rFonts w:ascii="PT Astra Serif" w:eastAsiaTheme="minorHAnsi" w:hAnsi="PT Astra Serif"/>
          <w:bCs/>
          <w:sz w:val="28"/>
          <w:szCs w:val="28"/>
          <w:lang w:eastAsia="en-US"/>
        </w:rPr>
        <w:t xml:space="preserve"> кинезиологического комплекса игр и упражнений</w:t>
      </w:r>
      <w:r w:rsidRPr="008417A9">
        <w:rPr>
          <w:rFonts w:ascii="PT Astra Serif" w:eastAsiaTheme="minorHAnsi" w:hAnsi="PT Astra Serif"/>
          <w:bCs/>
          <w:sz w:val="28"/>
          <w:szCs w:val="28"/>
          <w:lang w:eastAsia="en-US"/>
        </w:rPr>
        <w:t xml:space="preserve">. </w:t>
      </w:r>
      <w:r w:rsidRPr="008417A9">
        <w:rPr>
          <w:rFonts w:ascii="PT Astra Serif" w:eastAsiaTheme="minorHAnsi" w:hAnsi="PT Astra Serif"/>
          <w:bCs/>
          <w:sz w:val="28"/>
          <w:szCs w:val="28"/>
          <w:lang w:eastAsia="en-US"/>
        </w:rPr>
        <w:t>(Приложение 4)</w:t>
      </w:r>
      <w:r w:rsidRPr="008417A9">
        <w:rPr>
          <w:rFonts w:ascii="PT Astra Serif" w:eastAsiaTheme="minorHAnsi" w:hAnsi="PT Astra Serif"/>
          <w:bCs/>
          <w:sz w:val="28"/>
          <w:szCs w:val="28"/>
          <w:lang w:eastAsia="en-US"/>
        </w:rPr>
        <w:t xml:space="preserve"> </w:t>
      </w:r>
    </w:p>
    <w:p w:rsidR="00D5283C" w:rsidRPr="008417A9" w:rsidRDefault="00B84C3F" w:rsidP="00EC1D42">
      <w:pPr>
        <w:shd w:val="clear" w:color="auto" w:fill="FFFFFF"/>
        <w:spacing w:after="0" w:line="240" w:lineRule="auto"/>
        <w:ind w:firstLine="708"/>
        <w:jc w:val="both"/>
        <w:rPr>
          <w:rFonts w:ascii="PT Astra Serif" w:hAnsi="PT Astra Serif" w:cs="Times New Roman"/>
          <w:b/>
          <w:color w:val="000000"/>
          <w:sz w:val="28"/>
          <w:szCs w:val="28"/>
          <w:shd w:val="clear" w:color="auto" w:fill="FFFFFF"/>
        </w:rPr>
      </w:pPr>
      <w:r w:rsidRPr="008417A9"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>Одним из результатов работы в данной области стала разработка комплекса упражнений, стимулирующие активность головного мозга, что позволяе</w:t>
      </w:r>
      <w:r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>т ребёнку дольше удерживать свой</w:t>
      </w:r>
      <w:r w:rsidRPr="008417A9"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>интерес, сосредотачив</w:t>
      </w:r>
      <w:r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>ать внимание,</w:t>
      </w:r>
      <w:r w:rsidRPr="008417A9"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 xml:space="preserve"> наблю</w:t>
      </w:r>
      <w:r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 xml:space="preserve">дать за предметами и явлениями, учиться  </w:t>
      </w:r>
      <w:r w:rsidRPr="008417A9"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>делать</w:t>
      </w:r>
      <w:r w:rsidRPr="008417A9"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 xml:space="preserve"> выводы из увиденного. При этом естественные силы ребёнка стимулируются посредствам воздействия на рефлекторные точки, через определенные упражнения, что приводит к увеличению физического, эмоционального, ментального и духовного благополучия.</w:t>
      </w:r>
      <w:r w:rsidRPr="008417A9">
        <w:rPr>
          <w:rFonts w:ascii="PT Astra Serif" w:hAnsi="PT Astra Serif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t>За основу был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t>и приняты: развивающая кинезиологическая программа «Гимнастика Мозга» Пола Деннисона; Учебно-методическое пособие</w:t>
      </w:r>
      <w:r w:rsidRPr="008417A9">
        <w:rPr>
          <w:rFonts w:ascii="PT Astra Serif" w:eastAsia="Times New Roman" w:hAnsi="PT Astra Serif" w:cs="Times New Roman"/>
          <w:b/>
          <w:bCs/>
          <w:color w:val="1E0B16"/>
          <w:sz w:val="28"/>
          <w:szCs w:val="28"/>
        </w:rPr>
        <w:t> 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t>Сазонов</w:t>
      </w:r>
      <w:r w:rsidRPr="008417A9">
        <w:rPr>
          <w:rFonts w:ascii="PT Astra Serif" w:eastAsia="Times New Roman" w:hAnsi="PT Astra Serif" w:cs="Times New Roman"/>
          <w:b/>
          <w:bCs/>
          <w:color w:val="1E0B16"/>
          <w:sz w:val="28"/>
          <w:szCs w:val="28"/>
        </w:rPr>
        <w:t> «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t>Кинезиологическая гимнастика против стрессов»</w:t>
      </w:r>
      <w:r w:rsidRPr="008417A9">
        <w:rPr>
          <w:rFonts w:ascii="PT Astra Serif" w:eastAsia="Times New Roman" w:hAnsi="PT Astra Serif" w:cs="Times New Roman"/>
          <w:b/>
          <w:bCs/>
          <w:color w:val="1E0B16"/>
          <w:sz w:val="28"/>
          <w:szCs w:val="28"/>
        </w:rPr>
        <w:t> 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t xml:space="preserve">В. Ф., Кириллова Л. П., Мосунов О. П.; Практическое 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lastRenderedPageBreak/>
        <w:t>пособие «Упражнения для психомоторн</w:t>
      </w:r>
      <w:r w:rsidRPr="008417A9">
        <w:rPr>
          <w:rFonts w:ascii="PT Astra Serif" w:eastAsia="Times New Roman" w:hAnsi="PT Astra Serif" w:cs="Times New Roman"/>
          <w:color w:val="1E0B16"/>
          <w:sz w:val="28"/>
          <w:szCs w:val="28"/>
        </w:rPr>
        <w:t>ого развития дошкольников» Сиротюк А. Л.</w:t>
      </w:r>
      <w:r w:rsidRPr="008417A9">
        <w:rPr>
          <w:rFonts w:ascii="PT Astra Serif" w:hAnsi="PT Astra Serif"/>
          <w:bCs/>
          <w:sz w:val="28"/>
          <w:szCs w:val="28"/>
        </w:rPr>
        <w:t xml:space="preserve"> (Приложение 5)</w:t>
      </w:r>
    </w:p>
    <w:p w:rsidR="00493E61" w:rsidRPr="008417A9" w:rsidRDefault="00B84C3F" w:rsidP="00493E61">
      <w:pPr>
        <w:spacing w:after="0"/>
        <w:ind w:firstLine="708"/>
        <w:jc w:val="both"/>
        <w:rPr>
          <w:rFonts w:ascii="PT Astra Serif" w:hAnsi="PT Astra Serif"/>
          <w:sz w:val="28"/>
          <w:szCs w:val="28"/>
          <w:shd w:val="clear" w:color="auto" w:fill="FFFFFF"/>
        </w:rPr>
      </w:pPr>
      <w:r w:rsidRPr="008417A9">
        <w:rPr>
          <w:rFonts w:ascii="PT Astra Serif" w:hAnsi="PT Astra Serif"/>
          <w:sz w:val="28"/>
          <w:szCs w:val="28"/>
          <w:shd w:val="clear" w:color="auto" w:fill="FFFFFF"/>
        </w:rPr>
        <w:t>Игры с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детьми  по кинезиологии </w:t>
      </w:r>
      <w:r>
        <w:rPr>
          <w:rFonts w:ascii="PT Astra Serif" w:hAnsi="PT Astra Serif"/>
          <w:sz w:val="28"/>
          <w:szCs w:val="28"/>
          <w:shd w:val="clear" w:color="auto" w:fill="FFFFFF"/>
        </w:rPr>
        <w:t>необходимо проводить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 систематически в доброжелательной </w:t>
      </w:r>
      <w:r>
        <w:rPr>
          <w:rFonts w:ascii="PT Astra Serif" w:hAnsi="PT Astra Serif"/>
          <w:sz w:val="28"/>
          <w:szCs w:val="28"/>
          <w:shd w:val="clear" w:color="auto" w:fill="FFFFFF"/>
        </w:rPr>
        <w:t xml:space="preserve">и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спокойной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обстановке. Выполнение кинезиологических упражнений возможно, как в непосредственно-образовательной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>деятельности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(НОД любой образовательной области), так и в свободной деятельности,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в течение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дня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.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Незаметно для ребенка занятия  и игры 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начинаются с изучения упражнений, к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>оторые постепенно усложняются,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 увеличивается объем выполняемых заданий.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 xml:space="preserve">(Приложение </w:t>
      </w:r>
      <w:r w:rsidRPr="008417A9">
        <w:rPr>
          <w:rFonts w:ascii="PT Astra Serif" w:hAnsi="PT Astra Serif"/>
          <w:sz w:val="28"/>
          <w:szCs w:val="28"/>
          <w:shd w:val="clear" w:color="auto" w:fill="FFFFFF"/>
        </w:rPr>
        <w:t>6)</w:t>
      </w:r>
    </w:p>
    <w:p w:rsidR="00493E61" w:rsidRPr="008417A9" w:rsidRDefault="00B84C3F" w:rsidP="00493E61">
      <w:pPr>
        <w:spacing w:after="0"/>
        <w:ind w:firstLine="708"/>
        <w:jc w:val="both"/>
        <w:rPr>
          <w:rFonts w:ascii="PT Astra Serif" w:hAnsi="PT Astra Serif"/>
          <w:sz w:val="28"/>
          <w:szCs w:val="28"/>
          <w:shd w:val="clear" w:color="auto" w:fill="FFFFFF"/>
        </w:rPr>
      </w:pPr>
      <w:r w:rsidRPr="008417A9">
        <w:rPr>
          <w:rFonts w:ascii="PT Astra Serif" w:hAnsi="PT Astra Serif"/>
          <w:color w:val="000000"/>
          <w:sz w:val="28"/>
          <w:szCs w:val="28"/>
        </w:rPr>
        <w:t xml:space="preserve">Для реализации проекта и успешной работы с детьми </w:t>
      </w:r>
      <w:r w:rsidRPr="008417A9">
        <w:rPr>
          <w:rFonts w:ascii="PT Astra Serif" w:hAnsi="PT Astra Serif"/>
          <w:color w:val="000000"/>
          <w:sz w:val="28"/>
          <w:szCs w:val="28"/>
        </w:rPr>
        <w:t>необходимо организовать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развивающ</w:t>
      </w:r>
      <w:r w:rsidRPr="008417A9">
        <w:rPr>
          <w:rFonts w:ascii="PT Astra Serif" w:hAnsi="PT Astra Serif"/>
          <w:color w:val="000000"/>
          <w:sz w:val="28"/>
          <w:szCs w:val="28"/>
        </w:rPr>
        <w:t>ую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предметно-пространственн</w:t>
      </w:r>
      <w:r w:rsidRPr="008417A9">
        <w:rPr>
          <w:rFonts w:ascii="PT Astra Serif" w:hAnsi="PT Astra Serif"/>
          <w:color w:val="000000"/>
          <w:sz w:val="28"/>
          <w:szCs w:val="28"/>
        </w:rPr>
        <w:t>ую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сред</w:t>
      </w:r>
      <w:r w:rsidRPr="008417A9">
        <w:rPr>
          <w:rFonts w:ascii="PT Astra Serif" w:hAnsi="PT Astra Serif"/>
          <w:color w:val="000000"/>
          <w:sz w:val="28"/>
          <w:szCs w:val="28"/>
        </w:rPr>
        <w:t>у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(РППС), которая включает в себя наличие необходимого оборудования</w:t>
      </w:r>
      <w:r>
        <w:rPr>
          <w:rFonts w:ascii="PT Astra Serif" w:hAnsi="PT Astra Serif"/>
          <w:color w:val="000000"/>
          <w:sz w:val="28"/>
          <w:szCs w:val="28"/>
        </w:rPr>
        <w:t xml:space="preserve"> и инвентаря:</w:t>
      </w:r>
      <w:r w:rsidRPr="008417A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417A9">
        <w:rPr>
          <w:rFonts w:ascii="PT Astra Serif" w:hAnsi="PT Astra Serif"/>
          <w:sz w:val="28"/>
          <w:szCs w:val="28"/>
        </w:rPr>
        <w:t>Игровые модули</w:t>
      </w:r>
      <w:r w:rsidRPr="008417A9">
        <w:rPr>
          <w:rFonts w:ascii="PT Astra Serif" w:hAnsi="PT Astra Serif"/>
          <w:sz w:val="28"/>
          <w:szCs w:val="28"/>
        </w:rPr>
        <w:t>: «Магнитный лабиринт», бизиборды;</w:t>
      </w:r>
      <w:r w:rsidRPr="008417A9">
        <w:rPr>
          <w:rFonts w:ascii="PT Astra Serif" w:hAnsi="PT Astra Serif"/>
          <w:sz w:val="28"/>
          <w:szCs w:val="28"/>
        </w:rPr>
        <w:t xml:space="preserve"> Комплект игр для развития мелкой моторики и сенсорики</w:t>
      </w:r>
      <w:r w:rsidRPr="008417A9">
        <w:rPr>
          <w:rFonts w:ascii="PT Astra Serif" w:hAnsi="PT Astra Serif"/>
          <w:sz w:val="28"/>
          <w:szCs w:val="28"/>
        </w:rPr>
        <w:t>:</w:t>
      </w:r>
      <w:r w:rsidRPr="008417A9">
        <w:rPr>
          <w:rFonts w:ascii="PT Astra Serif" w:hAnsi="PT Astra Serif"/>
          <w:sz w:val="28"/>
          <w:szCs w:val="28"/>
        </w:rPr>
        <w:t xml:space="preserve"> </w:t>
      </w:r>
      <w:r w:rsidRPr="008417A9">
        <w:rPr>
          <w:rFonts w:ascii="PT Astra Serif" w:hAnsi="PT Astra Serif"/>
          <w:color w:val="000000"/>
          <w:sz w:val="28"/>
          <w:szCs w:val="28"/>
        </w:rPr>
        <w:t>мячики Су-Джок</w:t>
      </w:r>
      <w:r w:rsidRPr="008417A9">
        <w:rPr>
          <w:rFonts w:ascii="PT Astra Serif" w:hAnsi="PT Astra Serif"/>
          <w:sz w:val="28"/>
          <w:szCs w:val="28"/>
        </w:rPr>
        <w:t xml:space="preserve">, </w:t>
      </w:r>
      <w:r w:rsidRPr="008417A9">
        <w:rPr>
          <w:rFonts w:ascii="PT Astra Serif" w:hAnsi="PT Astra Serif"/>
          <w:sz w:val="28"/>
          <w:szCs w:val="28"/>
        </w:rPr>
        <w:t>тактильные конструкторы: «Игольчатый конструктор», «Шнуровки», массажные коврики «Травка» и «Камешки»</w:t>
      </w:r>
      <w:r w:rsidRPr="008417A9">
        <w:rPr>
          <w:rFonts w:ascii="PT Astra Serif" w:hAnsi="PT Astra Serif"/>
          <w:sz w:val="28"/>
          <w:szCs w:val="28"/>
        </w:rPr>
        <w:t xml:space="preserve">, </w:t>
      </w:r>
      <w:r w:rsidRPr="008417A9">
        <w:rPr>
          <w:rFonts w:ascii="PT Astra Serif" w:hAnsi="PT Astra Serif"/>
          <w:bCs/>
          <w:sz w:val="28"/>
          <w:szCs w:val="28"/>
        </w:rPr>
        <w:t>стол для рисования песком, центр «Сортёр»; сухой бассейн и многое другое. (Прилож</w:t>
      </w:r>
      <w:r w:rsidRPr="008417A9">
        <w:rPr>
          <w:rFonts w:ascii="PT Astra Serif" w:hAnsi="PT Astra Serif"/>
          <w:bCs/>
          <w:sz w:val="28"/>
          <w:szCs w:val="28"/>
        </w:rPr>
        <w:t>ение 7)</w:t>
      </w:r>
    </w:p>
    <w:p w:rsidR="00771895" w:rsidRPr="008417A9" w:rsidRDefault="00B84C3F" w:rsidP="004E1FF2">
      <w:pPr>
        <w:shd w:val="clear" w:color="auto" w:fill="FFFFFF"/>
        <w:spacing w:after="0"/>
        <w:ind w:firstLine="708"/>
        <w:jc w:val="both"/>
        <w:rPr>
          <w:rFonts w:ascii="PT Astra Serif" w:hAnsi="PT Astra Serif"/>
          <w:sz w:val="28"/>
          <w:szCs w:val="28"/>
        </w:rPr>
      </w:pPr>
      <w:r w:rsidRPr="008417A9">
        <w:rPr>
          <w:rFonts w:ascii="PT Astra Serif" w:hAnsi="PT Astra Serif"/>
          <w:sz w:val="28"/>
          <w:szCs w:val="28"/>
        </w:rPr>
        <w:t>В настоящее</w:t>
      </w:r>
      <w:r w:rsidRPr="008417A9">
        <w:rPr>
          <w:rFonts w:ascii="PT Astra Serif" w:hAnsi="PT Astra Serif"/>
          <w:sz w:val="28"/>
          <w:szCs w:val="28"/>
        </w:rPr>
        <w:t xml:space="preserve"> время молодых  родителей</w:t>
      </w:r>
      <w:r w:rsidRPr="008417A9">
        <w:rPr>
          <w:rFonts w:ascii="PT Astra Serif" w:hAnsi="PT Astra Serif"/>
          <w:sz w:val="28"/>
          <w:szCs w:val="28"/>
        </w:rPr>
        <w:t xml:space="preserve"> </w:t>
      </w:r>
      <w:r w:rsidRPr="008417A9">
        <w:rPr>
          <w:rFonts w:ascii="PT Astra Serif" w:hAnsi="PT Astra Serif"/>
          <w:sz w:val="28"/>
          <w:szCs w:val="28"/>
        </w:rPr>
        <w:t xml:space="preserve">трудно заинтересовать </w:t>
      </w:r>
      <w:r w:rsidRPr="008417A9">
        <w:rPr>
          <w:rFonts w:ascii="PT Astra Serif" w:hAnsi="PT Astra Serif"/>
          <w:sz w:val="28"/>
          <w:szCs w:val="28"/>
        </w:rPr>
        <w:t xml:space="preserve"> и при</w:t>
      </w:r>
      <w:r w:rsidRPr="008417A9">
        <w:rPr>
          <w:rFonts w:ascii="PT Astra Serif" w:hAnsi="PT Astra Serif"/>
          <w:sz w:val="28"/>
          <w:szCs w:val="28"/>
        </w:rPr>
        <w:t>влечь поиграть с ребенком. П</w:t>
      </w:r>
      <w:r w:rsidRPr="008417A9">
        <w:rPr>
          <w:rFonts w:ascii="PT Astra Serif" w:hAnsi="PT Astra Serif"/>
          <w:sz w:val="28"/>
          <w:szCs w:val="28"/>
        </w:rPr>
        <w:t xml:space="preserve">ридя домой </w:t>
      </w:r>
      <w:r w:rsidRPr="008417A9">
        <w:rPr>
          <w:rFonts w:ascii="PT Astra Serif" w:hAnsi="PT Astra Serif"/>
          <w:sz w:val="28"/>
          <w:szCs w:val="28"/>
        </w:rPr>
        <w:t>из детского сада</w:t>
      </w:r>
      <w:r w:rsidRPr="008417A9">
        <w:rPr>
          <w:rFonts w:ascii="PT Astra Serif" w:hAnsi="PT Astra Serif"/>
          <w:sz w:val="28"/>
          <w:szCs w:val="28"/>
        </w:rPr>
        <w:t>,</w:t>
      </w:r>
      <w:r w:rsidRPr="008417A9">
        <w:rPr>
          <w:rFonts w:ascii="PT Astra Serif" w:hAnsi="PT Astra Serif"/>
          <w:sz w:val="28"/>
          <w:szCs w:val="28"/>
        </w:rPr>
        <w:t xml:space="preserve"> дети все чаще просматривают телевизор, с малых лет они уже отлично разбираются в современных гаджетах,</w:t>
      </w:r>
      <w:r w:rsidRPr="008417A9">
        <w:rPr>
          <w:rFonts w:ascii="PT Astra Serif" w:hAnsi="PT Astra Serif"/>
          <w:sz w:val="28"/>
          <w:szCs w:val="28"/>
        </w:rPr>
        <w:t xml:space="preserve"> теряя драгоценное время дошкольного детства. Д</w:t>
      </w:r>
      <w:r w:rsidRPr="008417A9">
        <w:rPr>
          <w:rFonts w:ascii="PT Astra Serif" w:hAnsi="PT Astra Serif"/>
          <w:sz w:val="28"/>
          <w:szCs w:val="28"/>
        </w:rPr>
        <w:t xml:space="preserve">ля родителей </w:t>
      </w:r>
      <w:r w:rsidRPr="008417A9">
        <w:rPr>
          <w:rFonts w:ascii="PT Astra Serif" w:hAnsi="PT Astra Serif"/>
          <w:sz w:val="28"/>
          <w:szCs w:val="28"/>
        </w:rPr>
        <w:t xml:space="preserve">были составлены  </w:t>
      </w:r>
      <w:r w:rsidRPr="008417A9">
        <w:rPr>
          <w:rFonts w:ascii="PT Astra Serif" w:hAnsi="PT Astra Serif"/>
          <w:sz w:val="28"/>
          <w:szCs w:val="28"/>
        </w:rPr>
        <w:t xml:space="preserve"> брошюры и памятки с играми и упражнениями по кинезиологии</w:t>
      </w:r>
      <w:r w:rsidRPr="008417A9">
        <w:rPr>
          <w:rFonts w:ascii="PT Astra Serif" w:hAnsi="PT Astra Serif"/>
          <w:sz w:val="28"/>
          <w:szCs w:val="28"/>
        </w:rPr>
        <w:t xml:space="preserve">. </w:t>
      </w:r>
      <w:r w:rsidRPr="008417A9">
        <w:rPr>
          <w:rFonts w:ascii="PT Astra Serif" w:hAnsi="PT Astra Serif"/>
          <w:sz w:val="28"/>
          <w:szCs w:val="28"/>
        </w:rPr>
        <w:t xml:space="preserve"> Ведь главной задачей </w:t>
      </w:r>
      <w:r w:rsidRPr="008417A9">
        <w:rPr>
          <w:rFonts w:ascii="PT Astra Serif" w:hAnsi="PT Astra Serif"/>
          <w:sz w:val="28"/>
          <w:szCs w:val="28"/>
        </w:rPr>
        <w:t xml:space="preserve"> родителей – вырастить своего ребенка счастливым, адекватно реагируя на его способности. А, еще, </w:t>
      </w:r>
      <w:r w:rsidRPr="008417A9">
        <w:rPr>
          <w:rFonts w:ascii="PT Astra Serif" w:hAnsi="PT Astra Serif"/>
          <w:sz w:val="28"/>
          <w:szCs w:val="28"/>
        </w:rPr>
        <w:t>родителям нужно чаще и с любовью смотреть детям в глаза, ведь глаза – зеркало души, и если с любовью смотреть в это зеркало, то и в ответ можно будет увидеть любовь.</w:t>
      </w:r>
      <w:r w:rsidRPr="008417A9">
        <w:rPr>
          <w:rFonts w:ascii="PT Astra Serif" w:hAnsi="PT Astra Serif"/>
          <w:sz w:val="28"/>
          <w:szCs w:val="28"/>
        </w:rPr>
        <w:t xml:space="preserve"> </w:t>
      </w:r>
      <w:r w:rsidRPr="008417A9">
        <w:rPr>
          <w:rFonts w:ascii="PT Astra Serif" w:hAnsi="PT Astra Serif"/>
          <w:sz w:val="28"/>
          <w:szCs w:val="28"/>
        </w:rPr>
        <w:t>( Приложение 8)</w:t>
      </w:r>
    </w:p>
    <w:p w:rsidR="00F62C61" w:rsidRPr="00F62C61" w:rsidRDefault="00B84C3F" w:rsidP="00D535A0">
      <w:pPr>
        <w:shd w:val="clear" w:color="auto" w:fill="FFFFFF"/>
        <w:spacing w:after="0"/>
        <w:ind w:firstLine="708"/>
        <w:jc w:val="both"/>
        <w:rPr>
          <w:rFonts w:ascii="PT Astra Serif" w:hAnsi="PT Astra Serif"/>
          <w:sz w:val="28"/>
          <w:szCs w:val="28"/>
        </w:rPr>
      </w:pPr>
      <w:r w:rsidRPr="008417A9">
        <w:rPr>
          <w:rFonts w:ascii="PT Astra Serif" w:hAnsi="PT Astra Serif"/>
          <w:sz w:val="28"/>
          <w:szCs w:val="28"/>
        </w:rPr>
        <w:t>Под влиянием кинезиологических тренировок, в организме происходят положительные структурные изменения. Сила, равновесие, подвижность, пластичность нервных процессов осуществляется на более высоком уровне. Совершенствуется регулирующая и координирующая роль</w:t>
      </w:r>
      <w:r w:rsidRPr="008417A9">
        <w:rPr>
          <w:rFonts w:ascii="PT Astra Serif" w:hAnsi="PT Astra Serif"/>
          <w:sz w:val="28"/>
          <w:szCs w:val="28"/>
        </w:rPr>
        <w:t xml:space="preserve"> нервной системы. </w:t>
      </w:r>
      <w:r w:rsidRPr="00F62C61">
        <w:rPr>
          <w:rFonts w:ascii="PT Astra Serif" w:hAnsi="PT Astra Serif"/>
          <w:sz w:val="28"/>
          <w:szCs w:val="28"/>
        </w:rPr>
        <w:t>Выявить и раскрыть возможности человека и расширить границы деятельности возможно через гимнастику мозга.</w:t>
      </w:r>
    </w:p>
    <w:p w:rsidR="00692CA4" w:rsidRPr="00F62C61" w:rsidRDefault="00B84C3F" w:rsidP="00D535A0">
      <w:pPr>
        <w:shd w:val="clear" w:color="auto" w:fill="FFFFFF"/>
        <w:spacing w:after="0"/>
        <w:ind w:firstLine="708"/>
        <w:jc w:val="both"/>
        <w:rPr>
          <w:rFonts w:ascii="PT Astra Serif" w:hAnsi="PT Astra Serif"/>
          <w:sz w:val="28"/>
          <w:szCs w:val="28"/>
        </w:rPr>
      </w:pPr>
      <w:r w:rsidRPr="00F62C61">
        <w:rPr>
          <w:rFonts w:ascii="PT Astra Serif" w:hAnsi="PT Astra Serif"/>
          <w:sz w:val="28"/>
          <w:szCs w:val="28"/>
        </w:rPr>
        <w:t xml:space="preserve">Кинезиологические игры и упражнения особенно актуально применять для детей с проблемами в развитии </w:t>
      </w:r>
    </w:p>
    <w:p w:rsidR="007A7D1F" w:rsidRPr="008417A9" w:rsidRDefault="00B84C3F" w:rsidP="00D535A0">
      <w:pPr>
        <w:shd w:val="clear" w:color="auto" w:fill="FFFFFF"/>
        <w:spacing w:after="0"/>
        <w:ind w:firstLine="708"/>
        <w:jc w:val="both"/>
        <w:rPr>
          <w:rFonts w:ascii="PT Astra Serif" w:hAnsi="PT Astra Serif"/>
          <w:sz w:val="28"/>
          <w:szCs w:val="28"/>
        </w:rPr>
      </w:pPr>
      <w:r w:rsidRPr="008417A9">
        <w:rPr>
          <w:rFonts w:ascii="PT Astra Serif" w:hAnsi="PT Astra Serif"/>
          <w:sz w:val="28"/>
          <w:szCs w:val="28"/>
        </w:rPr>
        <w:t>По данным мониторинга, группа во</w:t>
      </w:r>
      <w:r w:rsidRPr="008417A9">
        <w:rPr>
          <w:rFonts w:ascii="PT Astra Serif" w:hAnsi="PT Astra Serif"/>
          <w:sz w:val="28"/>
          <w:szCs w:val="28"/>
        </w:rPr>
        <w:t xml:space="preserve">спитанников с которыми велась работа в данном направлении, показали результат освоения образовательной программы выше, чем аналогичная возрастная группа воспитанников, в среднем на 10% в образовательной области «Познание», на 12% в образовательной области </w:t>
      </w:r>
      <w:r w:rsidRPr="008417A9">
        <w:rPr>
          <w:rFonts w:ascii="PT Astra Serif" w:hAnsi="PT Astra Serif"/>
          <w:sz w:val="28"/>
          <w:szCs w:val="28"/>
        </w:rPr>
        <w:t>«</w:t>
      </w:r>
      <w:r w:rsidRPr="008417A9">
        <w:rPr>
          <w:rFonts w:ascii="PT Astra Serif" w:hAnsi="PT Astra Serif"/>
          <w:sz w:val="28"/>
          <w:szCs w:val="28"/>
        </w:rPr>
        <w:t xml:space="preserve">Художественно-эстетическое развитие», на 7% в образовательной области «Социально-коммуникативное развитие», на 4 % в образовательной области «Речевое развитие», мониторинг проведён </w:t>
      </w:r>
      <w:r w:rsidRPr="008417A9">
        <w:rPr>
          <w:rFonts w:ascii="PT Astra Serif" w:hAnsi="PT Astra Serif"/>
          <w:sz w:val="28"/>
          <w:szCs w:val="28"/>
        </w:rPr>
        <w:t xml:space="preserve"> на начало учебного года</w:t>
      </w:r>
      <w:r w:rsidRPr="008417A9">
        <w:rPr>
          <w:rFonts w:ascii="PT Astra Serif" w:hAnsi="PT Astra Serif"/>
          <w:sz w:val="28"/>
          <w:szCs w:val="28"/>
        </w:rPr>
        <w:t>.</w:t>
      </w:r>
    </w:p>
    <w:p w:rsidR="00692CA4" w:rsidRPr="008417A9" w:rsidRDefault="00B84C3F" w:rsidP="00D535A0">
      <w:pPr>
        <w:shd w:val="clear" w:color="auto" w:fill="FFFFFF"/>
        <w:spacing w:after="0"/>
        <w:ind w:firstLine="708"/>
        <w:jc w:val="both"/>
        <w:rPr>
          <w:rFonts w:ascii="PT Astra Serif" w:hAnsi="PT Astra Serif"/>
          <w:sz w:val="28"/>
          <w:szCs w:val="28"/>
        </w:rPr>
      </w:pPr>
      <w:r w:rsidRPr="008417A9">
        <w:rPr>
          <w:rFonts w:ascii="PT Astra Serif" w:hAnsi="PT Astra Serif"/>
          <w:sz w:val="28"/>
          <w:szCs w:val="28"/>
        </w:rPr>
        <w:t>Образовательная кинезиология рекомендуется для к</w:t>
      </w:r>
      <w:r w:rsidRPr="008417A9">
        <w:rPr>
          <w:rFonts w:ascii="PT Astra Serif" w:hAnsi="PT Astra Serif"/>
          <w:sz w:val="28"/>
          <w:szCs w:val="28"/>
        </w:rPr>
        <w:t>аждого, кто желает улучшить качество и содержание своей жизни и получить удовольствие от движений.</w:t>
      </w:r>
    </w:p>
    <w:p w:rsidR="00692CA4" w:rsidRPr="008417A9" w:rsidRDefault="00B84C3F" w:rsidP="00D535A0">
      <w:pPr>
        <w:spacing w:after="0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</w:p>
    <w:p w:rsidR="002F0EC1" w:rsidRPr="008417A9" w:rsidRDefault="00B84C3F" w:rsidP="008F4F9F">
      <w:pPr>
        <w:spacing w:after="0" w:line="360" w:lineRule="auto"/>
        <w:jc w:val="right"/>
        <w:rPr>
          <w:rFonts w:ascii="PT Astra Serif" w:hAnsi="PT Astra Serif" w:cs="Times New Roman"/>
          <w:sz w:val="28"/>
          <w:szCs w:val="28"/>
        </w:rPr>
      </w:pPr>
    </w:p>
    <w:p w:rsidR="00906888" w:rsidRPr="008417A9" w:rsidRDefault="00B84C3F" w:rsidP="008F4F9F">
      <w:pPr>
        <w:spacing w:after="0" w:line="360" w:lineRule="auto"/>
        <w:jc w:val="right"/>
        <w:rPr>
          <w:rFonts w:ascii="PT Astra Serif" w:hAnsi="PT Astra Serif" w:cs="Times New Roman"/>
          <w:sz w:val="28"/>
          <w:szCs w:val="28"/>
        </w:rPr>
      </w:pPr>
    </w:p>
    <w:p w:rsidR="00906888" w:rsidRPr="008417A9" w:rsidRDefault="00B84C3F" w:rsidP="008F4F9F">
      <w:pPr>
        <w:spacing w:after="0" w:line="360" w:lineRule="auto"/>
        <w:jc w:val="right"/>
        <w:rPr>
          <w:rFonts w:ascii="PT Astra Serif" w:hAnsi="PT Astra Serif" w:cs="Times New Roman"/>
          <w:sz w:val="28"/>
          <w:szCs w:val="28"/>
        </w:rPr>
      </w:pPr>
    </w:p>
    <w:p w:rsidR="004B0BF7" w:rsidRPr="008417A9" w:rsidRDefault="00B84C3F" w:rsidP="00D5283C">
      <w:pPr>
        <w:rPr>
          <w:rFonts w:ascii="PT Astra Serif" w:hAnsi="PT Astra Serif" w:cs="Times New Roman"/>
          <w:sz w:val="28"/>
          <w:szCs w:val="28"/>
        </w:rPr>
      </w:pPr>
    </w:p>
    <w:p w:rsidR="00A52B96" w:rsidRPr="008417A9" w:rsidRDefault="00B84C3F" w:rsidP="00F1557C">
      <w:pPr>
        <w:jc w:val="right"/>
        <w:rPr>
          <w:rFonts w:ascii="PT Astra Serif" w:hAnsi="PT Astra Serif"/>
          <w:sz w:val="24"/>
          <w:szCs w:val="24"/>
        </w:rPr>
      </w:pPr>
      <w:r w:rsidRPr="008417A9">
        <w:rPr>
          <w:rFonts w:ascii="PT Astra Serif" w:hAnsi="PT Astra Serif"/>
          <w:sz w:val="24"/>
          <w:szCs w:val="24"/>
        </w:rPr>
        <w:t>Приложение</w:t>
      </w:r>
      <w:r w:rsidRPr="008417A9">
        <w:rPr>
          <w:rFonts w:ascii="PT Astra Serif" w:hAnsi="PT Astra Serif"/>
          <w:sz w:val="24"/>
          <w:szCs w:val="24"/>
        </w:rPr>
        <w:t xml:space="preserve"> 2</w:t>
      </w:r>
    </w:p>
    <w:p w:rsidR="00493CDC" w:rsidRPr="008417A9" w:rsidRDefault="00B84C3F" w:rsidP="000243C3">
      <w:pPr>
        <w:jc w:val="center"/>
        <w:rPr>
          <w:rFonts w:ascii="PT Astra Serif" w:hAnsi="PT Astra Serif"/>
          <w:b/>
          <w:sz w:val="24"/>
          <w:szCs w:val="24"/>
        </w:rPr>
      </w:pPr>
      <w:r w:rsidRPr="008417A9">
        <w:rPr>
          <w:rFonts w:ascii="PT Astra Serif" w:hAnsi="PT Astra Serif"/>
          <w:b/>
          <w:sz w:val="24"/>
          <w:szCs w:val="24"/>
        </w:rPr>
        <w:t>Паспорт проекта</w:t>
      </w:r>
    </w:p>
    <w:p w:rsidR="009F17F2" w:rsidRPr="008417A9" w:rsidRDefault="00B84C3F" w:rsidP="000243C3">
      <w:pPr>
        <w:rPr>
          <w:rFonts w:ascii="PT Astra Serif" w:hAnsi="PT Astra Serif"/>
          <w:sz w:val="24"/>
          <w:szCs w:val="24"/>
        </w:rPr>
      </w:pPr>
    </w:p>
    <w:tbl>
      <w:tblPr>
        <w:tblW w:w="969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085"/>
        <w:gridCol w:w="6605"/>
      </w:tblGrid>
      <w:tr w:rsidR="009F17F2" w:rsidRPr="008417A9" w:rsidTr="00172879">
        <w:tblPrEx>
          <w:tblCellMar>
            <w:top w:w="0" w:type="dxa"/>
            <w:bottom w:w="0" w:type="dxa"/>
          </w:tblCellMar>
        </w:tblPrEx>
        <w:trPr>
          <w:trHeight w:val="719"/>
        </w:trPr>
        <w:tc>
          <w:tcPr>
            <w:tcW w:w="3085" w:type="dxa"/>
          </w:tcPr>
          <w:p w:rsidR="009F17F2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Название проекта</w:t>
            </w:r>
          </w:p>
        </w:tc>
        <w:tc>
          <w:tcPr>
            <w:tcW w:w="6605" w:type="dxa"/>
          </w:tcPr>
          <w:p w:rsidR="009F17F2" w:rsidRPr="008417A9" w:rsidRDefault="00B84C3F" w:rsidP="00906888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8417A9">
              <w:rPr>
                <w:rFonts w:ascii="PT Astra Serif" w:hAnsi="PT Astra Serif" w:cs="Times New Roman"/>
                <w:sz w:val="24"/>
                <w:szCs w:val="24"/>
              </w:rPr>
              <w:t>«</w:t>
            </w:r>
            <w:r w:rsidRPr="008417A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Оказание коррекционной помощи детям раннего возраста  (в том числе детям с ОВЗ) методом кинезиологии»</w:t>
            </w:r>
          </w:p>
        </w:tc>
      </w:tr>
      <w:tr w:rsidR="00BB6051" w:rsidRPr="008417A9" w:rsidTr="00172879">
        <w:tblPrEx>
          <w:tblCellMar>
            <w:top w:w="0" w:type="dxa"/>
            <w:bottom w:w="0" w:type="dxa"/>
          </w:tblCellMar>
        </w:tblPrEx>
        <w:trPr>
          <w:trHeight w:val="799"/>
        </w:trPr>
        <w:tc>
          <w:tcPr>
            <w:tcW w:w="3085" w:type="dxa"/>
          </w:tcPr>
          <w:p w:rsidR="00BB6051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Автор проекта</w:t>
            </w:r>
          </w:p>
        </w:tc>
        <w:tc>
          <w:tcPr>
            <w:tcW w:w="6605" w:type="dxa"/>
          </w:tcPr>
          <w:p w:rsidR="00BB6051" w:rsidRPr="008417A9" w:rsidRDefault="00B84C3F" w:rsidP="00692CA4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Канева Людмила Митрофановна</w:t>
            </w:r>
            <w:r w:rsidRPr="008417A9">
              <w:rPr>
                <w:rFonts w:ascii="PT Astra Serif" w:hAnsi="PT Astra Serif"/>
                <w:sz w:val="24"/>
                <w:szCs w:val="24"/>
              </w:rPr>
              <w:t xml:space="preserve"> </w:t>
            </w:r>
            <w:r w:rsidRPr="008417A9">
              <w:rPr>
                <w:rFonts w:ascii="PT Astra Serif" w:hAnsi="PT Astra Serif"/>
                <w:sz w:val="24"/>
                <w:szCs w:val="24"/>
              </w:rPr>
              <w:t>воспитател</w:t>
            </w:r>
            <w:r w:rsidRPr="008417A9">
              <w:rPr>
                <w:rFonts w:ascii="PT Astra Serif" w:hAnsi="PT Astra Serif"/>
                <w:sz w:val="24"/>
                <w:szCs w:val="24"/>
              </w:rPr>
              <w:t>ь высшей к</w:t>
            </w:r>
            <w:r w:rsidRPr="008417A9">
              <w:rPr>
                <w:rFonts w:ascii="PT Astra Serif" w:hAnsi="PT Astra Serif"/>
                <w:sz w:val="24"/>
                <w:szCs w:val="24"/>
              </w:rPr>
              <w:t xml:space="preserve">валификационной </w:t>
            </w:r>
            <w:r w:rsidRPr="008417A9">
              <w:rPr>
                <w:rFonts w:ascii="PT Astra Serif" w:hAnsi="PT Astra Serif"/>
                <w:sz w:val="24"/>
                <w:szCs w:val="24"/>
              </w:rPr>
              <w:t>категории</w:t>
            </w:r>
          </w:p>
        </w:tc>
      </w:tr>
      <w:tr w:rsidR="009F17F2" w:rsidRPr="008417A9" w:rsidTr="00172879">
        <w:tblPrEx>
          <w:tblCellMar>
            <w:top w:w="0" w:type="dxa"/>
            <w:bottom w:w="0" w:type="dxa"/>
          </w:tblCellMar>
        </w:tblPrEx>
        <w:trPr>
          <w:trHeight w:val="817"/>
        </w:trPr>
        <w:tc>
          <w:tcPr>
            <w:tcW w:w="3085" w:type="dxa"/>
          </w:tcPr>
          <w:p w:rsidR="009F17F2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Цель проекта</w:t>
            </w:r>
          </w:p>
        </w:tc>
        <w:tc>
          <w:tcPr>
            <w:tcW w:w="6605" w:type="dxa"/>
          </w:tcPr>
          <w:p w:rsidR="009F17F2" w:rsidRPr="008417A9" w:rsidRDefault="00B84C3F" w:rsidP="00D71A45">
            <w:p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Формирование гармоничного умственного развития детей раннего возраста, путём развития межполушарного взаимодействия, синхронизация работы полушарий головн</w:t>
            </w:r>
            <w:r w:rsidRPr="008417A9">
              <w:rPr>
                <w:rFonts w:ascii="PT Astra Serif" w:hAnsi="PT Astra Serif"/>
                <w:color w:val="000000"/>
              </w:rPr>
              <w:t>ого мозга, развитие мелкой моторики, памяти, мышления, внимания, речи.</w:t>
            </w:r>
          </w:p>
        </w:tc>
      </w:tr>
      <w:tr w:rsidR="009F17F2" w:rsidRPr="008417A9" w:rsidTr="00172879">
        <w:tblPrEx>
          <w:tblCellMar>
            <w:top w:w="0" w:type="dxa"/>
            <w:bottom w:w="0" w:type="dxa"/>
          </w:tblCellMar>
        </w:tblPrEx>
        <w:trPr>
          <w:trHeight w:val="2805"/>
        </w:trPr>
        <w:tc>
          <w:tcPr>
            <w:tcW w:w="3085" w:type="dxa"/>
          </w:tcPr>
          <w:p w:rsidR="009F17F2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Задачи проекта</w:t>
            </w:r>
          </w:p>
        </w:tc>
        <w:tc>
          <w:tcPr>
            <w:tcW w:w="6605" w:type="dxa"/>
          </w:tcPr>
          <w:p w:rsidR="00692CA4" w:rsidRPr="008417A9" w:rsidRDefault="00B84C3F" w:rsidP="00915054">
            <w:pPr>
              <w:numPr>
                <w:ilvl w:val="0"/>
                <w:numId w:val="7"/>
              </w:num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Создание педагогических условий для интеллектуаль</w:t>
            </w:r>
            <w:r w:rsidRPr="008417A9">
              <w:rPr>
                <w:rFonts w:ascii="PT Astra Serif" w:hAnsi="PT Astra Serif"/>
                <w:color w:val="000000"/>
              </w:rPr>
              <w:t>ного развития детей</w:t>
            </w:r>
            <w:r w:rsidRPr="008417A9">
              <w:rPr>
                <w:rFonts w:ascii="PT Astra Serif" w:hAnsi="PT Astra Serif"/>
                <w:color w:val="000000"/>
              </w:rPr>
              <w:t xml:space="preserve"> от 0 до 3 лет;</w:t>
            </w:r>
          </w:p>
          <w:p w:rsidR="00692CA4" w:rsidRPr="008417A9" w:rsidRDefault="00B84C3F" w:rsidP="00915054">
            <w:pPr>
              <w:numPr>
                <w:ilvl w:val="0"/>
                <w:numId w:val="7"/>
              </w:num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Развитие внимания, восприятия и памяти детей;</w:t>
            </w:r>
          </w:p>
          <w:p w:rsidR="00692CA4" w:rsidRPr="008417A9" w:rsidRDefault="00B84C3F" w:rsidP="00915054">
            <w:pPr>
              <w:numPr>
                <w:ilvl w:val="0"/>
                <w:numId w:val="7"/>
              </w:num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Развитие общей и мелкой моторики;</w:t>
            </w:r>
          </w:p>
          <w:p w:rsidR="00692CA4" w:rsidRPr="008417A9" w:rsidRDefault="00B84C3F" w:rsidP="00915054">
            <w:pPr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Повышение способности детей к волевым усилиям, к произвольному контролю;</w:t>
            </w:r>
          </w:p>
          <w:p w:rsidR="00692CA4" w:rsidRPr="008417A9" w:rsidRDefault="00B84C3F" w:rsidP="00915054">
            <w:pPr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Познакомить родителей с современными кинезиологическими методиками, их целями и задачами;</w:t>
            </w:r>
          </w:p>
          <w:p w:rsidR="009F17F2" w:rsidRPr="008417A9" w:rsidRDefault="00B84C3F" w:rsidP="00915054">
            <w:pPr>
              <w:numPr>
                <w:ilvl w:val="0"/>
                <w:numId w:val="7"/>
              </w:numPr>
              <w:shd w:val="clear" w:color="auto" w:fill="FFFFFF"/>
              <w:spacing w:after="0"/>
              <w:jc w:val="both"/>
              <w:rPr>
                <w:rFonts w:ascii="PT Astra Serif" w:hAnsi="PT Astra Serif"/>
                <w:color w:val="000000"/>
              </w:rPr>
            </w:pPr>
            <w:r w:rsidRPr="008417A9">
              <w:rPr>
                <w:rFonts w:ascii="PT Astra Serif" w:hAnsi="PT Astra Serif"/>
                <w:color w:val="000000"/>
              </w:rPr>
              <w:t>Снижение психоэмоционального напряжени</w:t>
            </w:r>
            <w:r w:rsidRPr="008417A9">
              <w:rPr>
                <w:rFonts w:ascii="PT Astra Serif" w:hAnsi="PT Astra Serif"/>
                <w:color w:val="000000"/>
              </w:rPr>
              <w:t>я</w:t>
            </w:r>
          </w:p>
        </w:tc>
      </w:tr>
      <w:tr w:rsidR="009F17F2" w:rsidRPr="008417A9" w:rsidTr="00172879">
        <w:tblPrEx>
          <w:tblCellMar>
            <w:top w:w="0" w:type="dxa"/>
            <w:bottom w:w="0" w:type="dxa"/>
          </w:tblCellMar>
        </w:tblPrEx>
        <w:trPr>
          <w:trHeight w:val="457"/>
        </w:trPr>
        <w:tc>
          <w:tcPr>
            <w:tcW w:w="3085" w:type="dxa"/>
          </w:tcPr>
          <w:p w:rsidR="009F17F2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Участники проекта</w:t>
            </w:r>
          </w:p>
        </w:tc>
        <w:tc>
          <w:tcPr>
            <w:tcW w:w="6605" w:type="dxa"/>
          </w:tcPr>
          <w:p w:rsidR="009F17F2" w:rsidRPr="008417A9" w:rsidRDefault="00B84C3F" w:rsidP="00692CA4">
            <w:pPr>
              <w:shd w:val="clear" w:color="auto" w:fill="FFFFFF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Воспитанники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,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 xml:space="preserve"> </w:t>
            </w: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родители, педагоги.</w:t>
            </w:r>
          </w:p>
        </w:tc>
      </w:tr>
      <w:tr w:rsidR="00BB6051" w:rsidRPr="008417A9" w:rsidTr="00172879">
        <w:tblPrEx>
          <w:tblCellMar>
            <w:top w:w="0" w:type="dxa"/>
            <w:bottom w:w="0" w:type="dxa"/>
          </w:tblCellMar>
        </w:tblPrEx>
        <w:trPr>
          <w:trHeight w:val="578"/>
        </w:trPr>
        <w:tc>
          <w:tcPr>
            <w:tcW w:w="3085" w:type="dxa"/>
          </w:tcPr>
          <w:p w:rsidR="00BB6051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Тип, вид проекта</w:t>
            </w:r>
          </w:p>
        </w:tc>
        <w:tc>
          <w:tcPr>
            <w:tcW w:w="6605" w:type="dxa"/>
          </w:tcPr>
          <w:p w:rsidR="00BB6051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color w:val="000000"/>
                <w:sz w:val="24"/>
                <w:szCs w:val="24"/>
                <w:shd w:val="clear" w:color="auto" w:fill="FFFFFF"/>
              </w:rPr>
              <w:t>Познавательно - исследовательский</w:t>
            </w:r>
          </w:p>
        </w:tc>
      </w:tr>
      <w:tr w:rsidR="00BB6051" w:rsidRPr="008417A9" w:rsidTr="00172879">
        <w:tblPrEx>
          <w:tblCellMar>
            <w:top w:w="0" w:type="dxa"/>
            <w:bottom w:w="0" w:type="dxa"/>
          </w:tblCellMar>
        </w:tblPrEx>
        <w:trPr>
          <w:trHeight w:val="578"/>
        </w:trPr>
        <w:tc>
          <w:tcPr>
            <w:tcW w:w="3085" w:type="dxa"/>
          </w:tcPr>
          <w:p w:rsidR="00BB6051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Образовательная область</w:t>
            </w:r>
          </w:p>
        </w:tc>
        <w:tc>
          <w:tcPr>
            <w:tcW w:w="6605" w:type="dxa"/>
          </w:tcPr>
          <w:p w:rsidR="00BB6051" w:rsidRPr="008417A9" w:rsidRDefault="00B84C3F" w:rsidP="000243C3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8417A9">
              <w:rPr>
                <w:rFonts w:ascii="PT Astra Serif" w:hAnsi="PT Astra Serif"/>
                <w:color w:val="000000"/>
                <w:sz w:val="24"/>
                <w:szCs w:val="24"/>
              </w:rPr>
              <w:t>Познание</w:t>
            </w:r>
          </w:p>
        </w:tc>
      </w:tr>
      <w:tr w:rsidR="007C0AE0" w:rsidRPr="008417A9" w:rsidTr="00172879">
        <w:tblPrEx>
          <w:tblCellMar>
            <w:top w:w="0" w:type="dxa"/>
            <w:bottom w:w="0" w:type="dxa"/>
          </w:tblCellMar>
        </w:tblPrEx>
        <w:trPr>
          <w:trHeight w:val="282"/>
        </w:trPr>
        <w:tc>
          <w:tcPr>
            <w:tcW w:w="3085" w:type="dxa"/>
          </w:tcPr>
          <w:p w:rsidR="007C0AE0" w:rsidRPr="008417A9" w:rsidRDefault="00B84C3F" w:rsidP="000243C3">
            <w:pPr>
              <w:rPr>
                <w:rFonts w:ascii="PT Astra Serif" w:hAnsi="PT Astra Serif"/>
                <w:sz w:val="24"/>
                <w:szCs w:val="24"/>
              </w:rPr>
            </w:pPr>
            <w:r w:rsidRPr="008417A9">
              <w:rPr>
                <w:rFonts w:ascii="PT Astra Serif" w:hAnsi="PT Astra Serif"/>
                <w:sz w:val="24"/>
                <w:szCs w:val="24"/>
              </w:rPr>
              <w:t>Срок реализации проекта</w:t>
            </w:r>
          </w:p>
        </w:tc>
        <w:tc>
          <w:tcPr>
            <w:tcW w:w="6605" w:type="dxa"/>
          </w:tcPr>
          <w:p w:rsidR="006C1CB9" w:rsidRPr="008417A9" w:rsidRDefault="00B84C3F" w:rsidP="000243C3">
            <w:pPr>
              <w:shd w:val="clear" w:color="auto" w:fill="FFFFFF"/>
              <w:rPr>
                <w:rFonts w:ascii="PT Astra Serif" w:eastAsia="Times New Roman" w:hAnsi="PT Astra Serif" w:cs="Times New Roman"/>
                <w:sz w:val="24"/>
                <w:szCs w:val="24"/>
              </w:rPr>
            </w:pPr>
            <w:r w:rsidRPr="008417A9">
              <w:rPr>
                <w:rFonts w:ascii="PT Astra Serif" w:eastAsia="Times New Roman" w:hAnsi="PT Astra Serif" w:cs="Times New Roman"/>
                <w:sz w:val="24"/>
                <w:szCs w:val="24"/>
              </w:rPr>
              <w:t>Долгосрочный</w:t>
            </w:r>
          </w:p>
          <w:p w:rsidR="007C0AE0" w:rsidRPr="008417A9" w:rsidRDefault="00B84C3F" w:rsidP="000243C3">
            <w:pPr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</w:tr>
    </w:tbl>
    <w:p w:rsidR="008759A1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759A1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759A1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F1557C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F1557C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15054" w:rsidRDefault="00B84C3F" w:rsidP="008759A1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225A9" w:rsidRDefault="00B84C3F" w:rsidP="00915054">
      <w:pPr>
        <w:rPr>
          <w:rFonts w:ascii="Times New Roman" w:hAnsi="Times New Roman" w:cs="Times New Roman"/>
          <w:sz w:val="24"/>
          <w:szCs w:val="24"/>
        </w:rPr>
      </w:pPr>
    </w:p>
    <w:p w:rsidR="005237BE" w:rsidRPr="00906888" w:rsidRDefault="00B84C3F" w:rsidP="000E46AA">
      <w:pPr>
        <w:jc w:val="right"/>
        <w:rPr>
          <w:rFonts w:ascii="Times New Roman" w:hAnsi="Times New Roman" w:cs="Times New Roman"/>
          <w:cap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  <w:r w:rsidRPr="009068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aps/>
          <w:sz w:val="24"/>
          <w:szCs w:val="24"/>
        </w:rPr>
        <w:t>3</w:t>
      </w:r>
    </w:p>
    <w:p w:rsidR="0055685E" w:rsidRPr="008417A9" w:rsidRDefault="00B84C3F" w:rsidP="000E46AA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iCs/>
          <w:sz w:val="24"/>
          <w:szCs w:val="24"/>
        </w:rPr>
      </w:pPr>
      <w:r w:rsidRPr="008417A9">
        <w:rPr>
          <w:rFonts w:ascii="Times New Roman" w:hAnsi="Times New Roman"/>
          <w:b/>
          <w:bCs/>
          <w:iCs/>
          <w:sz w:val="24"/>
          <w:szCs w:val="24"/>
        </w:rPr>
        <w:t xml:space="preserve">Ранняя диагностика умственного развития детей </w:t>
      </w:r>
    </w:p>
    <w:p w:rsidR="000E46AA" w:rsidRPr="008417A9" w:rsidRDefault="00B84C3F" w:rsidP="008E10B7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iCs/>
          <w:sz w:val="24"/>
          <w:szCs w:val="24"/>
        </w:rPr>
      </w:pPr>
      <w:r w:rsidRPr="008417A9">
        <w:rPr>
          <w:rFonts w:ascii="Times New Roman" w:hAnsi="Times New Roman"/>
          <w:b/>
          <w:bCs/>
          <w:iCs/>
          <w:sz w:val="24"/>
          <w:szCs w:val="24"/>
        </w:rPr>
        <w:t>раннего возраста Стребелевой Е.А.</w:t>
      </w:r>
    </w:p>
    <w:p w:rsidR="000E46AA" w:rsidRPr="008417A9" w:rsidRDefault="00B84C3F" w:rsidP="000E46AA">
      <w:pPr>
        <w:spacing w:after="0" w:line="240" w:lineRule="auto"/>
        <w:ind w:firstLine="709"/>
        <w:rPr>
          <w:rFonts w:ascii="Times New Roman" w:hAnsi="Times New Roman"/>
          <w:bCs/>
          <w:iCs/>
          <w:sz w:val="24"/>
          <w:szCs w:val="24"/>
        </w:rPr>
      </w:pPr>
      <w:r w:rsidRPr="008417A9">
        <w:rPr>
          <w:rFonts w:ascii="Times New Roman" w:hAnsi="Times New Roman"/>
          <w:bCs/>
          <w:iCs/>
          <w:sz w:val="24"/>
          <w:szCs w:val="24"/>
        </w:rPr>
        <w:t xml:space="preserve">Обследование детей </w:t>
      </w:r>
      <w:r w:rsidRPr="008417A9">
        <w:rPr>
          <w:rFonts w:ascii="Times New Roman" w:hAnsi="Times New Roman"/>
          <w:bCs/>
          <w:iCs/>
          <w:sz w:val="24"/>
          <w:szCs w:val="24"/>
        </w:rPr>
        <w:t>раннего возраста выделено в отдельное издание «Методические рекомендации к психолого-педагогическому изучению детей (2-3 лет). Ранняя диагностика умственного развития».</w:t>
      </w:r>
    </w:p>
    <w:p w:rsidR="000E46AA" w:rsidRPr="008417A9" w:rsidRDefault="00B84C3F" w:rsidP="000E46AA">
      <w:pPr>
        <w:spacing w:after="0" w:line="240" w:lineRule="auto"/>
        <w:ind w:firstLine="709"/>
        <w:rPr>
          <w:rFonts w:ascii="Times New Roman" w:hAnsi="Times New Roman"/>
          <w:bCs/>
          <w:iCs/>
          <w:sz w:val="24"/>
          <w:szCs w:val="24"/>
        </w:rPr>
      </w:pPr>
      <w:r w:rsidRPr="008417A9">
        <w:rPr>
          <w:rFonts w:ascii="Times New Roman" w:hAnsi="Times New Roman"/>
          <w:bCs/>
          <w:iCs/>
          <w:sz w:val="24"/>
          <w:szCs w:val="24"/>
        </w:rPr>
        <w:t xml:space="preserve">В данной методике предлагаются 10 заданий, рассчитанных на обследование детей 2-2,5 </w:t>
      </w:r>
      <w:r w:rsidRPr="008417A9">
        <w:rPr>
          <w:rFonts w:ascii="Times New Roman" w:hAnsi="Times New Roman"/>
          <w:bCs/>
          <w:iCs/>
          <w:sz w:val="24"/>
          <w:szCs w:val="24"/>
        </w:rPr>
        <w:t>года, а также 2,5-3лет.</w:t>
      </w:r>
    </w:p>
    <w:tbl>
      <w:tblPr>
        <w:tblW w:w="10206" w:type="dxa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27"/>
        <w:gridCol w:w="5586"/>
        <w:gridCol w:w="1250"/>
        <w:gridCol w:w="1243"/>
      </w:tblGrid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  <w:vMerge w:val="restart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NewRoman" w:hAnsi="TimesNewRoman"/>
                <w:color w:val="000000"/>
                <w:sz w:val="24"/>
                <w:szCs w:val="24"/>
              </w:rPr>
              <w:t>Задания для обследования детей раннего возраста</w:t>
            </w:r>
            <w:r w:rsidRPr="008417A9">
              <w:rPr>
                <w:rFonts w:ascii="TimesNewRoman" w:hAnsi="TimesNewRoman"/>
                <w:color w:val="000000"/>
                <w:sz w:val="24"/>
                <w:szCs w:val="24"/>
              </w:rPr>
              <w:t xml:space="preserve">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5586" w:type="dxa"/>
            <w:vMerge w:val="restart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Наименование     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задания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</w:tc>
        <w:tc>
          <w:tcPr>
            <w:tcW w:w="2493" w:type="dxa"/>
            <w:gridSpan w:val="2"/>
          </w:tcPr>
          <w:p w:rsidR="000E46AA" w:rsidRPr="008417A9" w:rsidRDefault="00B84C3F" w:rsidP="000E46AA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Возраст детей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  <w:vMerge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86" w:type="dxa"/>
            <w:vMerge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2—2,5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года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2,5—3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года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586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Поймай шарик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586" w:type="dxa"/>
          </w:tcPr>
          <w:p w:rsidR="003A337F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Спрячь шарики: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две коробочки </w:t>
            </w:r>
          </w:p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-в три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коробочки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586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Разбери и сложи матрешку: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двусоставную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трехсоставную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586" w:type="dxa"/>
          </w:tcPr>
          <w:p w:rsidR="003A337F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Разбери и сложи пирамидки: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трех колец </w:t>
            </w:r>
          </w:p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 четырех колец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586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йди парные картинки: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две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четыре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586" w:type="dxa"/>
          </w:tcPr>
          <w:p w:rsidR="003A337F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Поиграй с цветными кубиками: </w:t>
            </w:r>
          </w:p>
          <w:p w:rsidR="003A337F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с двумя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(красный, желтый или белый)</w:t>
            </w:r>
          </w:p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-с четырьмя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(красный, желтый или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белый, зеленый, синий)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586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Сложи разрезные картинки: из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двух частей из трех частей 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586" w:type="dxa"/>
          </w:tcPr>
          <w:p w:rsidR="003A337F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Построй из палочек: </w:t>
            </w:r>
          </w:p>
          <w:p w:rsidR="003A337F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молоточек (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 двух п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алочек) </w:t>
            </w:r>
          </w:p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домик (из трех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палочек)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5586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Достань тележку: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скользящая тесемка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скользящая и одна ложная тесемка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  <w:tr w:rsidR="000E46AA" w:rsidRPr="008417A9" w:rsidTr="00C225A9">
        <w:tblPrEx>
          <w:tblCellMar>
            <w:top w:w="0" w:type="dxa"/>
            <w:bottom w:w="0" w:type="dxa"/>
          </w:tblCellMar>
        </w:tblPrEx>
        <w:tc>
          <w:tcPr>
            <w:tcW w:w="2127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586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Нарисуй: </w:t>
            </w: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дорожку</w:t>
            </w:r>
          </w:p>
        </w:tc>
        <w:tc>
          <w:tcPr>
            <w:tcW w:w="1250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1243" w:type="dxa"/>
          </w:tcPr>
          <w:p w:rsidR="000E46AA" w:rsidRPr="008417A9" w:rsidRDefault="00B84C3F" w:rsidP="000E46A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</w:tr>
    </w:tbl>
    <w:p w:rsidR="000E46AA" w:rsidRPr="008417A9" w:rsidRDefault="00B84C3F" w:rsidP="008E10B7">
      <w:pPr>
        <w:spacing w:after="0" w:line="240" w:lineRule="auto"/>
        <w:ind w:firstLine="709"/>
        <w:rPr>
          <w:rFonts w:ascii="Times New Roman" w:hAnsi="Times New Roman"/>
          <w:bCs/>
          <w:iCs/>
          <w:sz w:val="24"/>
          <w:szCs w:val="24"/>
        </w:rPr>
      </w:pPr>
    </w:p>
    <w:tbl>
      <w:tblPr>
        <w:tblpPr w:leftFromText="180" w:rightFromText="180" w:vertAnchor="text" w:horzAnchor="margin" w:tblpXSpec="center" w:tblpY="279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7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cantSplit/>
          <w:trHeight w:val="454"/>
        </w:trPr>
        <w:tc>
          <w:tcPr>
            <w:tcW w:w="1287" w:type="dxa"/>
          </w:tcPr>
          <w:p w:rsidR="001B5699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Ф.И. ребенка</w:t>
            </w:r>
          </w:p>
          <w:p w:rsidR="00C225A9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C225A9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C225A9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C225A9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А.Ульяна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В. Иван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Д.Кристина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Е. Лев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З.Саша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З. Миша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З.  Игорь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З. Ксения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З.Валера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З. Марианна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К.Арина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Н.Дарина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Н.Даниил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Н.Даниил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О.Полина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Т.Арсен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Х.Никита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Х.Рома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Я.Арсений </w:t>
            </w:r>
          </w:p>
        </w:tc>
        <w:tc>
          <w:tcPr>
            <w:tcW w:w="454" w:type="dxa"/>
            <w:textDirection w:val="btLr"/>
          </w:tcPr>
          <w:p w:rsidR="008E10B7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Я. Миша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Поймай шарик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Спрячь шарики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Разбери и сложи матрешку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Разбери и сложи пирамидку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Найди парные картинки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Поиграй с цветными кубиками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Сложи разрезные картинки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Построй из палочек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Достань тележку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094AF6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Нарисуй</w:t>
            </w:r>
          </w:p>
        </w:tc>
        <w:tc>
          <w:tcPr>
            <w:tcW w:w="454" w:type="dxa"/>
            <w:vAlign w:val="center"/>
          </w:tcPr>
          <w:p w:rsidR="00094AF6" w:rsidRPr="008417A9" w:rsidRDefault="00B84C3F" w:rsidP="00C225A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454" w:type="dxa"/>
          </w:tcPr>
          <w:p w:rsidR="00094AF6" w:rsidRPr="008417A9" w:rsidRDefault="00B84C3F" w:rsidP="00C225A9">
            <w:pPr>
              <w:rPr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+</w:t>
            </w:r>
          </w:p>
        </w:tc>
      </w:tr>
      <w:tr w:rsidR="001B5699" w:rsidRPr="008417A9" w:rsidTr="00C225A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1287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Общий балл</w:t>
            </w:r>
          </w:p>
        </w:tc>
        <w:tc>
          <w:tcPr>
            <w:tcW w:w="454" w:type="dxa"/>
            <w:vAlign w:val="center"/>
          </w:tcPr>
          <w:p w:rsidR="0020537A" w:rsidRPr="008417A9" w:rsidRDefault="00B84C3F" w:rsidP="00C225A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54" w:type="dxa"/>
          </w:tcPr>
          <w:p w:rsidR="0020537A" w:rsidRPr="008417A9" w:rsidRDefault="00B84C3F" w:rsidP="00C225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417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</w:tr>
    </w:tbl>
    <w:p w:rsidR="000E46AA" w:rsidRDefault="00B84C3F" w:rsidP="000E46AA">
      <w:pPr>
        <w:jc w:val="center"/>
        <w:rPr>
          <w:rFonts w:ascii="Times New Roman" w:hAnsi="Times New Roman" w:cs="Times New Roman"/>
          <w:color w:val="000000"/>
        </w:rPr>
      </w:pPr>
    </w:p>
    <w:p w:rsidR="009A48D9" w:rsidRPr="0055685E" w:rsidRDefault="00B84C3F" w:rsidP="000E46AA">
      <w:pPr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>
            <wp:extent cx="5285813" cy="338036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813" cy="3380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5A9" w:rsidRPr="00C225A9" w:rsidRDefault="00B84C3F" w:rsidP="00C225A9">
      <w:pPr>
        <w:spacing w:after="0" w:line="240" w:lineRule="auto"/>
        <w:ind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C225A9">
        <w:rPr>
          <w:rFonts w:ascii="Times New Roman" w:hAnsi="Times New Roman" w:cs="Times New Roman"/>
          <w:color w:val="000000"/>
          <w:sz w:val="28"/>
        </w:rPr>
        <w:t>Диаграмма</w:t>
      </w:r>
      <w:r w:rsidRPr="00C225A9">
        <w:rPr>
          <w:rFonts w:ascii="Times New Roman" w:hAnsi="Times New Roman" w:cs="Times New Roman"/>
          <w:color w:val="000000"/>
        </w:rPr>
        <w:t xml:space="preserve"> </w:t>
      </w:r>
      <w:r w:rsidRPr="00C225A9">
        <w:rPr>
          <w:rFonts w:ascii="Times New Roman" w:hAnsi="Times New Roman" w:cs="Times New Roman"/>
          <w:bCs/>
          <w:iCs/>
          <w:sz w:val="28"/>
          <w:szCs w:val="28"/>
        </w:rPr>
        <w:t>умственного развития детей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C225A9">
        <w:rPr>
          <w:rFonts w:ascii="Times New Roman" w:hAnsi="Times New Roman" w:cs="Times New Roman"/>
          <w:bCs/>
          <w:iCs/>
          <w:sz w:val="28"/>
          <w:szCs w:val="28"/>
        </w:rPr>
        <w:t xml:space="preserve">раннего возраста 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по методике </w:t>
      </w:r>
      <w:r w:rsidRPr="00C225A9">
        <w:rPr>
          <w:rFonts w:ascii="Times New Roman" w:hAnsi="Times New Roman" w:cs="Times New Roman"/>
          <w:bCs/>
          <w:iCs/>
          <w:sz w:val="28"/>
          <w:szCs w:val="28"/>
        </w:rPr>
        <w:t>Стреблевой Е.А.</w:t>
      </w:r>
    </w:p>
    <w:p w:rsidR="000E46AA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17287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17287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17287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17287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D83627" w:rsidRDefault="00B84C3F" w:rsidP="00172879">
      <w:pPr>
        <w:rPr>
          <w:rFonts w:ascii="TimesNewRoman" w:hAnsi="TimesNewRoman" w:cs="Arial"/>
          <w:b/>
          <w:color w:val="000000"/>
        </w:rPr>
      </w:pPr>
    </w:p>
    <w:p w:rsidR="00D83627" w:rsidRDefault="00B84C3F" w:rsidP="00172879">
      <w:pPr>
        <w:rPr>
          <w:rFonts w:ascii="TimesNewRoman" w:hAnsi="TimesNewRoman" w:cs="Arial"/>
          <w:b/>
          <w:color w:val="000000"/>
        </w:rPr>
      </w:pPr>
    </w:p>
    <w:p w:rsidR="0017287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172879" w:rsidRPr="00906888" w:rsidRDefault="00B84C3F" w:rsidP="00172879">
      <w:pPr>
        <w:jc w:val="right"/>
        <w:rPr>
          <w:rFonts w:ascii="Times New Roman" w:hAnsi="Times New Roman" w:cs="Times New Roman"/>
          <w:caps/>
          <w:sz w:val="24"/>
          <w:szCs w:val="24"/>
        </w:rPr>
      </w:pPr>
      <w:r w:rsidRPr="00D83627">
        <w:rPr>
          <w:rFonts w:ascii="Times New Roman" w:eastAsia="Times New Roman" w:hAnsi="Times New Roman" w:cs="Times New Roman"/>
          <w:color w:val="000000"/>
          <w:szCs w:val="24"/>
          <w:shd w:val="clear" w:color="auto" w:fill="FFFFFF"/>
        </w:rPr>
        <w:t>Приложение</w:t>
      </w:r>
      <w:r w:rsidRPr="00906888">
        <w:rPr>
          <w:rFonts w:ascii="Times New Roman" w:hAnsi="Times New Roman" w:cs="Times New Roman"/>
          <w:caps/>
          <w:sz w:val="24"/>
          <w:szCs w:val="24"/>
        </w:rPr>
        <w:t xml:space="preserve"> </w:t>
      </w:r>
      <w:r>
        <w:rPr>
          <w:rFonts w:ascii="Times New Roman" w:hAnsi="Times New Roman" w:cs="Times New Roman"/>
          <w:caps/>
          <w:sz w:val="24"/>
          <w:szCs w:val="24"/>
        </w:rPr>
        <w:t>4</w:t>
      </w:r>
    </w:p>
    <w:p w:rsidR="00172879" w:rsidRPr="00D00F39" w:rsidRDefault="00B84C3F" w:rsidP="00172879">
      <w:pPr>
        <w:shd w:val="clear" w:color="auto" w:fill="FFFFFF" w:themeFill="background1"/>
        <w:spacing w:after="120" w:line="360" w:lineRule="auto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D00F39">
        <w:rPr>
          <w:rFonts w:eastAsiaTheme="minorHAnsi"/>
          <w:b/>
          <w:bCs/>
          <w:sz w:val="28"/>
          <w:szCs w:val="28"/>
          <w:lang w:eastAsia="en-US"/>
        </w:rPr>
        <w:t xml:space="preserve">План внедрения </w:t>
      </w:r>
      <w:r w:rsidRPr="00D00F39">
        <w:rPr>
          <w:rFonts w:eastAsiaTheme="minorHAnsi"/>
          <w:b/>
          <w:bCs/>
          <w:sz w:val="28"/>
          <w:szCs w:val="28"/>
          <w:lang w:eastAsia="en-US"/>
        </w:rPr>
        <w:t>кинезиологического комплекса</w:t>
      </w:r>
    </w:p>
    <w:tbl>
      <w:tblPr>
        <w:tblW w:w="10173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17"/>
        <w:gridCol w:w="2885"/>
        <w:gridCol w:w="3352"/>
        <w:gridCol w:w="3119"/>
      </w:tblGrid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3D0B27" w:rsidRDefault="00B84C3F" w:rsidP="00C504D5">
            <w:pPr>
              <w:shd w:val="clear" w:color="auto" w:fill="FFFFFF" w:themeFill="background1"/>
              <w:spacing w:after="0"/>
              <w:jc w:val="both"/>
              <w:rPr>
                <w:b/>
                <w:color w:val="000000"/>
              </w:rPr>
            </w:pPr>
            <w:r w:rsidRPr="003D0B27">
              <w:rPr>
                <w:b/>
                <w:color w:val="000000"/>
              </w:rPr>
              <w:t>№ п/п</w:t>
            </w:r>
          </w:p>
        </w:tc>
        <w:tc>
          <w:tcPr>
            <w:tcW w:w="2885" w:type="dxa"/>
          </w:tcPr>
          <w:p w:rsidR="00172879" w:rsidRPr="003D0B27" w:rsidRDefault="00B84C3F" w:rsidP="00C504D5">
            <w:pPr>
              <w:shd w:val="clear" w:color="auto" w:fill="FFFFFF" w:themeFill="background1"/>
              <w:spacing w:after="0"/>
              <w:jc w:val="both"/>
              <w:rPr>
                <w:b/>
                <w:color w:val="000000"/>
              </w:rPr>
            </w:pPr>
            <w:r w:rsidRPr="003D0B27">
              <w:rPr>
                <w:color w:val="000000"/>
                <w:shd w:val="clear" w:color="auto" w:fill="FFFFFF"/>
              </w:rPr>
              <w:t>Основные направления</w:t>
            </w:r>
          </w:p>
        </w:tc>
        <w:tc>
          <w:tcPr>
            <w:tcW w:w="3352" w:type="dxa"/>
          </w:tcPr>
          <w:p w:rsidR="00172879" w:rsidRPr="003D0B27" w:rsidRDefault="00B84C3F" w:rsidP="00C504D5">
            <w:pPr>
              <w:shd w:val="clear" w:color="auto" w:fill="FFFFFF" w:themeFill="background1"/>
              <w:spacing w:after="0"/>
              <w:jc w:val="both"/>
              <w:rPr>
                <w:b/>
                <w:color w:val="000000"/>
              </w:rPr>
            </w:pPr>
            <w:r w:rsidRPr="003D0B27">
              <w:rPr>
                <w:b/>
                <w:color w:val="000000"/>
              </w:rPr>
              <w:t xml:space="preserve">Комплекс упражнений  </w:t>
            </w:r>
          </w:p>
        </w:tc>
        <w:tc>
          <w:tcPr>
            <w:tcW w:w="3119" w:type="dxa"/>
          </w:tcPr>
          <w:p w:rsidR="00172879" w:rsidRPr="003D0B27" w:rsidRDefault="00B84C3F" w:rsidP="00C504D5">
            <w:pPr>
              <w:shd w:val="clear" w:color="auto" w:fill="FFFFFF" w:themeFill="background1"/>
              <w:spacing w:after="0"/>
              <w:jc w:val="both"/>
              <w:rPr>
                <w:b/>
                <w:color w:val="000000"/>
              </w:rPr>
            </w:pPr>
            <w:r w:rsidRPr="003D0B27">
              <w:rPr>
                <w:b/>
                <w:color w:val="000000"/>
              </w:rPr>
              <w:t>Перечень дидактических       упражнений и  игр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b/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 xml:space="preserve">Симметричное рисование 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color w:val="000000"/>
              </w:rPr>
            </w:pPr>
            <w:r w:rsidRPr="00127216">
              <w:rPr>
                <w:b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развитие коммуникативных склонностей, умения работать с партнером.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-Воздушные шары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-Мыльные пузыри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-Дождик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-Снежинки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color w:val="000000"/>
              </w:rPr>
            </w:pPr>
            <w:r w:rsidRPr="00127216">
              <w:rPr>
                <w:color w:val="000000"/>
              </w:rPr>
              <w:t>-Рисование с помощью штампа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color w:val="000000"/>
              </w:rPr>
            </w:pPr>
            <w:r w:rsidRPr="00127216">
              <w:rPr>
                <w:color w:val="000000"/>
              </w:rPr>
              <w:t>-Рисование пальцами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color w:val="000000"/>
              </w:rPr>
            </w:pPr>
            <w:r w:rsidRPr="00127216">
              <w:rPr>
                <w:color w:val="000000"/>
              </w:rPr>
              <w:t>-Рисование ватными палочками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color w:val="000000"/>
              </w:rPr>
            </w:pPr>
            <w:r w:rsidRPr="00127216">
              <w:rPr>
                <w:color w:val="000000"/>
              </w:rPr>
              <w:t xml:space="preserve">-Штампование 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b/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Растяжки (Стрейчинг)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rPr>
                <w:b/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 xml:space="preserve">Цель: </w:t>
            </w:r>
            <w:r w:rsidRPr="00127216">
              <w:rPr>
                <w:color w:val="000000"/>
                <w:shd w:val="clear" w:color="auto" w:fill="FFFFFF"/>
              </w:rPr>
              <w:t xml:space="preserve">укрепление здоровья, создание благоприятных условий для развития опорно- двигательного аппарата, активизация и </w:t>
            </w:r>
            <w:r w:rsidRPr="00127216">
              <w:rPr>
                <w:color w:val="000000"/>
                <w:shd w:val="clear" w:color="auto" w:fill="FFFFFF"/>
              </w:rPr>
              <w:t xml:space="preserve">развитие </w:t>
            </w:r>
            <w:r w:rsidRPr="00127216">
              <w:rPr>
                <w:color w:val="000000"/>
                <w:shd w:val="clear" w:color="auto" w:fill="FFFFFF"/>
              </w:rPr>
              <w:lastRenderedPageBreak/>
              <w:t>двигательной деятельности детей средствами игры.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shd w:val="clear" w:color="auto" w:fill="FFFFFF"/>
              <w:spacing w:after="0"/>
              <w:rPr>
                <w:bCs/>
                <w:color w:val="000000"/>
              </w:rPr>
            </w:pPr>
            <w:r w:rsidRPr="00127216">
              <w:rPr>
                <w:bCs/>
                <w:color w:val="000000"/>
              </w:rPr>
              <w:lastRenderedPageBreak/>
              <w:t>-Комплекс «Жучок и бабочка»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rFonts w:ascii="Arial" w:hAnsi="Arial" w:cs="Arial"/>
                <w:color w:val="000000"/>
                <w:szCs w:val="21"/>
              </w:rPr>
            </w:pPr>
            <w:r w:rsidRPr="00127216">
              <w:rPr>
                <w:bCs/>
                <w:color w:val="000000"/>
              </w:rPr>
              <w:t>-Комплекс «Морская прогулка»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rFonts w:ascii="Arial" w:hAnsi="Arial" w:cs="Arial"/>
                <w:color w:val="000000"/>
                <w:szCs w:val="21"/>
              </w:rPr>
            </w:pPr>
            <w:r w:rsidRPr="00127216">
              <w:rPr>
                <w:bCs/>
                <w:color w:val="000000"/>
              </w:rPr>
              <w:t>-Веселая растяжка «Веселый цирк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rFonts w:ascii="Arial" w:hAnsi="Arial" w:cs="Arial"/>
                <w:color w:val="000000"/>
                <w:szCs w:val="21"/>
              </w:rPr>
            </w:pPr>
            <w:r w:rsidRPr="00127216">
              <w:rPr>
                <w:bCs/>
                <w:color w:val="000000"/>
              </w:rPr>
              <w:t>-Комплекс «Лесные встречи»</w:t>
            </w:r>
          </w:p>
        </w:tc>
        <w:tc>
          <w:tcPr>
            <w:tcW w:w="3119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Зеркальное рисование</w:t>
            </w:r>
            <w:r w:rsidRPr="00127216">
              <w:rPr>
                <w:color w:val="000000"/>
                <w:shd w:val="clear" w:color="auto" w:fill="FFFFFF"/>
              </w:rPr>
              <w:t>-</w:t>
            </w:r>
            <w:r w:rsidRPr="00127216">
              <w:rPr>
                <w:b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развитие межполушарного взаимодействия (мозолистого тела), произвольности и самоконтроля.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</w:tcPr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-Рисование облаков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-Мозаика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-Рисование на зеркале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-Вращать обеими кистями рук до и против часовой стрелки (разнонаправленно)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-Нарисовать в горизонтальной плоскости </w:t>
            </w:r>
            <w:r w:rsidRPr="00127216">
              <w:rPr>
                <w:color w:val="000000"/>
              </w:rPr>
              <w:t>цифру 8 сначала одной рукой, потом обеими руками</w:t>
            </w:r>
          </w:p>
          <w:p w:rsidR="00172879" w:rsidRPr="00127216" w:rsidRDefault="00B84C3F" w:rsidP="00C504D5">
            <w:pPr>
              <w:shd w:val="clear" w:color="auto" w:fill="FFFFFF" w:themeFill="background1"/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-Рисовать одновременно двумя руками зеркально- симметричные рисунки</w:t>
            </w:r>
            <w:r w:rsidRPr="00127216">
              <w:rPr>
                <w:color w:val="000000"/>
              </w:rPr>
              <w:tab/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pacing w:after="0"/>
              <w:rPr>
                <w:b/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Зрительное восприятие и глазодвигательные упражнения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развитие глазодвигательного рефлекса, координации движений глаз, рук и языка; зрительного восприятия; снятие усталости с глаз.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shd w:val="clear" w:color="auto" w:fill="FFFFFF"/>
              <w:spacing w:after="0"/>
              <w:ind w:firstLine="360"/>
              <w:rPr>
                <w:color w:val="000000"/>
                <w:shd w:val="clear" w:color="auto" w:fill="FFFFFF"/>
              </w:rPr>
            </w:pPr>
            <w:r w:rsidRPr="00127216">
              <w:rPr>
                <w:bCs/>
                <w:color w:val="000000"/>
                <w:shd w:val="clear" w:color="auto" w:fill="FFFFFF"/>
              </w:rPr>
              <w:t>Комплекс глазодвигательных упражнений   для детей раннего возраста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color w:val="000000"/>
                <w:shd w:val="clear" w:color="auto" w:fill="FFFFFF"/>
              </w:rPr>
              <w:t>- «Забавный» тренинг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color w:val="000000"/>
                <w:shd w:val="clear" w:color="auto" w:fill="FFFFFF"/>
              </w:rPr>
              <w:t>- «Рисование» взглядом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color w:val="000000"/>
                <w:shd w:val="clear" w:color="auto" w:fill="FFFFFF"/>
              </w:rPr>
              <w:t>-Чередование эпиз</w:t>
            </w:r>
            <w:r w:rsidRPr="00127216">
              <w:rPr>
                <w:color w:val="000000"/>
                <w:shd w:val="clear" w:color="auto" w:fill="FFFFFF"/>
              </w:rPr>
              <w:t xml:space="preserve">одов света и темноты. 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color w:val="000000"/>
                <w:shd w:val="clear" w:color="auto" w:fill="FFFFFF"/>
              </w:rPr>
              <w:t>-  Игра «Найди зайку».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color w:val="000000"/>
                <w:shd w:val="clear" w:color="auto" w:fill="FFFFFF"/>
              </w:rPr>
              <w:t>-«1-2-3-посмотри»</w:t>
            </w:r>
          </w:p>
          <w:p w:rsidR="00172879" w:rsidRPr="00127216" w:rsidRDefault="00B84C3F" w:rsidP="00C504D5">
            <w:pPr>
              <w:shd w:val="clear" w:color="auto" w:fill="FFFFFF"/>
              <w:spacing w:before="225" w:after="225"/>
              <w:ind w:firstLine="360"/>
              <w:rPr>
                <w:color w:val="000000"/>
                <w:shd w:val="clear" w:color="auto" w:fill="FFFFFF"/>
              </w:rPr>
            </w:pP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</w:p>
        </w:tc>
        <w:tc>
          <w:tcPr>
            <w:tcW w:w="3119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-Следить глазами за движениями пальцев по траектории горизонтальной восьмерки хорошо высунутым изо рта языком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-Следить глазами по контуру воображаемой фигуры           (круг, квадрат, треуг</w:t>
            </w:r>
            <w:r w:rsidRPr="00127216">
              <w:rPr>
                <w:color w:val="000000"/>
              </w:rPr>
              <w:t>ольник, цифры и т.д)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-Совместные движения глаз и языка.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-Однонаправленные движения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-Совместные движения глаз и языка.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-Разнонаправленные движения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-С закрытыми глазами опознавать небольшой предмет, данный в руку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Выполнение упражнений под музыку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 xml:space="preserve">Цель: </w:t>
            </w:r>
            <w:r w:rsidRPr="00127216">
              <w:rPr>
                <w:color w:val="000000"/>
                <w:shd w:val="clear" w:color="auto" w:fill="FFFFFF"/>
              </w:rPr>
              <w:t>развитие чувства ритма, слуха, координации движений, способности соотносить свои движения с различным музыкальным сопровождением.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rPr>
                <w:rFonts w:ascii="Times New Roman" w:hAnsi="Times New Roman" w:cs="Times New Roman"/>
              </w:rPr>
            </w:pPr>
            <w:r w:rsidRPr="00127216">
              <w:rPr>
                <w:rFonts w:ascii="Times New Roman" w:hAnsi="Times New Roman" w:cs="Times New Roman"/>
              </w:rPr>
              <w:t>«Мишка косолапый 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«Зайка серенький сидит»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«Ветерок»</w:t>
            </w:r>
          </w:p>
        </w:tc>
        <w:tc>
          <w:tcPr>
            <w:tcW w:w="3119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-«Тропинка»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-«Морковка»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-«Дождик»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-«Грибок»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-«Котик»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pacing w:after="0"/>
              <w:jc w:val="both"/>
              <w:rPr>
                <w:b/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Мелкая моторика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Развивать пальчиковую моторику рук используя традиционные и нетрадиционные методы.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</w:p>
          <w:p w:rsidR="00172879" w:rsidRPr="00127216" w:rsidRDefault="00B84C3F" w:rsidP="00C504D5">
            <w:pPr>
              <w:spacing w:before="100" w:beforeAutospacing="1" w:after="100" w:afterAutospacing="1"/>
              <w:rPr>
                <w:color w:val="000000"/>
              </w:rPr>
            </w:pPr>
          </w:p>
        </w:tc>
        <w:tc>
          <w:tcPr>
            <w:tcW w:w="3352" w:type="dxa"/>
          </w:tcPr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shd w:val="clear" w:color="auto" w:fill="FFFFFF"/>
              </w:rPr>
              <w:t>Комплекс игр и упражнений с массажным кольцом</w:t>
            </w:r>
          </w:p>
          <w:p w:rsidR="00172879" w:rsidRPr="00127216" w:rsidRDefault="00B84C3F" w:rsidP="00C504D5">
            <w:pPr>
              <w:shd w:val="clear" w:color="auto" w:fill="FFFFFF"/>
              <w:rPr>
                <w:rFonts w:ascii="Times New Roman" w:hAnsi="Times New Roman" w:cs="Times New Roman"/>
                <w:shd w:val="clear" w:color="auto" w:fill="FFFFFF"/>
              </w:rPr>
            </w:pPr>
            <w:r w:rsidRPr="00127216">
              <w:rPr>
                <w:shd w:val="clear" w:color="auto" w:fill="FFFFFF"/>
              </w:rPr>
              <w:t xml:space="preserve"> </w:t>
            </w:r>
            <w:r w:rsidRPr="00127216">
              <w:rPr>
                <w:rFonts w:ascii="Times New Roman" w:hAnsi="Times New Roman" w:cs="Times New Roman"/>
                <w:shd w:val="clear" w:color="auto" w:fill="FFFFFF"/>
              </w:rPr>
              <w:t>- «Раз – два – три – четыре – пять»</w:t>
            </w:r>
          </w:p>
          <w:p w:rsidR="00172879" w:rsidRPr="00127216" w:rsidRDefault="00B84C3F" w:rsidP="00C504D5">
            <w:pPr>
              <w:shd w:val="clear" w:color="auto" w:fill="FFFFFF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127216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</w:t>
            </w:r>
            <w:r w:rsidRPr="00127216">
              <w:rPr>
                <w:rFonts w:ascii="Times New Roman" w:hAnsi="Times New Roman" w:cs="Times New Roman"/>
                <w:shd w:val="clear" w:color="auto" w:fill="FFFFFF"/>
              </w:rPr>
              <w:t xml:space="preserve"> «Мальчик – пальчик»</w:t>
            </w:r>
          </w:p>
          <w:p w:rsidR="00172879" w:rsidRPr="00127216" w:rsidRDefault="00B84C3F" w:rsidP="00C504D5">
            <w:pPr>
              <w:shd w:val="clear" w:color="auto" w:fill="FFFFFF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127216">
              <w:rPr>
                <w:rFonts w:ascii="Times New Roman" w:hAnsi="Times New Roman" w:cs="Times New Roman"/>
                <w:shd w:val="clear" w:color="auto" w:fill="FFFFFF"/>
              </w:rPr>
              <w:t>- «Пальчики»</w:t>
            </w:r>
          </w:p>
          <w:p w:rsidR="00172879" w:rsidRPr="00127216" w:rsidRDefault="00B84C3F" w:rsidP="00C504D5">
            <w:pPr>
              <w:shd w:val="clear" w:color="auto" w:fill="FFFFFF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127216">
              <w:rPr>
                <w:rFonts w:ascii="Times New Roman" w:hAnsi="Times New Roman" w:cs="Times New Roman"/>
                <w:shd w:val="clear" w:color="auto" w:fill="FFFFFF"/>
              </w:rPr>
              <w:t>- «Семья»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  <w:shd w:val="clear" w:color="auto" w:fill="FFFFFF"/>
              </w:rPr>
            </w:pPr>
            <w:r w:rsidRPr="00127216">
              <w:rPr>
                <w:shd w:val="clear" w:color="auto" w:fill="FFFFFF"/>
              </w:rPr>
              <w:t>Комплекс упражнений с использованием</w:t>
            </w:r>
            <w:r w:rsidRPr="00127216">
              <w:rPr>
                <w:shd w:val="clear" w:color="auto" w:fill="FFFFFF"/>
              </w:rPr>
              <w:t xml:space="preserve"> мячика Су-джок.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«Растяжки по «осям» (верх-низ)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«Растяжки по осям»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(лево – право)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«Растяжки по осям»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(перекрестные)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«Растяжки по осям»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(все вместе)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«Дерево»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«Зайка»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«Сорока-белобока»</w:t>
            </w:r>
          </w:p>
          <w:p w:rsidR="00172879" w:rsidRPr="00127216" w:rsidRDefault="00B84C3F" w:rsidP="00C504D5">
            <w:pPr>
              <w:shd w:val="clear" w:color="auto" w:fill="FFFFFF"/>
              <w:rPr>
                <w:color w:val="000000"/>
              </w:rPr>
            </w:pPr>
            <w:r w:rsidRPr="00127216">
              <w:lastRenderedPageBreak/>
              <w:t>«Ежик»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bCs/>
                <w:color w:val="000000"/>
              </w:rPr>
            </w:pPr>
            <w:r w:rsidRPr="00127216">
              <w:rPr>
                <w:bCs/>
                <w:color w:val="000000"/>
              </w:rPr>
              <w:t>Игры с тестом</w:t>
            </w:r>
          </w:p>
          <w:p w:rsidR="00172879" w:rsidRPr="00127216" w:rsidRDefault="00B84C3F" w:rsidP="00C504D5">
            <w:pPr>
              <w:spacing w:after="0"/>
              <w:jc w:val="both"/>
              <w:rPr>
                <w:bCs/>
                <w:color w:val="000000"/>
              </w:rPr>
            </w:pPr>
            <w:r w:rsidRPr="00127216">
              <w:rPr>
                <w:bCs/>
                <w:color w:val="000000"/>
              </w:rPr>
              <w:t xml:space="preserve">Игры с пластилином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-Раскатывать на </w:t>
            </w:r>
            <w:r w:rsidRPr="00127216">
              <w:rPr>
                <w:color w:val="000000"/>
              </w:rPr>
              <w:t>доске маленький комочек пластилина   по очереди пальцами левой руки.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«Пальчики здороваются»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«Колечки»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«Колечки с усложнением»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-Брать пальцами правой руки спички из коробка и складывать их рядом, не сдвигая руку с места.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-Убрать спички в коробку.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 </w:t>
            </w:r>
            <w:r w:rsidRPr="00127216">
              <w:rPr>
                <w:color w:val="000000"/>
              </w:rPr>
              <w:t>«Поклон пальчиками»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«Карандаши»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 «Цветок» 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-Брать пальцами левой руки спички из коробка и складывать их рядом, не сдвигая руку с места.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-Убрать спички в коробку.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-Отщипывание кончиками пальцев клочков бумаги.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-Нанизывание бус.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Мимические движения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формировать у детей четкие, энергичные движения губ и нижней челюсти, необходимые для выработки полноценной дикции.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Комплекс упражнений артикуляционно-мимической гимнастики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Упражнения для мышц лба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Упражнения для  глаз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Упражнения для мышц губ: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Упражне</w:t>
            </w:r>
            <w:r w:rsidRPr="00127216">
              <w:rPr>
                <w:color w:val="000000"/>
              </w:rPr>
              <w:t>ния для  щек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Упражнения для языка</w:t>
            </w:r>
          </w:p>
        </w:tc>
        <w:tc>
          <w:tcPr>
            <w:tcW w:w="3119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«Рожицы»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-Вытягиваем губы трубочкой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«Рожицы»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-Широко открываем рот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«Рожицы»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-Выдвигаем язык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«Рожицы»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-Хмурое сдвигание бровей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«Рожицы»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Улыбка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rPr>
          <w:trHeight w:val="510"/>
        </w:trPr>
        <w:tc>
          <w:tcPr>
            <w:tcW w:w="817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Артикуляционная моторика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выработка полноценных движений и определенных положений органов артикуляционного аппарата, необходимых для правильного произношения звуков, развитие умения передавать мимикой разные чувства.</w:t>
            </w:r>
          </w:p>
        </w:tc>
        <w:tc>
          <w:tcPr>
            <w:tcW w:w="3352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rPr>
                <w:rFonts w:ascii="Times New Roman" w:eastAsia="Times New Roman" w:hAnsi="Times New Roman" w:cs="Times New Roman"/>
                <w:color w:val="000000"/>
                <w:szCs w:val="24"/>
                <w:shd w:val="clear" w:color="auto" w:fill="FFFFFF"/>
              </w:rPr>
            </w:pPr>
            <w:r w:rsidRPr="00127216">
              <w:rPr>
                <w:rFonts w:ascii="Times New Roman" w:eastAsia="Times New Roman" w:hAnsi="Times New Roman" w:cs="Times New Roman"/>
                <w:color w:val="000000"/>
                <w:szCs w:val="24"/>
                <w:shd w:val="clear" w:color="auto" w:fill="FFFFFF"/>
              </w:rPr>
              <w:t xml:space="preserve">Комплексы артикуляционной гимнастики </w:t>
            </w:r>
          </w:p>
          <w:p w:rsidR="00172879" w:rsidRPr="00127216" w:rsidRDefault="00B84C3F" w:rsidP="00C504D5">
            <w:pPr>
              <w:shd w:val="clear" w:color="auto" w:fill="FFFFFF"/>
              <w:spacing w:before="225" w:after="225"/>
              <w:ind w:firstLine="360"/>
              <w:rPr>
                <w:rFonts w:ascii="Times New Roman" w:eastAsia="Times New Roman" w:hAnsi="Times New Roman" w:cs="Times New Roman"/>
                <w:color w:val="000000"/>
                <w:szCs w:val="24"/>
                <w:shd w:val="clear" w:color="auto" w:fill="FFFFFF"/>
              </w:rPr>
            </w:pP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-Движения челюстью в </w:t>
            </w:r>
            <w:r w:rsidRPr="00127216">
              <w:rPr>
                <w:color w:val="000000"/>
              </w:rPr>
              <w:t>разных направлениях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-Движения языком, как щелканье, цоканье, посвистывание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-Движения языком в определенной последовательности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«Ползание на четвереньках, руки – крест – на крест»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-Движения рук совмещать с                         движениями языка.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-Язык </w:t>
            </w:r>
            <w:r w:rsidRPr="00127216">
              <w:rPr>
                <w:color w:val="000000"/>
              </w:rPr>
              <w:t>двигается за рукой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-Движения рук совмещать с движениями языка.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-Язык двигается в противоположную сторону»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rPr>
          <w:trHeight w:val="698"/>
        </w:trPr>
        <w:tc>
          <w:tcPr>
            <w:tcW w:w="817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b/>
                <w:color w:val="000000"/>
              </w:rPr>
            </w:pPr>
            <w:r w:rsidRPr="00127216">
              <w:rPr>
                <w:b/>
                <w:color w:val="000000"/>
              </w:rPr>
              <w:t xml:space="preserve">Перекрестные движения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</w:rPr>
              <w:t>Цель:</w:t>
            </w:r>
            <w:r w:rsidRPr="00127216">
              <w:rPr>
                <w:color w:val="000000"/>
              </w:rPr>
              <w:t xml:space="preserve"> восстановление связи между лобным и затылочным отделами мозга, установление баланса между правым и левым полем человека, снятие эмоционального стресса.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</w:p>
        </w:tc>
        <w:tc>
          <w:tcPr>
            <w:tcW w:w="3352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«Горизонтальная восьмерка»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 «Перекрестные движения»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-Выполнять перекрестные скоординированные </w:t>
            </w:r>
            <w:r w:rsidRPr="00127216">
              <w:rPr>
                <w:color w:val="000000"/>
              </w:rPr>
              <w:t>движения одновременно правой рукой и левой ногой (вперед, в сторону, назад)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«Ползание на четвереньках, руки – крест – на крест»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-Ходьба с похлопыванием себя по коленям, левой по правому, правой по левому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-Лежа на полу коснуться локтем колена; левым пра</w:t>
            </w:r>
            <w:r w:rsidRPr="00127216">
              <w:rPr>
                <w:color w:val="000000"/>
              </w:rPr>
              <w:t>вой ноги, правым – левой ноги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Упражнение "Перекрестные шаги"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Упражнение "Сам себе качели"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-Упражнение "Помпа"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Упражнение "Восьмерка" на удачу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-Упражнение "Тянем-потянем"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-Упражнение "Зарядись энергией"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Упражнение "Думающий колпак"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Упражнения "Сло</w:t>
            </w:r>
            <w:r w:rsidRPr="00127216">
              <w:rPr>
                <w:color w:val="000000"/>
              </w:rPr>
              <w:t>н" и "Сова"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Упражнения "Ленивые восьмерки" и "Двойные рисунки"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Упражнения на движения, пересекающие среднюю линию тела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Упражнения, растягивающие мышцы тела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Упражнения, повышающие энергию тела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rPr>
          <w:trHeight w:val="195"/>
        </w:trPr>
        <w:tc>
          <w:tcPr>
            <w:tcW w:w="817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b/>
                <w:color w:val="000000"/>
              </w:rPr>
            </w:pPr>
            <w:r w:rsidRPr="00127216">
              <w:rPr>
                <w:b/>
                <w:color w:val="000000"/>
              </w:rPr>
              <w:t>Тактильный гнозис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Цель:</w:t>
            </w:r>
            <w:r w:rsidRPr="00127216">
              <w:rPr>
                <w:color w:val="000000"/>
                <w:shd w:val="clear" w:color="auto" w:fill="FFFFFF"/>
              </w:rPr>
              <w:t xml:space="preserve"> развивать у детей тактильное восприятие; обогащать активный словарь детей новыми словами, развивать память, внимание, воображение, образное мышление; мелкую моторику.</w:t>
            </w:r>
          </w:p>
        </w:tc>
        <w:tc>
          <w:tcPr>
            <w:tcW w:w="3352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«Найди, из чего сделано»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-Ощупать три – пять игрушек, определить материал, из </w:t>
            </w:r>
            <w:r w:rsidRPr="00127216">
              <w:rPr>
                <w:color w:val="000000"/>
              </w:rPr>
              <w:t>которого она сделана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«Пальчиковый бассейн»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В коробку с фасолью поместить мелкие игрушки, ребенок должен их найти, ощупать и узнать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«Волшебный мешочек»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На ощупь угадать бытовые предметы (карандаш, монета, кольцо и т.д.)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«Волшебный мешочек»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На ощупь у</w:t>
            </w:r>
            <w:r w:rsidRPr="00127216">
              <w:rPr>
                <w:color w:val="000000"/>
              </w:rPr>
              <w:t>гадать мелкие игрушки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lastRenderedPageBreak/>
              <w:t>- «Волшебный мешочек»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На ощупь угадать                                                  геометрические фигуры различной величины и фактуры (из бархатной бумаги, наждачной бумаги, плотной фольги)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c>
          <w:tcPr>
            <w:tcW w:w="817" w:type="dxa"/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</w:tcPr>
          <w:p w:rsidR="00172879" w:rsidRPr="00127216" w:rsidRDefault="00B84C3F" w:rsidP="00C504D5">
            <w:pPr>
              <w:shd w:val="clear" w:color="auto" w:fill="FFFFFF"/>
              <w:spacing w:after="0"/>
              <w:jc w:val="both"/>
            </w:pPr>
            <w:r w:rsidRPr="00127216">
              <w:rPr>
                <w:b/>
                <w:color w:val="000000"/>
              </w:rPr>
              <w:t>Самомассаж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jc w:val="both"/>
              <w:rPr>
                <w:color w:val="000000"/>
              </w:rPr>
            </w:pPr>
            <w:r w:rsidRPr="00127216">
              <w:rPr>
                <w:b/>
                <w:color w:val="000000"/>
              </w:rPr>
              <w:t>Цель:</w:t>
            </w:r>
            <w:r w:rsidRPr="00127216">
              <w:rPr>
                <w:color w:val="000000"/>
              </w:rPr>
              <w:t xml:space="preserve"> Нормализация мышечного тонуса, стимуляция тактильных ощущений. Улучшение координации движений, восстановление ослабленных мышц, снятие напряжения.</w:t>
            </w:r>
          </w:p>
        </w:tc>
        <w:tc>
          <w:tcPr>
            <w:tcW w:w="3352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Комплексы самомассажей 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Самомассаж ушей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Самомассаж  ног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Самомассаж  тела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Самомассаж  тела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Самомассаж рук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Массаж ушных раковин.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-Перекрестные движения.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Кивание головой.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Горизонтальная (ленивая) восьмерка.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Медвежье покачивание.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Поза скручивания.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rPr>
          <w:trHeight w:val="1800"/>
        </w:trPr>
        <w:tc>
          <w:tcPr>
            <w:tcW w:w="817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shd w:val="clear" w:color="auto" w:fill="FFFFFF"/>
              <w:spacing w:after="0"/>
              <w:rPr>
                <w:b/>
                <w:color w:val="000000"/>
                <w:shd w:val="clear" w:color="auto" w:fill="FFFFFF"/>
              </w:rPr>
            </w:pPr>
            <w:r w:rsidRPr="00127216">
              <w:rPr>
                <w:b/>
                <w:color w:val="000000"/>
                <w:shd w:val="clear" w:color="auto" w:fill="FFFFFF"/>
              </w:rPr>
              <w:t>Формирование пространственных представлений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rPr>
                <w:color w:val="000000"/>
              </w:rPr>
            </w:pPr>
            <w:r w:rsidRPr="00127216">
              <w:rPr>
                <w:b/>
                <w:color w:val="000000"/>
              </w:rPr>
              <w:t>Цель:</w:t>
            </w:r>
            <w:r w:rsidRPr="00127216">
              <w:rPr>
                <w:color w:val="000000"/>
              </w:rPr>
              <w:t xml:space="preserve"> Формировать представления детей о пространственных отношениях между предметами (в, на, под, перед, за, справа, слева, между).</w:t>
            </w:r>
          </w:p>
        </w:tc>
        <w:tc>
          <w:tcPr>
            <w:tcW w:w="3352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-Д/и «Карточки»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-Д/у «Подними правую (левую) руку»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-Д/у «Возьми предмет»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-Д/и «Мое место»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-Д/у «Где находится предмет»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-Д/и </w:t>
            </w:r>
            <w:r w:rsidRPr="00127216">
              <w:rPr>
                <w:color w:val="000000"/>
              </w:rPr>
              <w:t>«Холодно-горячо»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-Д/у «Задания»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-Д/и «Лабиринт»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-Д/у «Задания»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-Д/и «Осьминожки»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-Д/и «Клад»</w:t>
            </w:r>
          </w:p>
        </w:tc>
      </w:tr>
      <w:tr w:rsidR="00172879" w:rsidRPr="00835320" w:rsidTr="00C504D5">
        <w:tblPrEx>
          <w:tblCellMar>
            <w:top w:w="0" w:type="dxa"/>
            <w:bottom w:w="0" w:type="dxa"/>
          </w:tblCellMar>
        </w:tblPrEx>
        <w:trPr>
          <w:trHeight w:val="765"/>
        </w:trPr>
        <w:tc>
          <w:tcPr>
            <w:tcW w:w="817" w:type="dxa"/>
            <w:tcBorders>
              <w:top w:val="single" w:sz="4" w:space="0" w:color="auto"/>
            </w:tcBorders>
          </w:tcPr>
          <w:p w:rsidR="00172879" w:rsidRPr="00127216" w:rsidRDefault="00B84C3F" w:rsidP="00C504D5">
            <w:pPr>
              <w:numPr>
                <w:ilvl w:val="0"/>
                <w:numId w:val="8"/>
              </w:numPr>
              <w:spacing w:after="0"/>
              <w:jc w:val="both"/>
              <w:rPr>
                <w:color w:val="000000"/>
              </w:rPr>
            </w:pPr>
          </w:p>
        </w:tc>
        <w:tc>
          <w:tcPr>
            <w:tcW w:w="2885" w:type="dxa"/>
            <w:tcBorders>
              <w:top w:val="single" w:sz="4" w:space="0" w:color="auto"/>
            </w:tcBorders>
          </w:tcPr>
          <w:p w:rsidR="00172879" w:rsidRPr="00127216" w:rsidRDefault="00B84C3F" w:rsidP="00C504D5">
            <w:pPr>
              <w:shd w:val="clear" w:color="auto" w:fill="FFFFFF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127216">
              <w:rPr>
                <w:rFonts w:ascii="Times New Roman" w:hAnsi="Times New Roman" w:cs="Times New Roman"/>
                <w:b/>
                <w:color w:val="000000"/>
                <w:szCs w:val="24"/>
              </w:rPr>
              <w:t>Межполушарное взаимодействие</w:t>
            </w:r>
          </w:p>
          <w:p w:rsidR="00172879" w:rsidRPr="00127216" w:rsidRDefault="00B84C3F" w:rsidP="00C504D5">
            <w:pPr>
              <w:shd w:val="clear" w:color="auto" w:fill="FFFFFF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127216">
              <w:rPr>
                <w:rFonts w:ascii="Times New Roman" w:hAnsi="Times New Roman" w:cs="Times New Roman"/>
                <w:b/>
                <w:color w:val="000000"/>
                <w:szCs w:val="24"/>
              </w:rPr>
              <w:t>Цель:</w:t>
            </w:r>
            <w:r w:rsidRPr="00127216">
              <w:rPr>
                <w:rFonts w:ascii="Times New Roman" w:hAnsi="Times New Roman" w:cs="Times New Roman"/>
                <w:color w:val="000000"/>
                <w:szCs w:val="24"/>
              </w:rPr>
              <w:t xml:space="preserve"> Развитие межполушарного взаимодействия, способствующее активизации мыслительной деятельности детей</w:t>
            </w:r>
          </w:p>
          <w:p w:rsidR="00172879" w:rsidRPr="00127216" w:rsidRDefault="00B84C3F" w:rsidP="00C504D5">
            <w:pPr>
              <w:shd w:val="clear" w:color="auto" w:fill="FFFFFF"/>
              <w:spacing w:after="0"/>
              <w:jc w:val="both"/>
              <w:rPr>
                <w:color w:val="000000"/>
                <w:shd w:val="clear" w:color="auto" w:fill="FFFFFF"/>
              </w:rPr>
            </w:pPr>
          </w:p>
        </w:tc>
        <w:tc>
          <w:tcPr>
            <w:tcW w:w="3352" w:type="dxa"/>
            <w:tcBorders>
              <w:top w:val="single" w:sz="4" w:space="0" w:color="auto"/>
            </w:tcBorders>
          </w:tcPr>
          <w:p w:rsidR="00172879" w:rsidRPr="00127216" w:rsidRDefault="00B84C3F" w:rsidP="00C504D5">
            <w:pPr>
              <w:shd w:val="clear" w:color="auto" w:fill="FFFFFF"/>
              <w:spacing w:line="331" w:lineRule="atLeast"/>
              <w:rPr>
                <w:rFonts w:ascii="Times New Roman" w:hAnsi="Times New Roman" w:cs="Times New Roman"/>
                <w:color w:val="000000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</w:tcBorders>
          </w:tcPr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-«Кулак-ребро-ладонь»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 xml:space="preserve">- </w:t>
            </w:r>
            <w:r w:rsidRPr="00127216">
              <w:rPr>
                <w:color w:val="000000"/>
              </w:rPr>
              <w:t>«Ухо – нос»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«Клешня краба»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«Рисующий слон»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«Замок»</w:t>
            </w:r>
            <w:r w:rsidRPr="00127216">
              <w:rPr>
                <w:color w:val="000000"/>
              </w:rPr>
              <w:tab/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«Лягушка»</w:t>
            </w:r>
          </w:p>
          <w:p w:rsidR="00172879" w:rsidRPr="00127216" w:rsidRDefault="00B84C3F" w:rsidP="00C504D5">
            <w:pPr>
              <w:spacing w:after="0"/>
              <w:jc w:val="both"/>
              <w:rPr>
                <w:color w:val="000000"/>
              </w:rPr>
            </w:pPr>
            <w:r w:rsidRPr="00127216">
              <w:rPr>
                <w:color w:val="000000"/>
              </w:rPr>
              <w:t>- «Носик – художник»</w:t>
            </w:r>
          </w:p>
        </w:tc>
      </w:tr>
    </w:tbl>
    <w:p w:rsidR="00172879" w:rsidRPr="00835320" w:rsidRDefault="00B84C3F" w:rsidP="0017287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E46AA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D5283C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C225A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C225A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C225A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C225A9" w:rsidRDefault="00B84C3F" w:rsidP="000E46AA">
      <w:pPr>
        <w:jc w:val="center"/>
        <w:rPr>
          <w:rFonts w:ascii="TimesNewRoman" w:hAnsi="TimesNewRoman" w:cs="Arial"/>
          <w:b/>
          <w:color w:val="000000"/>
        </w:rPr>
      </w:pPr>
    </w:p>
    <w:p w:rsidR="00D5283C" w:rsidRDefault="00B84C3F" w:rsidP="00906888">
      <w:pPr>
        <w:rPr>
          <w:rFonts w:ascii="TimesNewRoman" w:hAnsi="TimesNewRoman" w:cs="Arial"/>
          <w:b/>
          <w:color w:val="000000"/>
        </w:rPr>
      </w:pPr>
    </w:p>
    <w:p w:rsidR="00172879" w:rsidRDefault="00B84C3F" w:rsidP="00906888">
      <w:pPr>
        <w:rPr>
          <w:rFonts w:ascii="TimesNewRoman" w:hAnsi="TimesNewRoman" w:cs="Arial"/>
          <w:b/>
          <w:color w:val="000000"/>
        </w:rPr>
      </w:pPr>
    </w:p>
    <w:p w:rsidR="00172879" w:rsidRDefault="00B84C3F" w:rsidP="00906888">
      <w:pPr>
        <w:rPr>
          <w:rFonts w:ascii="TimesNewRoman" w:hAnsi="TimesNewRoman" w:cs="Arial"/>
          <w:b/>
          <w:color w:val="000000"/>
        </w:rPr>
      </w:pPr>
    </w:p>
    <w:p w:rsidR="00172879" w:rsidRDefault="00B84C3F" w:rsidP="00906888">
      <w:pPr>
        <w:rPr>
          <w:rFonts w:ascii="TimesNewRoman" w:hAnsi="TimesNewRoman" w:cs="Arial"/>
          <w:b/>
          <w:color w:val="000000"/>
        </w:rPr>
      </w:pPr>
    </w:p>
    <w:p w:rsidR="00714387" w:rsidRDefault="00B84C3F" w:rsidP="00906888">
      <w:pPr>
        <w:rPr>
          <w:rFonts w:ascii="TimesNewRoman" w:hAnsi="TimesNewRoman" w:cs="Arial"/>
          <w:b/>
          <w:color w:val="000000"/>
        </w:rPr>
      </w:pPr>
    </w:p>
    <w:p w:rsidR="00714387" w:rsidRDefault="00B84C3F" w:rsidP="00906888">
      <w:pPr>
        <w:rPr>
          <w:rFonts w:ascii="TimesNewRoman" w:hAnsi="TimesNewRoman" w:cs="Arial"/>
          <w:b/>
          <w:color w:val="000000"/>
        </w:rPr>
      </w:pPr>
    </w:p>
    <w:p w:rsidR="00714387" w:rsidRDefault="00B84C3F" w:rsidP="00906888">
      <w:pPr>
        <w:rPr>
          <w:rFonts w:ascii="TimesNewRoman" w:hAnsi="TimesNewRoman" w:cs="Arial"/>
          <w:b/>
          <w:color w:val="000000"/>
        </w:rPr>
      </w:pPr>
    </w:p>
    <w:p w:rsidR="00714387" w:rsidRPr="00714387" w:rsidRDefault="00B84C3F" w:rsidP="00714387">
      <w:pPr>
        <w:jc w:val="right"/>
        <w:rPr>
          <w:rFonts w:ascii="TimesNewRoman" w:hAnsi="TimesNewRoman" w:cs="Arial"/>
          <w:color w:val="000000"/>
          <w:sz w:val="24"/>
          <w:szCs w:val="24"/>
        </w:rPr>
      </w:pPr>
      <w:r w:rsidRPr="00714387">
        <w:rPr>
          <w:rFonts w:ascii="TimesNewRoman" w:hAnsi="TimesNewRoman" w:cs="Arial"/>
          <w:color w:val="000000"/>
          <w:sz w:val="24"/>
          <w:szCs w:val="24"/>
        </w:rPr>
        <w:t>Приложение 5</w:t>
      </w:r>
    </w:p>
    <w:p w:rsidR="00172879" w:rsidRDefault="00B84C3F" w:rsidP="00906888">
      <w:pPr>
        <w:rPr>
          <w:rFonts w:ascii="TimesNewRoman" w:hAnsi="TimesNewRoman" w:cs="Arial"/>
          <w:b/>
          <w:color w:val="000000"/>
        </w:rPr>
      </w:pPr>
    </w:p>
    <w:p w:rsidR="00172879" w:rsidRDefault="00B84C3F" w:rsidP="00906888">
      <w:pPr>
        <w:rPr>
          <w:rFonts w:ascii="TimesNewRoman" w:hAnsi="TimesNewRoman" w:cs="Arial"/>
          <w:b/>
          <w:color w:val="000000"/>
        </w:rPr>
      </w:pP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79744" behindDoc="0" locked="0" layoutInCell="1" allowOverlap="1" wp14:anchorId="1587D1FE" wp14:editId="168FC848">
            <wp:simplePos x="0" y="0"/>
            <wp:positionH relativeFrom="margin">
              <wp:posOffset>1849755</wp:posOffset>
            </wp:positionH>
            <wp:positionV relativeFrom="margin">
              <wp:posOffset>774065</wp:posOffset>
            </wp:positionV>
            <wp:extent cx="3869055" cy="4546600"/>
            <wp:effectExtent l="0" t="0" r="0" b="0"/>
            <wp:wrapSquare wrapText="bothSides"/>
            <wp:docPr id="3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055" cy="454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2879" w:rsidRDefault="00B84C3F" w:rsidP="00906888">
      <w:pPr>
        <w:rPr>
          <w:rFonts w:ascii="TimesNewRoman" w:hAnsi="TimesNewRoman" w:cs="Arial"/>
          <w:b/>
          <w:color w:val="000000"/>
        </w:rPr>
      </w:pPr>
    </w:p>
    <w:p w:rsidR="000E46AA" w:rsidRPr="008E10B7" w:rsidRDefault="00B84C3F" w:rsidP="008E10B7">
      <w:pPr>
        <w:shd w:val="clear" w:color="auto" w:fill="FFFFFF"/>
        <w:spacing w:after="0"/>
        <w:rPr>
          <w:color w:val="111111"/>
          <w:sz w:val="26"/>
          <w:szCs w:val="26"/>
        </w:rPr>
        <w:sectPr w:rsidR="000E46AA" w:rsidRPr="008E10B7" w:rsidSect="00F1557C">
          <w:pgSz w:w="11906" w:h="16838"/>
          <w:pgMar w:top="567" w:right="707" w:bottom="568" w:left="993" w:header="708" w:footer="708" w:gutter="0"/>
          <w:cols w:space="708"/>
          <w:docGrid w:linePitch="360"/>
        </w:sectPr>
      </w:pPr>
    </w:p>
    <w:p w:rsidR="00714387" w:rsidRPr="00714387" w:rsidRDefault="00B84C3F" w:rsidP="00714387">
      <w:pPr>
        <w:jc w:val="right"/>
        <w:rPr>
          <w:rFonts w:ascii="TimesNewRoman" w:hAnsi="TimesNewRoman" w:cs="Arial"/>
          <w:color w:val="000000"/>
          <w:sz w:val="24"/>
          <w:szCs w:val="24"/>
        </w:rPr>
      </w:pPr>
      <w:r>
        <w:rPr>
          <w:rFonts w:ascii="TimesNewRoman" w:hAnsi="TimesNewRoman" w:cs="Arial"/>
          <w:color w:val="000000"/>
          <w:sz w:val="24"/>
          <w:szCs w:val="24"/>
        </w:rPr>
        <w:lastRenderedPageBreak/>
        <w:t>Приложение 6</w:t>
      </w:r>
    </w:p>
    <w:p w:rsidR="006F35E7" w:rsidRDefault="00B84C3F" w:rsidP="006F35E7">
      <w:pPr>
        <w:rPr>
          <w:rFonts w:ascii="Times New Roman" w:hAnsi="Times New Roman" w:cs="Times New Roman"/>
          <w:sz w:val="24"/>
          <w:szCs w:val="24"/>
        </w:rPr>
      </w:pPr>
    </w:p>
    <w:p w:rsidR="006F35E7" w:rsidRPr="005237BE" w:rsidRDefault="00B84C3F" w:rsidP="006F35E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</w:pPr>
      <w:r w:rsidRPr="005237B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 xml:space="preserve">Муниципальное дошкольное образовательное учреждение </w:t>
      </w:r>
    </w:p>
    <w:p w:rsidR="006F35E7" w:rsidRPr="005237BE" w:rsidRDefault="00B84C3F" w:rsidP="006F35E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</w:pPr>
      <w:r w:rsidRPr="005237B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>«Детский сад «Белоснежка» г. Надыма»</w:t>
      </w:r>
    </w:p>
    <w:p w:rsidR="006F35E7" w:rsidRPr="005237BE" w:rsidRDefault="00B84C3F" w:rsidP="006F35E7">
      <w:pPr>
        <w:pBdr>
          <w:bottom w:val="single" w:sz="12" w:space="1" w:color="auto"/>
        </w:pBd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</w:pPr>
      <w:r w:rsidRPr="005237B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>МДОУ «Детский сад «Белоснежка» г. Надыма»</w:t>
      </w:r>
    </w:p>
    <w:p w:rsidR="006F35E7" w:rsidRPr="005237BE" w:rsidRDefault="00B84C3F" w:rsidP="006F35E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lang w:eastAsia="ar-SA"/>
        </w:rPr>
      </w:pPr>
      <w:r w:rsidRPr="005237BE">
        <w:rPr>
          <w:rFonts w:ascii="Times New Roman" w:eastAsia="Times New Roman" w:hAnsi="Times New Roman" w:cs="Times New Roman"/>
          <w:color w:val="000000"/>
          <w:lang w:eastAsia="ar-SA"/>
        </w:rPr>
        <w:t xml:space="preserve">629730, </w:t>
      </w:r>
      <w:r w:rsidRPr="005237BE">
        <w:rPr>
          <w:rFonts w:ascii="Times New Roman" w:eastAsia="Times New Roman" w:hAnsi="Times New Roman" w:cs="Times New Roman"/>
          <w:lang w:eastAsia="ar-SA"/>
        </w:rPr>
        <w:t>Российская Федерация, Ямало-Ненецкий автономный округ, г.Надым,</w:t>
      </w:r>
    </w:p>
    <w:p w:rsidR="006F35E7" w:rsidRPr="005237BE" w:rsidRDefault="00B84C3F" w:rsidP="006F35E7">
      <w:pPr>
        <w:suppressAutoHyphens/>
        <w:spacing w:after="0" w:line="240" w:lineRule="auto"/>
        <w:ind w:left="-993"/>
        <w:jc w:val="center"/>
        <w:rPr>
          <w:rFonts w:ascii="Arial" w:eastAsia="Times New Roman" w:hAnsi="Arial" w:cs="Arial"/>
          <w:b/>
          <w:bCs/>
          <w:sz w:val="20"/>
          <w:szCs w:val="20"/>
          <w:lang w:eastAsia="ar-SA"/>
        </w:rPr>
      </w:pPr>
      <w:r w:rsidRPr="005237BE">
        <w:rPr>
          <w:rFonts w:ascii="Times New Roman" w:eastAsia="Times New Roman" w:hAnsi="Times New Roman" w:cs="Times New Roman"/>
          <w:lang w:eastAsia="ar-SA"/>
        </w:rPr>
        <w:t>ул. Набережная им.</w:t>
      </w:r>
      <w:r>
        <w:rPr>
          <w:rFonts w:ascii="Times New Roman" w:eastAsia="Times New Roman" w:hAnsi="Times New Roman" w:cs="Times New Roman"/>
          <w:lang w:eastAsia="ar-SA"/>
        </w:rPr>
        <w:t xml:space="preserve"> </w:t>
      </w:r>
      <w:r w:rsidRPr="005237BE">
        <w:rPr>
          <w:rFonts w:ascii="Times New Roman" w:eastAsia="Times New Roman" w:hAnsi="Times New Roman" w:cs="Times New Roman"/>
          <w:lang w:eastAsia="ar-SA"/>
        </w:rPr>
        <w:t xml:space="preserve">Оруджева, д. 29/1, </w:t>
      </w:r>
      <w:r w:rsidRPr="005237BE">
        <w:rPr>
          <w:rFonts w:ascii="Times New Roman" w:eastAsia="Times New Roman" w:hAnsi="Times New Roman" w:cs="Times New Roman"/>
          <w:color w:val="000000"/>
          <w:lang w:eastAsia="ar-SA"/>
        </w:rPr>
        <w:t>тел./факс:8(3499)52-20-26,</w:t>
      </w:r>
      <w:r w:rsidRPr="005237BE">
        <w:rPr>
          <w:rFonts w:ascii="Times New Roman" w:eastAsia="Times New Roman" w:hAnsi="Times New Roman" w:cs="Times New Roman"/>
          <w:lang w:val="en-US" w:eastAsia="ar-SA"/>
        </w:rPr>
        <w:t>E</w:t>
      </w:r>
      <w:r w:rsidRPr="005237BE">
        <w:rPr>
          <w:rFonts w:ascii="Times New Roman" w:eastAsia="Times New Roman" w:hAnsi="Times New Roman" w:cs="Times New Roman"/>
          <w:lang w:eastAsia="ar-SA"/>
        </w:rPr>
        <w:t>-</w:t>
      </w:r>
      <w:r w:rsidRPr="005237BE">
        <w:rPr>
          <w:rFonts w:ascii="Times New Roman" w:eastAsia="Times New Roman" w:hAnsi="Times New Roman" w:cs="Times New Roman"/>
          <w:lang w:val="en-US" w:eastAsia="ar-SA"/>
        </w:rPr>
        <w:t>mail</w:t>
      </w:r>
      <w:r w:rsidRPr="005237BE">
        <w:rPr>
          <w:rFonts w:ascii="Times New Roman" w:eastAsia="Times New Roman" w:hAnsi="Times New Roman" w:cs="Times New Roman"/>
          <w:lang w:eastAsia="ar-SA"/>
        </w:rPr>
        <w:t>:</w:t>
      </w:r>
      <w:hyperlink r:id="rId8" w:history="1">
        <w:r w:rsidRPr="005237BE">
          <w:rPr>
            <w:rFonts w:ascii="Arial" w:eastAsia="Times New Roman" w:hAnsi="Arial" w:cs="Arial"/>
            <w:b/>
            <w:bCs/>
            <w:color w:val="0077CC"/>
            <w:sz w:val="20"/>
            <w:szCs w:val="20"/>
            <w:u w:val="single"/>
            <w:lang w:eastAsia="ar-SA"/>
          </w:rPr>
          <w:t>dsbelosnezhka@nadym.yanao.ru</w:t>
        </w:r>
      </w:hyperlink>
    </w:p>
    <w:p w:rsidR="006F35E7" w:rsidRPr="005237BE" w:rsidRDefault="00B84C3F" w:rsidP="006F35E7">
      <w:pPr>
        <w:suppressAutoHyphens/>
        <w:spacing w:after="0" w:line="240" w:lineRule="auto"/>
        <w:ind w:left="-993"/>
        <w:jc w:val="center"/>
        <w:rPr>
          <w:rFonts w:ascii="Times New Roman" w:eastAsia="Times New Roman" w:hAnsi="Times New Roman" w:cs="Times New Roman"/>
          <w:color w:val="000000"/>
          <w:lang w:eastAsia="ar-SA"/>
        </w:rPr>
      </w:pPr>
      <w:r w:rsidRPr="005237BE">
        <w:rPr>
          <w:rFonts w:ascii="Times New Roman" w:eastAsia="Times New Roman" w:hAnsi="Times New Roman" w:cs="Times New Roman"/>
          <w:color w:val="000000"/>
          <w:lang w:eastAsia="ar-SA"/>
        </w:rPr>
        <w:t>ОКПО 78191969, ОГРН 1058900415815, ИНН/КПП 8903024649 / 890301001</w:t>
      </w:r>
    </w:p>
    <w:p w:rsidR="006F35E7" w:rsidRPr="005237BE" w:rsidRDefault="00B84C3F" w:rsidP="006F35E7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:rsidR="006F35E7" w:rsidRPr="005237BE" w:rsidRDefault="00B84C3F" w:rsidP="006F35E7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</w:rPr>
      </w:pPr>
    </w:p>
    <w:p w:rsidR="006F35E7" w:rsidRPr="005237BE" w:rsidRDefault="00B84C3F" w:rsidP="006F35E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F35E7" w:rsidRPr="005237BE" w:rsidRDefault="00B84C3F" w:rsidP="006F35E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37BE">
        <w:rPr>
          <w:rFonts w:ascii="Times New Roman" w:hAnsi="Times New Roman" w:cs="Times New Roman"/>
          <w:b/>
          <w:sz w:val="28"/>
          <w:szCs w:val="28"/>
        </w:rPr>
        <w:t>Технологическая карта</w:t>
      </w: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237BE">
        <w:rPr>
          <w:rFonts w:ascii="Times New Roman" w:hAnsi="Times New Roman" w:cs="Times New Roman"/>
          <w:sz w:val="28"/>
          <w:szCs w:val="28"/>
        </w:rPr>
        <w:t>мероприятия непосредственно-образовательной деятельности</w:t>
      </w: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237BE">
        <w:rPr>
          <w:rFonts w:ascii="Times New Roman" w:hAnsi="Times New Roman" w:cs="Times New Roman"/>
          <w:sz w:val="28"/>
          <w:szCs w:val="28"/>
        </w:rPr>
        <w:t xml:space="preserve">с детьми </w:t>
      </w:r>
      <w:r>
        <w:rPr>
          <w:rFonts w:ascii="Times New Roman" w:hAnsi="Times New Roman" w:cs="Times New Roman"/>
          <w:sz w:val="28"/>
          <w:szCs w:val="28"/>
        </w:rPr>
        <w:t>ранней</w:t>
      </w:r>
      <w:r w:rsidRPr="005237BE">
        <w:rPr>
          <w:rFonts w:ascii="Times New Roman" w:hAnsi="Times New Roman" w:cs="Times New Roman"/>
          <w:sz w:val="28"/>
          <w:szCs w:val="28"/>
        </w:rPr>
        <w:t xml:space="preserve"> группы</w:t>
      </w: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237BE">
        <w:rPr>
          <w:rFonts w:ascii="Times New Roman" w:hAnsi="Times New Roman" w:cs="Times New Roman"/>
          <w:sz w:val="28"/>
          <w:szCs w:val="28"/>
        </w:rPr>
        <w:t xml:space="preserve">Тема: </w:t>
      </w:r>
      <w:r w:rsidRPr="009F3A00">
        <w:rPr>
          <w:rFonts w:ascii="Times New Roman" w:hAnsi="Times New Roman" w:cs="Times New Roman"/>
          <w:color w:val="000000"/>
          <w:sz w:val="24"/>
          <w:szCs w:val="24"/>
        </w:rPr>
        <w:t>«В гости к зайке»</w:t>
      </w: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237BE">
        <w:rPr>
          <w:rFonts w:ascii="Times New Roman" w:hAnsi="Times New Roman" w:cs="Times New Roman"/>
          <w:sz w:val="28"/>
          <w:szCs w:val="28"/>
        </w:rPr>
        <w:t>(образовательная область «</w:t>
      </w:r>
      <w:r>
        <w:rPr>
          <w:rFonts w:ascii="Times New Roman" w:hAnsi="Times New Roman" w:cs="Times New Roman"/>
          <w:sz w:val="28"/>
          <w:szCs w:val="28"/>
        </w:rPr>
        <w:t>Познание</w:t>
      </w:r>
      <w:r w:rsidRPr="005237BE">
        <w:rPr>
          <w:rFonts w:ascii="Times New Roman" w:hAnsi="Times New Roman" w:cs="Times New Roman"/>
          <w:sz w:val="28"/>
          <w:szCs w:val="28"/>
        </w:rPr>
        <w:t>»)</w:t>
      </w: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6F35E7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6F35E7" w:rsidRPr="005237BE" w:rsidRDefault="00B84C3F" w:rsidP="006F35E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F35E7" w:rsidRPr="005237BE" w:rsidRDefault="00B84C3F" w:rsidP="006F35E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F35E7" w:rsidRPr="005237BE" w:rsidRDefault="00B84C3F" w:rsidP="006F35E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F35E7" w:rsidRDefault="00B84C3F" w:rsidP="006F35E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  <w:r w:rsidRPr="005237BE">
        <w:rPr>
          <w:rFonts w:ascii="Times New Roman" w:hAnsi="Times New Roman" w:cs="Times New Roman"/>
          <w:b/>
          <w:sz w:val="28"/>
          <w:szCs w:val="28"/>
        </w:rPr>
        <w:tab/>
      </w:r>
    </w:p>
    <w:p w:rsidR="006F35E7" w:rsidRPr="005237BE" w:rsidRDefault="00B84C3F" w:rsidP="006F35E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F35E7" w:rsidRPr="005237BE" w:rsidRDefault="00B84C3F" w:rsidP="006F35E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  <w:r w:rsidRPr="005237BE">
        <w:rPr>
          <w:rFonts w:ascii="Times New Roman" w:hAnsi="Times New Roman" w:cs="Times New Roman"/>
          <w:sz w:val="28"/>
          <w:szCs w:val="28"/>
        </w:rPr>
        <w:tab/>
      </w:r>
    </w:p>
    <w:p w:rsidR="006F35E7" w:rsidRPr="005237BE" w:rsidRDefault="00B84C3F" w:rsidP="006F35E7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6F35E7" w:rsidRPr="005237BE" w:rsidRDefault="00B84C3F" w:rsidP="006F35E7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6F35E7" w:rsidRPr="005237BE" w:rsidRDefault="00B84C3F" w:rsidP="006F35E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F35E7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237BE">
        <w:rPr>
          <w:rFonts w:ascii="Times New Roman" w:hAnsi="Times New Roman" w:cs="Times New Roman"/>
          <w:sz w:val="24"/>
          <w:szCs w:val="24"/>
        </w:rPr>
        <w:t>г. Надым, 2018 г</w:t>
      </w:r>
      <w:r w:rsidRPr="005237BE">
        <w:rPr>
          <w:rFonts w:ascii="Times New Roman" w:hAnsi="Times New Roman" w:cs="Times New Roman"/>
          <w:sz w:val="28"/>
          <w:szCs w:val="28"/>
        </w:rPr>
        <w:t>.</w:t>
      </w:r>
    </w:p>
    <w:p w:rsidR="008E10B7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27216" w:rsidRPr="005237BE" w:rsidRDefault="00B84C3F" w:rsidP="006F35E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6F35E7" w:rsidRPr="005237BE" w:rsidRDefault="00B84C3F" w:rsidP="006F35E7"/>
    <w:tbl>
      <w:tblPr>
        <w:tblW w:w="4996" w:type="pct"/>
        <w:tblInd w:w="-3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90"/>
        <w:gridCol w:w="2569"/>
        <w:gridCol w:w="6394"/>
        <w:gridCol w:w="1939"/>
        <w:gridCol w:w="1302"/>
        <w:gridCol w:w="1765"/>
      </w:tblGrid>
      <w:tr w:rsidR="006F35E7" w:rsidRPr="005237BE" w:rsidTr="00D5283C">
        <w:tblPrEx>
          <w:tblCellMar>
            <w:top w:w="0" w:type="dxa"/>
            <w:bottom w:w="0" w:type="dxa"/>
          </w:tblCellMar>
        </w:tblPrEx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Образовательная область</w:t>
            </w:r>
          </w:p>
        </w:tc>
        <w:tc>
          <w:tcPr>
            <w:tcW w:w="3687" w:type="pct"/>
            <w:gridSpan w:val="4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>«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Познание</w:t>
            </w: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Возраст детей, группа</w:t>
            </w:r>
          </w:p>
        </w:tc>
        <w:tc>
          <w:tcPr>
            <w:tcW w:w="3687" w:type="pct"/>
            <w:gridSpan w:val="4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2-3года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, р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анняя группа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Тема </w:t>
            </w:r>
          </w:p>
        </w:tc>
        <w:tc>
          <w:tcPr>
            <w:tcW w:w="3687" w:type="pct"/>
            <w:gridSpan w:val="4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Тема: «В гости к зайке»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rPr>
          <w:trHeight w:val="307"/>
        </w:trPr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Цель</w:t>
            </w:r>
          </w:p>
        </w:tc>
        <w:tc>
          <w:tcPr>
            <w:tcW w:w="3687" w:type="pct"/>
            <w:gridSpan w:val="4"/>
          </w:tcPr>
          <w:p w:rsidR="002F2F35" w:rsidRPr="007A53B2" w:rsidRDefault="00B84C3F" w:rsidP="007A53B2">
            <w:pPr>
              <w:shd w:val="clear" w:color="auto" w:fill="FFFFFF"/>
              <w:spacing w:after="0"/>
              <w:ind w:firstLine="708"/>
              <w:jc w:val="both"/>
              <w:rPr>
                <w:color w:val="000000"/>
                <w:sz w:val="20"/>
                <w:szCs w:val="20"/>
              </w:rPr>
            </w:pPr>
            <w:r w:rsidRPr="007A53B2">
              <w:rPr>
                <w:color w:val="000000"/>
                <w:sz w:val="20"/>
                <w:szCs w:val="20"/>
              </w:rPr>
              <w:t>Развитие внимания, восприятия и памяти детей;</w:t>
            </w:r>
          </w:p>
          <w:p w:rsidR="002F2F35" w:rsidRPr="007A53B2" w:rsidRDefault="00B84C3F" w:rsidP="007A53B2">
            <w:pPr>
              <w:shd w:val="clear" w:color="auto" w:fill="FFFFFF"/>
              <w:spacing w:after="0"/>
              <w:ind w:left="680"/>
              <w:rPr>
                <w:color w:val="000000"/>
                <w:sz w:val="20"/>
                <w:szCs w:val="20"/>
              </w:rPr>
            </w:pPr>
            <w:r w:rsidRPr="007A53B2">
              <w:rPr>
                <w:color w:val="000000"/>
                <w:sz w:val="20"/>
                <w:szCs w:val="20"/>
              </w:rPr>
              <w:t xml:space="preserve">- Развитие общей и мелкой моторики; </w:t>
            </w:r>
          </w:p>
          <w:p w:rsidR="002F2F35" w:rsidRPr="007A53B2" w:rsidRDefault="00B84C3F" w:rsidP="007A53B2">
            <w:pPr>
              <w:shd w:val="clear" w:color="auto" w:fill="FFFFFF"/>
              <w:spacing w:after="0"/>
              <w:ind w:left="680"/>
              <w:rPr>
                <w:color w:val="000000"/>
                <w:sz w:val="20"/>
                <w:szCs w:val="20"/>
              </w:rPr>
            </w:pPr>
            <w:r w:rsidRPr="007A53B2">
              <w:rPr>
                <w:color w:val="000000"/>
                <w:sz w:val="20"/>
                <w:szCs w:val="20"/>
              </w:rPr>
              <w:t>Познакомить родителей  и педагогов с современными кинезиологическими методиками, их целями и задачами;</w:t>
            </w:r>
          </w:p>
          <w:p w:rsidR="006F35E7" w:rsidRPr="007A53B2" w:rsidRDefault="00B84C3F" w:rsidP="007A53B2">
            <w:pPr>
              <w:shd w:val="clear" w:color="auto" w:fill="FFFFFF"/>
              <w:spacing w:after="0"/>
              <w:ind w:firstLine="708"/>
              <w:jc w:val="both"/>
              <w:rPr>
                <w:color w:val="000000"/>
                <w:sz w:val="20"/>
                <w:szCs w:val="20"/>
              </w:rPr>
            </w:pPr>
            <w:r w:rsidRPr="007A53B2">
              <w:rPr>
                <w:color w:val="000000"/>
                <w:sz w:val="20"/>
                <w:szCs w:val="20"/>
              </w:rPr>
              <w:t>- Снижение психоэмоционального напряжения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Задачи</w:t>
            </w:r>
          </w:p>
        </w:tc>
        <w:tc>
          <w:tcPr>
            <w:tcW w:w="3687" w:type="pct"/>
            <w:gridSpan w:val="4"/>
          </w:tcPr>
          <w:p w:rsidR="006F35E7" w:rsidRPr="007A53B2" w:rsidRDefault="00B84C3F" w:rsidP="007A53B2">
            <w:pPr>
              <w:tabs>
                <w:tab w:val="left" w:pos="308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Задачи:</w:t>
            </w: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Образовательные: Формировать представления об основных </w:t>
            </w: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цветах (красный, синий, желтый); о здоровье и здоровом образе жизни.</w:t>
            </w: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Учить выполнять действия согласно тексту.</w:t>
            </w: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Развивающие: Развивать слуховое внимание; речь; сенсорное восприятие.</w:t>
            </w:r>
            <w:r w:rsidRPr="007A53B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Воспитательная: Воспитывать доброжелательные отношения.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Материал</w:t>
            </w:r>
          </w:p>
        </w:tc>
        <w:tc>
          <w:tcPr>
            <w:tcW w:w="3687" w:type="pct"/>
            <w:gridSpan w:val="4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Игрушка-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Зайка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следы на полу, слайды с домиком зайчиков,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цветы, корзинки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c>
          <w:tcPr>
            <w:tcW w:w="1313" w:type="pct"/>
            <w:gridSpan w:val="2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Предполагаемый результат</w:t>
            </w:r>
          </w:p>
        </w:tc>
        <w:tc>
          <w:tcPr>
            <w:tcW w:w="3687" w:type="pct"/>
            <w:gridSpan w:val="4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1.Дети помогли бельчонку вернуться домой.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2. Дети умеют взаимодействовать с другими детьми при решении выдвинутых задач.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rPr>
          <w:trHeight w:val="387"/>
        </w:trPr>
        <w:tc>
          <w:tcPr>
            <w:tcW w:w="482" w:type="pct"/>
          </w:tcPr>
          <w:p w:rsidR="006F35E7" w:rsidRPr="007A53B2" w:rsidRDefault="00B84C3F" w:rsidP="007A53B2">
            <w:pPr>
              <w:ind w:right="-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Этапы </w:t>
            </w:r>
          </w:p>
        </w:tc>
        <w:tc>
          <w:tcPr>
            <w:tcW w:w="83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>Этапные задачи</w:t>
            </w:r>
          </w:p>
        </w:tc>
        <w:tc>
          <w:tcPr>
            <w:tcW w:w="2068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>Деятельность педаго</w:t>
            </w: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>га</w:t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>Осуществляемая деятельность воспитанника</w:t>
            </w: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>Предпосылки учебной деятельности</w:t>
            </w: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b/>
                <w:sz w:val="20"/>
                <w:szCs w:val="20"/>
              </w:rPr>
              <w:t>Контроль результатов деятельности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482" w:type="pct"/>
          </w:tcPr>
          <w:p w:rsidR="006F35E7" w:rsidRPr="007A53B2" w:rsidRDefault="00B84C3F" w:rsidP="007A53B2">
            <w:pPr>
              <w:numPr>
                <w:ilvl w:val="0"/>
                <w:numId w:val="9"/>
              </w:numPr>
              <w:tabs>
                <w:tab w:val="left" w:pos="175"/>
              </w:tabs>
              <w:ind w:left="33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Введение в ситуацию.</w:t>
            </w:r>
          </w:p>
          <w:p w:rsidR="006F35E7" w:rsidRPr="007A53B2" w:rsidRDefault="00B84C3F" w:rsidP="007A53B2">
            <w:pPr>
              <w:tabs>
                <w:tab w:val="left" w:pos="426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1" w:type="pct"/>
          </w:tcPr>
          <w:p w:rsidR="006F35E7" w:rsidRPr="007A53B2" w:rsidRDefault="00B84C3F" w:rsidP="007A53B2">
            <w:pPr>
              <w:autoSpaceDE w:val="0"/>
              <w:autoSpaceDN w:val="0"/>
              <w:adjustRightInd w:val="0"/>
              <w:ind w:left="30"/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Вызвать интерес, внутреннюю потребность детей для включения в деятельность. </w:t>
            </w:r>
          </w:p>
          <w:p w:rsidR="006F35E7" w:rsidRPr="007A53B2" w:rsidRDefault="00B84C3F" w:rsidP="007A53B2">
            <w:pPr>
              <w:autoSpaceDE w:val="0"/>
              <w:autoSpaceDN w:val="0"/>
              <w:adjustRightInd w:val="0"/>
              <w:ind w:left="3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8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Ход занятия.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Воспитатель: Ребята в нашем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зале сегодня много гостей, давайте все вместе поздороваемся и подарим свои улыбки.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Воспитатель: Сегодня у нас с вами не обычный день, мы отправимся в гости к Зайке.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- Где зайка живет? (В лесу)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А так как нам, предстоит дальняя дорога, мы должны к ней подгот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овиться.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Физкультминутка: «Веселая зарядка»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t>(Кинезиологическое упражнение)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Встанем мы сейчас на ножки и потопаем немножко,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Надо нам присесть и встать.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Руки вытянуть по шире-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Раз, два, три, четыре, пять.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Наклониться – три, четыре.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на месте поскакать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питатель обращает внимание детей на следы, которые лежат на полу.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Воспитатель. Ребята, интересно, чьи это следы, кто их оставил?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(ответы детей) - Зайчик.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Воспитатель: Эти следы нас приведут к зайчишке в гости. Пойдем?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(Дети идут по следам)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Гимнастика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для ног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       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t>(Кинезиологическое упражнение)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lastRenderedPageBreak/>
              <w:br/>
              <w:t>По тропинкам мы шагаем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По дорожкам мы шагаем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Ножки выше поднимаем.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Вот так!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Руки за спину кладем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по бревнышку идем.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Мы по мостику пойдем,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Руки на бочок кладем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в развалочку идем.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На поляну попадем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Зайчи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шку здесь найдем!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Воспитатель: Вот мы и попали на лесную полянку. Вот и домик зайчика. Давайте постучим. Тук-тук.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Тук-тук.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Заяц сидит у домика грустный.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Давайте присядем на лесной опушке и поздороваемся с Зайчиком.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Здравствуй Зайка.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 Ребята, смотрите какой Зайчик грустный. Давайте спросим у него – Что случилось?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Что случилось?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Заяц (плачет) у всех зверей в лесу красивые домики, а у меня нет.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Воспитатель. Не плачь Зайчик, мы поможем тебе украсить твой домик. Только сначала давай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поиграем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И/игра «Зайцы на полянке»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 напевает текст, имитируя движения по тексту с детьми: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Вышли зайки погулять, погулять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Стали зайки танцевать, танцевать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Прыг – скок, прыг – скок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Скачут по опушке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И торчат у зайчат  ушки на макушке.</w:t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Взаимодейств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ие с воспитателем; </w:t>
            </w:r>
          </w:p>
          <w:p w:rsidR="006F35E7" w:rsidRPr="007A53B2" w:rsidRDefault="00B84C3F" w:rsidP="007A53B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>Мотивация к познавательной деятельности;</w:t>
            </w:r>
          </w:p>
          <w:p w:rsidR="006F35E7" w:rsidRPr="007A53B2" w:rsidRDefault="00B84C3F" w:rsidP="007A53B2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7A53B2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мышления.</w:t>
            </w:r>
          </w:p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Ответы детей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rPr>
          <w:trHeight w:val="841"/>
        </w:trPr>
        <w:tc>
          <w:tcPr>
            <w:tcW w:w="482" w:type="pct"/>
          </w:tcPr>
          <w:p w:rsidR="006F35E7" w:rsidRPr="007A53B2" w:rsidRDefault="00B84C3F" w:rsidP="007A53B2">
            <w:pPr>
              <w:tabs>
                <w:tab w:val="left" w:pos="426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II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.Актуализация знаний</w:t>
            </w:r>
          </w:p>
        </w:tc>
        <w:tc>
          <w:tcPr>
            <w:tcW w:w="831" w:type="pct"/>
          </w:tcPr>
          <w:p w:rsidR="006F35E7" w:rsidRPr="007A53B2" w:rsidRDefault="00B84C3F" w:rsidP="007A53B2">
            <w:pPr>
              <w:shd w:val="clear" w:color="auto" w:fill="FFFFFF"/>
              <w:ind w:right="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>Создать  проблемную ситуацию, мотивировать детей к действию.</w:t>
            </w:r>
          </w:p>
          <w:p w:rsidR="006F35E7" w:rsidRPr="007A53B2" w:rsidRDefault="00B84C3F" w:rsidP="007A53B2">
            <w:pPr>
              <w:shd w:val="clear" w:color="auto" w:fill="FFFFFF"/>
              <w:ind w:right="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8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Воспитатель обращает внимание детей на следы, которые лежат на полу.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Воспитатель. Ребята, интересно, чьи это следы, кто их оставил?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(ответы детей) - Зайчик.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Воспитатель: Эти следы нас приведут к зайчишке в гости. Пойдем?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(Дети идут по следам)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Гимнастика для ног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         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t>(Кинезиологическое упражнение)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По тропинкам мы ш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агаем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По дорожкам мы шагаем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Ножки выше поднимаем.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Вот так!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Руки за спину кладем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по бревнышку идем.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lastRenderedPageBreak/>
              <w:t>Мы по мостику пойдем,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Руки на бочок кладем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в развалочку идем.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На поляну попадем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Зайчишку здесь найдем!</w:t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Взаимодействие с воспитателем; 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участие в беседе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Выбор источников передачи информации   из личного опыта.</w:t>
            </w: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Ответы детей. Представление информации друг другу и воспитателю.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rPr>
          <w:trHeight w:val="1408"/>
        </w:trPr>
        <w:tc>
          <w:tcPr>
            <w:tcW w:w="48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III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 Затруднение в ситуации</w:t>
            </w:r>
          </w:p>
        </w:tc>
        <w:tc>
          <w:tcPr>
            <w:tcW w:w="831" w:type="pct"/>
          </w:tcPr>
          <w:p w:rsidR="006F35E7" w:rsidRPr="007A53B2" w:rsidRDefault="00B84C3F" w:rsidP="007A53B2">
            <w:pPr>
              <w:autoSpaceDE w:val="0"/>
              <w:autoSpaceDN w:val="0"/>
              <w:adjustRightInd w:val="0"/>
              <w:ind w:left="30"/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Фиксация затруднения. </w:t>
            </w:r>
          </w:p>
          <w:p w:rsidR="006F35E7" w:rsidRPr="007A53B2" w:rsidRDefault="00B84C3F" w:rsidP="007A53B2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>Тренировка мыслительных операций.</w:t>
            </w:r>
          </w:p>
        </w:tc>
        <w:tc>
          <w:tcPr>
            <w:tcW w:w="2068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Воспитатель: Вот мы и попали на лесную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полянку. Вот и домик зайчика. Давайте постучим. Тук-тук.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Тук-тук.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Заяц сидит у домика грустный.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Давайте присядем на лесной опушке и поздороваемся с Зайчиком.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Здравствуй Зайка.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Воспитатель. Ребята, смотрите какой Зайчик грустный. Давайте спросим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у него – Что случилось?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Дети: Что случилось?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Заяц (плачет) у всех зверей в лесу красивые домики, а у меня нет.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Воспитатель. Не плачь Зайчик, мы поможем тебе украсить твой домик. Только сначала давай поиграем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И/игра «Зайцы на полянке»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Воспитатель напевает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текст, имитируя движения по тексту с детьми: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  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t>(Кинезиологическое упражнение)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Вышли зайки погулять, погулять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Стали зайки танцевать, танцевать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Прыг – скок, прыг – скок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Скачут по опушке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торчат у зайчат  ушки на макушке</w:t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Постановка детской цели.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Фиксация зат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руднения;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color w:val="7030A0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участие в беседе; -предложение собственных вариантов выхода из затруднения.</w:t>
            </w: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color w:val="7030A0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Умение слушать поставленную задачу, предлагать варианты выполнения решений.</w:t>
            </w: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Ответы детей.</w:t>
            </w:r>
          </w:p>
        </w:tc>
      </w:tr>
      <w:tr w:rsidR="006F35E7" w:rsidRPr="005237BE" w:rsidTr="00F1557C">
        <w:tblPrEx>
          <w:tblCellMar>
            <w:top w:w="0" w:type="dxa"/>
            <w:bottom w:w="0" w:type="dxa"/>
          </w:tblCellMar>
        </w:tblPrEx>
        <w:trPr>
          <w:trHeight w:val="850"/>
        </w:trPr>
        <w:tc>
          <w:tcPr>
            <w:tcW w:w="48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Открытие нового знания или способа действий. </w:t>
            </w:r>
          </w:p>
        </w:tc>
        <w:tc>
          <w:tcPr>
            <w:tcW w:w="83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Создать условия для открытия новых способов решения проблемы. </w:t>
            </w:r>
          </w:p>
        </w:tc>
        <w:tc>
          <w:tcPr>
            <w:tcW w:w="2068" w:type="pct"/>
          </w:tcPr>
          <w:p w:rsidR="00B43C0D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Воспитатель. Скакали зайки, и попали на цветочную поляну, как много здесь цветов: красные, синие, желтые! Ой, и корзиночки для цветов есть! (раздает корзинки детям)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В: как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ого цвета корзинка у т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ебя Вика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?  А у тебя, Маша? А у тебя, Миша?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Вика: красная,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Маша: синяя,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Миша: желтая,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Воспитатель. Давайте будем собирать цветы в корзинки. Какого цвета корзинка, такого цвета и цветочки собирать будем.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Д/игра: «Найди свой цвет»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Дети знакомятся с возможны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м вариантом преодоления затруднения.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Умение осуществлять произвольный контроль за ходом деятельности в процессе получения промежуточных результатов. </w:t>
            </w: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Наблюдение за процессом деятельности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Соблюдение правил в работе.</w:t>
            </w:r>
          </w:p>
        </w:tc>
      </w:tr>
      <w:tr w:rsidR="006F35E7" w:rsidRPr="005237BE" w:rsidTr="007A53B2">
        <w:tblPrEx>
          <w:tblCellMar>
            <w:top w:w="0" w:type="dxa"/>
            <w:bottom w:w="0" w:type="dxa"/>
          </w:tblCellMar>
        </w:tblPrEx>
        <w:trPr>
          <w:trHeight w:val="4961"/>
        </w:trPr>
        <w:tc>
          <w:tcPr>
            <w:tcW w:w="48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. Введение новых знаний в систему знаний. 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1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Закреплять новые знания и способы их применения.</w:t>
            </w:r>
          </w:p>
        </w:tc>
        <w:tc>
          <w:tcPr>
            <w:tcW w:w="2068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Воспитатель. Как много цветов мы собрали. Давайте укра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сим ими З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аюшкину избушку. Дети приклеивают цветы на макет домика. Вот Зайка, какой у тебя красивый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домик получился. Какие ребята молодцы.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Заяц: Спасибо ребятки. До свиданья. Приходите ко мне еще в гости.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Воспитатель: Нам пора возвращаться домой. Устали? Давайте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сядем,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отдохнем и подышим свежим воздухом.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Упражнение на дыхание: «Игра с носиком»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   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t>(Кинез</w:t>
            </w:r>
            <w:r w:rsidRPr="007A53B2">
              <w:rPr>
                <w:rFonts w:ascii="Times New Roman" w:hAnsi="Times New Roman" w:cs="Times New Roman"/>
                <w:b/>
                <w:color w:val="00B0F0"/>
                <w:sz w:val="20"/>
                <w:szCs w:val="20"/>
              </w:rPr>
              <w:t>иологическое упражнение)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Подходи ко мне, дружок,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И садись скорей в кружок.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Ротик ты свой закрывай,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Только с носиком гуляй.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Вот так носик – баловник!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Он шалить у нас привык.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Тише-тише, не спеши,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Ароматом подыши.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(Упражнение п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од бубен «тихо-громко» (массаж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ног и стоп))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Встанем мы сейчас на ножки и потопаем домой</w:t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br/>
              <w:t>Громко бубен зазвучал- топаем ногами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(идем притопывая)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7A53B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Бубен тихо прозвучал – ветерок нас покачал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. (ходьба на носках)</w:t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Применение знаний в практической деятельности и расширение полученных знаний. Дви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гательная активность.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Умение анализировать, сравнивать, умение работать в команде, индивидуально, коллективно.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Соблюдение правил в выполнении заданий.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Ответы детей. Представление информации друг другу и воспитателю.</w:t>
            </w:r>
          </w:p>
        </w:tc>
      </w:tr>
      <w:tr w:rsidR="006F35E7" w:rsidRPr="005237BE" w:rsidTr="00D5283C">
        <w:tblPrEx>
          <w:tblCellMar>
            <w:top w:w="0" w:type="dxa"/>
            <w:bottom w:w="0" w:type="dxa"/>
          </w:tblCellMar>
        </w:tblPrEx>
        <w:trPr>
          <w:trHeight w:val="1294"/>
        </w:trPr>
        <w:tc>
          <w:tcPr>
            <w:tcW w:w="48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VI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Осмысление (итог)</w:t>
            </w:r>
          </w:p>
        </w:tc>
        <w:tc>
          <w:tcPr>
            <w:tcW w:w="83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Формировать у детей умения проводить анализ своей деятельности</w:t>
            </w:r>
          </w:p>
        </w:tc>
        <w:tc>
          <w:tcPr>
            <w:tcW w:w="2068" w:type="pct"/>
          </w:tcPr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Итог. Рефлексия</w:t>
            </w:r>
          </w:p>
          <w:p w:rsidR="006F35E7" w:rsidRPr="007A53B2" w:rsidRDefault="00B84C3F" w:rsidP="007A53B2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Дети стоят возле воспитателя.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 Воспитатель: Вот мы и вернулись домой.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Воспитатель. Вам понравилось гулять? (да) Давайте вспомним, куда мы сегодня ходили (на по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лянку).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br/>
              <w:t>А кому мы помогли? (зайчику) Чем мы помогли им? (украсили зайкин домик).</w:t>
            </w:r>
          </w:p>
          <w:p w:rsidR="006F35E7" w:rsidRPr="007A53B2" w:rsidRDefault="00B84C3F" w:rsidP="007A53B2">
            <w:pPr>
              <w:ind w:left="3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     </w:t>
            </w:r>
            <w:r w:rsidRPr="007A53B2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Воспитатель.Молодцы, ребята. Во время прогулки мы помогли Зайчику, получили заряд бодрости, хорошее настроение и даже укрепили своё здоровье.</w:t>
            </w:r>
          </w:p>
        </w:tc>
        <w:tc>
          <w:tcPr>
            <w:tcW w:w="627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 xml:space="preserve">Отвечают на вопросы </w:t>
            </w: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воспитателя.</w:t>
            </w:r>
          </w:p>
          <w:p w:rsidR="006F35E7" w:rsidRPr="007A53B2" w:rsidRDefault="00B84C3F" w:rsidP="007A53B2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Эмоциональное самовыражение на достижение детской цели.</w:t>
            </w:r>
          </w:p>
        </w:tc>
        <w:tc>
          <w:tcPr>
            <w:tcW w:w="421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Умение оценивать свои действия, задания и результаты деятельности</w:t>
            </w:r>
          </w:p>
        </w:tc>
        <w:tc>
          <w:tcPr>
            <w:tcW w:w="572" w:type="pct"/>
          </w:tcPr>
          <w:p w:rsidR="006F35E7" w:rsidRPr="007A53B2" w:rsidRDefault="00B84C3F" w:rsidP="007A53B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53B2">
              <w:rPr>
                <w:rFonts w:ascii="Times New Roman" w:hAnsi="Times New Roman" w:cs="Times New Roman"/>
                <w:sz w:val="20"/>
                <w:szCs w:val="20"/>
              </w:rPr>
              <w:t>Ответы детей.</w:t>
            </w:r>
          </w:p>
        </w:tc>
      </w:tr>
    </w:tbl>
    <w:p w:rsidR="006F35E7" w:rsidRDefault="00B84C3F" w:rsidP="000A6D8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6F35E7" w:rsidSect="00F1557C">
          <w:pgSz w:w="16838" w:h="11906" w:orient="landscape"/>
          <w:pgMar w:top="425" w:right="820" w:bottom="425" w:left="567" w:header="709" w:footer="709" w:gutter="0"/>
          <w:cols w:space="708"/>
          <w:docGrid w:linePitch="360"/>
        </w:sectPr>
      </w:pPr>
    </w:p>
    <w:p w:rsidR="00714387" w:rsidRPr="00714387" w:rsidRDefault="00B84C3F" w:rsidP="00714387">
      <w:pPr>
        <w:jc w:val="right"/>
        <w:rPr>
          <w:rFonts w:ascii="TimesNewRoman" w:hAnsi="TimesNewRoman" w:cs="Arial"/>
          <w:color w:val="000000"/>
          <w:sz w:val="24"/>
          <w:szCs w:val="24"/>
        </w:rPr>
      </w:pPr>
      <w:r>
        <w:rPr>
          <w:rFonts w:ascii="TimesNewRoman" w:hAnsi="TimesNewRoman" w:cs="Arial"/>
          <w:color w:val="000000"/>
          <w:sz w:val="24"/>
          <w:szCs w:val="24"/>
        </w:rPr>
        <w:t>Приложение 7</w:t>
      </w:r>
    </w:p>
    <w:p w:rsidR="003E1797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3E1797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235585</wp:posOffset>
            </wp:positionH>
            <wp:positionV relativeFrom="margin">
              <wp:posOffset>744855</wp:posOffset>
            </wp:positionV>
            <wp:extent cx="2585720" cy="2585720"/>
            <wp:effectExtent l="95250" t="76200" r="100330" b="81280"/>
            <wp:wrapSquare wrapText="bothSides"/>
            <wp:docPr id="11" name="Рисунок 1" descr="http://medtech-perm.ru/wp-content/uploads/2019/05/2-8dfa16149a14ebc34d98164928a1335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edtech-perm.ru/wp-content/uploads/2019/05/2-8dfa16149a14ebc34d98164928a1335d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20" cy="25857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3702685</wp:posOffset>
            </wp:positionH>
            <wp:positionV relativeFrom="margin">
              <wp:posOffset>744855</wp:posOffset>
            </wp:positionV>
            <wp:extent cx="2667000" cy="2509520"/>
            <wp:effectExtent l="114300" t="76200" r="114300" b="81280"/>
            <wp:wrapSquare wrapText="bothSides"/>
            <wp:docPr id="12" name="Рисунок 4" descr="http://acuheal.in/acuproduct/image_2016-12-02-07-03-34_5841782e15e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cuheal.in/acuproduct/image_2016-12-02-07-03-34_5841782e15e9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5095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3E1797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BB1825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BB1825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1950085</wp:posOffset>
            </wp:positionH>
            <wp:positionV relativeFrom="margin">
              <wp:posOffset>3049905</wp:posOffset>
            </wp:positionV>
            <wp:extent cx="2790825" cy="1753870"/>
            <wp:effectExtent l="152400" t="76200" r="123825" b="74930"/>
            <wp:wrapSquare wrapText="bothSides"/>
            <wp:docPr id="21" name="Рисунок 6" descr="http://happywithbaby.ru/wp-content/uploads/2014/06/IMG_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happywithbaby.ru/wp-content/uploads/2014/06/IMG_2025.jpg"/>
                    <pic:cNvPicPr>
                      <a:picLocks noChangeAspect="1" noChangeArrowheads="1"/>
                    </pic:cNvPicPr>
                  </pic:nvPicPr>
                  <pic:blipFill>
                    <a:blip cstate="print"/>
                    <a:srcRect b="5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7538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DC1B0E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64135</wp:posOffset>
            </wp:positionH>
            <wp:positionV relativeFrom="margin">
              <wp:posOffset>7402830</wp:posOffset>
            </wp:positionV>
            <wp:extent cx="3057525" cy="2095500"/>
            <wp:effectExtent l="114300" t="76200" r="104775" b="76200"/>
            <wp:wrapSquare wrapText="bothSides"/>
            <wp:docPr id="30" name="Рисунок 16" descr="http://cdn1.ozone.ru/multimedia/1013257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cdn1.ozone.ru/multimedia/10132576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7345" b="14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095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3702685</wp:posOffset>
            </wp:positionH>
            <wp:positionV relativeFrom="margin">
              <wp:posOffset>7402830</wp:posOffset>
            </wp:positionV>
            <wp:extent cx="2867025" cy="2028825"/>
            <wp:effectExtent l="95250" t="76200" r="104775" b="85725"/>
            <wp:wrapSquare wrapText="bothSides"/>
            <wp:docPr id="31" name="Рисунок 13" descr="https://luckclub.ru/images/luckclub/2018/10/7e91d283af663ebc6c6edb172cmz-kukly-i-igrushki-bizibord-razvivayuschaya-do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luckclub.ru/images/luckclub/2018/10/7e91d283af663ebc6c6edb172cmz-kukly-i-igrushki-bizibord-razvivayuschaya-dosk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0288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64135</wp:posOffset>
            </wp:positionH>
            <wp:positionV relativeFrom="margin">
              <wp:posOffset>4411980</wp:posOffset>
            </wp:positionV>
            <wp:extent cx="2895600" cy="1933575"/>
            <wp:effectExtent l="95250" t="76200" r="95250" b="85725"/>
            <wp:wrapSquare wrapText="bothSides"/>
            <wp:docPr id="13" name="Рисунок 7" descr="https://vitri.com.ua/wp-content/uploads/2019/04/1021484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vitri.com.ua/wp-content/uploads/2019/04/102148473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933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3569335</wp:posOffset>
            </wp:positionH>
            <wp:positionV relativeFrom="margin">
              <wp:posOffset>4411980</wp:posOffset>
            </wp:positionV>
            <wp:extent cx="2952750" cy="1935480"/>
            <wp:effectExtent l="114300" t="76200" r="95250" b="83820"/>
            <wp:wrapSquare wrapText="bothSides"/>
            <wp:docPr id="14" name="Рисунок 10" descr="https://avatars.mds.yandex.net/get-pdb/1924709/a59e1a15-e3cf-4ab3-b59e-09e417d0923d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get-pdb/1924709/a59e1a15-e3cf-4ab3-b59e-09e417d0923d/s1200?webp=fals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9354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66CDC" w:rsidRDefault="00B84C3F" w:rsidP="002F0EC1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rPr>
          <w:color w:val="111111"/>
          <w:sz w:val="26"/>
          <w:szCs w:val="26"/>
        </w:rPr>
      </w:pPr>
    </w:p>
    <w:p w:rsidR="00E61953" w:rsidRDefault="00B84C3F" w:rsidP="00D66CDC">
      <w:pPr>
        <w:shd w:val="clear" w:color="auto" w:fill="FFFFFF"/>
        <w:spacing w:after="0"/>
        <w:ind w:firstLine="360"/>
        <w:jc w:val="right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</w:pPr>
    </w:p>
    <w:p w:rsidR="00714387" w:rsidRPr="00714387" w:rsidRDefault="00B84C3F" w:rsidP="00714387">
      <w:pPr>
        <w:jc w:val="right"/>
        <w:rPr>
          <w:rFonts w:ascii="TimesNewRoman" w:hAnsi="TimesNewRoman" w:cs="Arial"/>
          <w:color w:val="000000"/>
          <w:sz w:val="24"/>
          <w:szCs w:val="24"/>
        </w:rPr>
      </w:pPr>
      <w:r>
        <w:rPr>
          <w:rFonts w:ascii="TimesNewRoman" w:hAnsi="TimesNewRoman" w:cs="Arial"/>
          <w:color w:val="000000"/>
          <w:sz w:val="24"/>
          <w:szCs w:val="24"/>
        </w:rPr>
        <w:t>Приложение 8</w:t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</w:pPr>
      <w:r>
        <w:t>******</w:t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inline distT="0" distB="0" distL="0" distR="0">
            <wp:extent cx="5172577" cy="3524250"/>
            <wp:effectExtent l="76200" t="76200" r="123323" b="7620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84" cy="35277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color w:val="111111"/>
          <w:sz w:val="26"/>
          <w:szCs w:val="26"/>
        </w:rPr>
        <w:t>******</w:t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inline distT="0" distB="0" distL="0" distR="0">
            <wp:extent cx="5210810" cy="3686175"/>
            <wp:effectExtent l="76200" t="76200" r="123190" b="857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800" cy="368616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127216" w:rsidRDefault="00B84C3F" w:rsidP="00E61953">
      <w:pPr>
        <w:shd w:val="clear" w:color="auto" w:fill="FFFFFF"/>
        <w:spacing w:after="0"/>
        <w:ind w:firstLine="360"/>
        <w:jc w:val="center"/>
      </w:pPr>
      <w:r>
        <w:rPr>
          <w:color w:val="111111"/>
          <w:sz w:val="26"/>
          <w:szCs w:val="26"/>
        </w:rPr>
        <w:t>******</w:t>
      </w:r>
      <w:r w:rsidRPr="00127216">
        <w:t xml:space="preserve"> </w:t>
      </w:r>
    </w:p>
    <w:p w:rsidR="00127216" w:rsidRDefault="00B84C3F" w:rsidP="00E61953">
      <w:pPr>
        <w:shd w:val="clear" w:color="auto" w:fill="FFFFFF"/>
        <w:spacing w:after="0"/>
        <w:ind w:firstLine="360"/>
        <w:jc w:val="center"/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</w:pPr>
      <w:r>
        <w:rPr>
          <w:noProof/>
        </w:rPr>
        <w:drawing>
          <wp:inline distT="0" distB="0" distL="0" distR="0">
            <wp:extent cx="5895975" cy="3471863"/>
            <wp:effectExtent l="19050" t="0" r="9525" b="0"/>
            <wp:docPr id="41" name="Рисунок 23" descr="http://900igr.net/up/datas/255862/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900igr.net/up/datas/255862/014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471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7216">
        <w:t xml:space="preserve"> </w:t>
      </w:r>
    </w:p>
    <w:p w:rsidR="00C504D5" w:rsidRDefault="00B84C3F" w:rsidP="00E61953">
      <w:pPr>
        <w:shd w:val="clear" w:color="auto" w:fill="FFFFFF"/>
        <w:spacing w:after="0"/>
        <w:ind w:firstLine="360"/>
        <w:jc w:val="center"/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</w:rPr>
        <w:drawing>
          <wp:inline distT="0" distB="0" distL="0" distR="0">
            <wp:extent cx="5972175" cy="4962525"/>
            <wp:effectExtent l="19050" t="0" r="9525" b="0"/>
            <wp:docPr id="42" name="Рисунок 26" descr="http://lastochka-madou.ucoz.ru/_ld/8/161423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lastochka-madou.ucoz.ru/_ld/8/16142385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r="10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96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</w:rPr>
        <w:drawing>
          <wp:inline distT="0" distB="0" distL="0" distR="0">
            <wp:extent cx="5257741" cy="3552825"/>
            <wp:effectExtent l="19050" t="0" r="59" b="0"/>
            <wp:docPr id="22" name="Рисунок 43" descr="http://itd3.mycdn.me/image?id=850822823383&amp;t=20&amp;plc=WEB&amp;tkn=*0iC4L__X1bGVE4WddBAezH8jIQ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itd3.mycdn.me/image?id=850822823383&amp;t=20&amp;plc=WEB&amp;tkn=*0iC4L__X1bGVE4WddBAezH8jIQ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274" cy="3555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883285</wp:posOffset>
            </wp:positionH>
            <wp:positionV relativeFrom="margin">
              <wp:posOffset>4488180</wp:posOffset>
            </wp:positionV>
            <wp:extent cx="5248275" cy="3543300"/>
            <wp:effectExtent l="19050" t="0" r="9525" b="0"/>
            <wp:wrapSquare wrapText="bothSides"/>
            <wp:docPr id="46" name="Рисунок 46" descr="http://mdou18polianka.ucoz.ru/semnadcaty/kinez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mdou18polianka.ucoz.ru/semnadcaty/kinez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7A53B2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inline distT="0" distB="0" distL="0" distR="0">
            <wp:extent cx="3590925" cy="2162175"/>
            <wp:effectExtent l="19050" t="0" r="9525" b="0"/>
            <wp:docPr id="34" name="Рисунок 16" descr="C:\Users\GIGABYTE\Downloads\20190305_164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GIGABYTE\Downloads\20190305_16424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033" cy="216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111111"/>
          <w:sz w:val="26"/>
          <w:szCs w:val="26"/>
        </w:rPr>
        <w:t xml:space="preserve">     </w:t>
      </w: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inline distT="0" distB="0" distL="0" distR="0">
            <wp:extent cx="2843213" cy="3790950"/>
            <wp:effectExtent l="19050" t="0" r="0" b="0"/>
            <wp:docPr id="35" name="Рисунок 17" descr="C:\Users\GIGABYTE\Downloads\20181109_103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GIGABYTE\Downloads\20181109_10394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569" cy="3792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111111"/>
          <w:sz w:val="26"/>
          <w:szCs w:val="26"/>
        </w:rPr>
        <w:t xml:space="preserve">    </w:t>
      </w: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F62C61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noProof/>
          <w:color w:val="111111"/>
          <w:sz w:val="26"/>
          <w:szCs w:val="26"/>
        </w:rPr>
        <w:drawing>
          <wp:inline distT="0" distB="0" distL="0" distR="0">
            <wp:extent cx="4124325" cy="2005213"/>
            <wp:effectExtent l="19050" t="0" r="9525" b="0"/>
            <wp:docPr id="36" name="Рисунок 18" descr="C:\Users\GIGABYTE\Downloads\20190305_164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GIGABYTE\Downloads\20190305_16444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449" cy="2005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111111"/>
          <w:sz w:val="26"/>
          <w:szCs w:val="26"/>
        </w:rPr>
        <w:t xml:space="preserve">  </w:t>
      </w:r>
    </w:p>
    <w:p w:rsidR="00F62C61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F62C61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E61953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  <w:r>
        <w:rPr>
          <w:color w:val="111111"/>
          <w:sz w:val="26"/>
          <w:szCs w:val="26"/>
        </w:rPr>
        <w:t xml:space="preserve"> </w:t>
      </w:r>
      <w:r>
        <w:rPr>
          <w:noProof/>
          <w:color w:val="111111"/>
          <w:sz w:val="26"/>
          <w:szCs w:val="26"/>
        </w:rPr>
        <w:drawing>
          <wp:inline distT="0" distB="0" distL="0" distR="0">
            <wp:extent cx="4629150" cy="2250655"/>
            <wp:effectExtent l="19050" t="0" r="0" b="0"/>
            <wp:docPr id="38" name="Рисунок 19" descr="C:\Users\GIGABYTE\Downloads\20190315_085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GIGABYTE\Downloads\20190315_08591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289" cy="225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Default="00B84C3F" w:rsidP="00D83627">
      <w:pPr>
        <w:shd w:val="clear" w:color="auto" w:fill="FFFFFF"/>
        <w:spacing w:after="0"/>
        <w:rPr>
          <w:color w:val="111111"/>
          <w:sz w:val="26"/>
          <w:szCs w:val="26"/>
        </w:rPr>
      </w:pPr>
    </w:p>
    <w:p w:rsidR="00C504D5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p w:rsidR="00C504D5" w:rsidRPr="00C504D5" w:rsidRDefault="00B84C3F" w:rsidP="00C504D5">
      <w:pPr>
        <w:shd w:val="clear" w:color="auto" w:fill="FFFFFF"/>
        <w:spacing w:after="120"/>
        <w:ind w:firstLine="357"/>
        <w:jc w:val="center"/>
        <w:rPr>
          <w:b/>
          <w:color w:val="17365D" w:themeColor="text2" w:themeShade="BF"/>
          <w:sz w:val="36"/>
          <w:szCs w:val="28"/>
        </w:rPr>
      </w:pPr>
      <w:r w:rsidRPr="00C504D5">
        <w:rPr>
          <w:b/>
          <w:color w:val="17365D" w:themeColor="text2" w:themeShade="BF"/>
          <w:sz w:val="36"/>
          <w:szCs w:val="28"/>
        </w:rPr>
        <w:t>Консультация для родителей:</w:t>
      </w:r>
    </w:p>
    <w:p w:rsidR="00C504D5" w:rsidRPr="00C504D5" w:rsidRDefault="00B84C3F" w:rsidP="00C504D5">
      <w:pPr>
        <w:shd w:val="clear" w:color="auto" w:fill="FFFFFF"/>
        <w:spacing w:after="120"/>
        <w:ind w:firstLine="357"/>
        <w:jc w:val="center"/>
        <w:rPr>
          <w:b/>
          <w:color w:val="17365D" w:themeColor="text2" w:themeShade="BF"/>
          <w:sz w:val="36"/>
          <w:szCs w:val="28"/>
        </w:rPr>
      </w:pPr>
      <w:r w:rsidRPr="00C504D5">
        <w:rPr>
          <w:b/>
          <w:color w:val="17365D" w:themeColor="text2" w:themeShade="BF"/>
          <w:sz w:val="36"/>
          <w:szCs w:val="28"/>
        </w:rPr>
        <w:t xml:space="preserve"> «Кинезиология как средство оздоровления дошколь</w:t>
      </w:r>
      <w:r>
        <w:rPr>
          <w:b/>
          <w:color w:val="17365D" w:themeColor="text2" w:themeShade="BF"/>
          <w:sz w:val="36"/>
          <w:szCs w:val="28"/>
        </w:rPr>
        <w:t>ников</w:t>
      </w:r>
      <w:r w:rsidRPr="00C504D5">
        <w:rPr>
          <w:b/>
          <w:color w:val="17365D" w:themeColor="text2" w:themeShade="BF"/>
          <w:sz w:val="36"/>
          <w:szCs w:val="28"/>
        </w:rPr>
        <w:t>»</w:t>
      </w:r>
    </w:p>
    <w:p w:rsidR="00C504D5" w:rsidRPr="00EA67FA" w:rsidRDefault="00B84C3F" w:rsidP="00C504D5">
      <w:pPr>
        <w:shd w:val="clear" w:color="auto" w:fill="FFFFFF"/>
        <w:spacing w:after="0"/>
        <w:ind w:firstLine="360"/>
        <w:jc w:val="right"/>
        <w:rPr>
          <w:color w:val="111111"/>
          <w:sz w:val="28"/>
          <w:szCs w:val="28"/>
        </w:rPr>
      </w:pPr>
      <w:r w:rsidRPr="00EA67FA">
        <w:rPr>
          <w:color w:val="111111"/>
          <w:sz w:val="28"/>
          <w:szCs w:val="28"/>
        </w:rPr>
        <w:t>«Движение может заменить</w:t>
      </w:r>
    </w:p>
    <w:p w:rsidR="00C504D5" w:rsidRPr="00EA67FA" w:rsidRDefault="00B84C3F" w:rsidP="00C504D5">
      <w:pPr>
        <w:shd w:val="clear" w:color="auto" w:fill="FFFFFF"/>
        <w:spacing w:after="0"/>
        <w:ind w:firstLine="360"/>
        <w:jc w:val="right"/>
        <w:rPr>
          <w:color w:val="111111"/>
          <w:sz w:val="28"/>
          <w:szCs w:val="28"/>
        </w:rPr>
      </w:pPr>
      <w:r w:rsidRPr="00EA67FA">
        <w:rPr>
          <w:color w:val="111111"/>
          <w:sz w:val="28"/>
          <w:szCs w:val="28"/>
        </w:rPr>
        <w:t>лекарство – но, ни одно лекарство</w:t>
      </w:r>
    </w:p>
    <w:p w:rsidR="00C504D5" w:rsidRPr="00EA67FA" w:rsidRDefault="00B84C3F" w:rsidP="00C504D5">
      <w:pPr>
        <w:shd w:val="clear" w:color="auto" w:fill="FFFFFF"/>
        <w:spacing w:after="0"/>
        <w:ind w:firstLine="360"/>
        <w:jc w:val="right"/>
        <w:rPr>
          <w:color w:val="111111"/>
          <w:sz w:val="28"/>
          <w:szCs w:val="28"/>
        </w:rPr>
      </w:pPr>
      <w:r w:rsidRPr="00EA67FA">
        <w:rPr>
          <w:color w:val="111111"/>
          <w:sz w:val="28"/>
          <w:szCs w:val="28"/>
        </w:rPr>
        <w:t>не заменит движения»</w:t>
      </w:r>
    </w:p>
    <w:p w:rsidR="00C504D5" w:rsidRPr="00EA67FA" w:rsidRDefault="00B84C3F" w:rsidP="00C504D5">
      <w:pPr>
        <w:shd w:val="clear" w:color="auto" w:fill="FFFFFF"/>
        <w:spacing w:after="0"/>
        <w:ind w:firstLine="360"/>
        <w:jc w:val="right"/>
        <w:rPr>
          <w:color w:val="111111"/>
          <w:sz w:val="28"/>
          <w:szCs w:val="28"/>
        </w:rPr>
      </w:pPr>
      <w:r w:rsidRPr="00EA67FA">
        <w:rPr>
          <w:color w:val="111111"/>
          <w:sz w:val="28"/>
          <w:szCs w:val="28"/>
        </w:rPr>
        <w:t>Ж. Тассо.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b/>
          <w:color w:val="111111"/>
          <w:sz w:val="28"/>
          <w:szCs w:val="28"/>
        </w:rPr>
        <w:t>Движение для детей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– это лекарство, которое помогает развитию и становлению жизненно важных систем организма. Движение составляет основу любой детской деятельности. Всем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родителям</w:t>
      </w:r>
      <w:r w:rsidRPr="008417A9">
        <w:rPr>
          <w:rFonts w:ascii="PT Astra Serif" w:hAnsi="PT Astra Serif"/>
          <w:color w:val="111111"/>
          <w:sz w:val="28"/>
          <w:szCs w:val="28"/>
        </w:rPr>
        <w:t> хотелось бы видеть своего кроху внимательным</w:t>
      </w:r>
      <w:r w:rsidRPr="008417A9">
        <w:rPr>
          <w:rFonts w:ascii="PT Astra Serif" w:hAnsi="PT Astra Serif"/>
          <w:color w:val="111111"/>
          <w:sz w:val="28"/>
          <w:szCs w:val="28"/>
        </w:rPr>
        <w:t>, обладающим хорошей памятью, логикой, сообразительностью. А современная жизнь с появлением компьютерных технологий и недостаток внимания ведет к снижению двигательной и познавательной активности у детей, приводят к сужению восприятия. У детей начинает про</w:t>
      </w:r>
      <w:r w:rsidRPr="008417A9">
        <w:rPr>
          <w:rFonts w:ascii="PT Astra Serif" w:hAnsi="PT Astra Serif"/>
          <w:color w:val="111111"/>
          <w:sz w:val="28"/>
          <w:szCs w:val="28"/>
        </w:rPr>
        <w:t>являться двигательная расторможенность, суетливость, чрезмерная двигательная активность, шаловливость, плохая обучаемость, низкая дисциплина и неорганизованность. Периодически появляются вспышки гнева, или наоборот, отмечается замедленность, грубое искажен</w:t>
      </w:r>
      <w:r w:rsidRPr="008417A9">
        <w:rPr>
          <w:rFonts w:ascii="PT Astra Serif" w:hAnsi="PT Astra Serif"/>
          <w:color w:val="111111"/>
          <w:sz w:val="28"/>
          <w:szCs w:val="28"/>
        </w:rPr>
        <w:t>ие, снижение скорости выполняемых действий. Постоянно растущее число детей с нарушениями в физическом и психическом развитии ставит перед педагогом задачу поиска эффективных форм и приемов профилактики и укрепления здоровья малышей в условиях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дошкольного</w:t>
      </w:r>
      <w:r w:rsidRPr="008417A9">
        <w:rPr>
          <w:rFonts w:ascii="PT Astra Serif" w:hAnsi="PT Astra Serif"/>
          <w:color w:val="111111"/>
          <w:sz w:val="28"/>
          <w:szCs w:val="28"/>
        </w:rPr>
        <w:t>об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разовательного учреждения. 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Формами такой работы, могут стать комплексы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кинезиологической</w:t>
      </w:r>
      <w:r w:rsidRPr="008417A9">
        <w:rPr>
          <w:rFonts w:ascii="PT Astra Serif" w:hAnsi="PT Astra Serif"/>
          <w:color w:val="111111"/>
          <w:sz w:val="28"/>
          <w:szCs w:val="28"/>
        </w:rPr>
        <w:t> и дыхательной гимнастик, точечного массажа, растяжки, дыхательные упражнения, глазодвигательные упражнения, телесные упражнения, упражнения для развития мелкой мотори</w:t>
      </w:r>
      <w:r w:rsidRPr="008417A9">
        <w:rPr>
          <w:rFonts w:ascii="PT Astra Serif" w:hAnsi="PT Astra Serif"/>
          <w:color w:val="111111"/>
          <w:sz w:val="28"/>
          <w:szCs w:val="28"/>
        </w:rPr>
        <w:t>ки, упражнения на релаксацию и массаж. Они помогут предупредить возникновение простудных заболеваний, повысить общий жизненный тонус, укрепить психофизиологическое здоровье детей 3—7 лет, а в целом обеспечить полноценное и гармоничное развитие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дошкольников</w:t>
      </w:r>
      <w:r w:rsidRPr="008417A9">
        <w:rPr>
          <w:rFonts w:ascii="PT Astra Serif" w:hAnsi="PT Astra Serif"/>
          <w:color w:val="111111"/>
          <w:sz w:val="28"/>
          <w:szCs w:val="28"/>
        </w:rPr>
        <w:t>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Кинезиология</w:t>
      </w:r>
      <w:r w:rsidRPr="008417A9">
        <w:rPr>
          <w:rFonts w:ascii="PT Astra Serif" w:hAnsi="PT Astra Serif"/>
          <w:color w:val="111111"/>
          <w:sz w:val="28"/>
          <w:szCs w:val="28"/>
        </w:rPr>
        <w:t> – наука о развитии головного мозга через движение. 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Кинезиологические</w:t>
      </w:r>
      <w:r w:rsidRPr="008417A9">
        <w:rPr>
          <w:rFonts w:ascii="PT Astra Serif" w:hAnsi="PT Astra Serif"/>
          <w:color w:val="111111"/>
          <w:sz w:val="28"/>
          <w:szCs w:val="28"/>
        </w:rPr>
        <w:t> </w:t>
      </w:r>
      <w:r w:rsidRPr="008417A9">
        <w:rPr>
          <w:rFonts w:ascii="PT Astra Serif" w:hAnsi="PT Astra Serif"/>
          <w:b/>
          <w:color w:val="111111"/>
          <w:sz w:val="28"/>
          <w:szCs w:val="28"/>
        </w:rPr>
        <w:t xml:space="preserve">упражнения 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– это комплекс движений позволяющих 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активизировать межполушарное воздействие. 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Кинезиологические</w:t>
      </w:r>
      <w:r w:rsidRPr="008417A9">
        <w:rPr>
          <w:rFonts w:ascii="PT Astra Serif" w:hAnsi="PT Astra Serif"/>
          <w:color w:val="111111"/>
          <w:sz w:val="28"/>
          <w:szCs w:val="28"/>
        </w:rPr>
        <w:t> упражнения повышают стрессоустойчивость, синхронизируют работу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полушарий, улучшают мыслительную деятельность, способствуют улучшению памяти и внимания, облегчают процесс чтения и письма. Причем, чем интенсивнее нагрузка, тем значительнее эти изменения.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Упражнения необходимо проводить ежедневно.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Растяжки нормализуют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гипертонус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(неконтролируемое чрезмерное мышечное напряжение)</w:t>
      </w:r>
      <w:r w:rsidRPr="008417A9">
        <w:rPr>
          <w:rFonts w:ascii="PT Astra Serif" w:hAnsi="PT Astra Serif"/>
          <w:color w:val="111111"/>
          <w:sz w:val="28"/>
          <w:szCs w:val="28"/>
        </w:rPr>
        <w:t> и гипотонус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(неконтролируемая мышечная вялость)</w:t>
      </w:r>
      <w:r w:rsidRPr="008417A9">
        <w:rPr>
          <w:rFonts w:ascii="PT Astra Serif" w:hAnsi="PT Astra Serif"/>
          <w:color w:val="111111"/>
          <w:sz w:val="28"/>
          <w:szCs w:val="28"/>
        </w:rPr>
        <w:t>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Дыхательные упражнения улучшают ритмику организма, развивают самоконтроль и произвольность.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 xml:space="preserve">• Глазодвигательные упражнения позволяют расширить </w:t>
      </w:r>
      <w:r w:rsidRPr="008417A9">
        <w:rPr>
          <w:rFonts w:ascii="PT Astra Serif" w:hAnsi="PT Astra Serif"/>
          <w:color w:val="111111"/>
          <w:sz w:val="28"/>
          <w:szCs w:val="28"/>
        </w:rPr>
        <w:t>поле зрения, улучшить восприятие. Однонаправленные и разнонаправленные движения глаз и языка развивают межполушарное взаимодействие и повышают энергетизацию организма.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При выполнении телесных движений развивается межполушарное взаимодействие, снимаются н</w:t>
      </w:r>
      <w:r w:rsidRPr="008417A9">
        <w:rPr>
          <w:rFonts w:ascii="PT Astra Serif" w:hAnsi="PT Astra Serif"/>
          <w:color w:val="111111"/>
          <w:sz w:val="28"/>
          <w:szCs w:val="28"/>
        </w:rPr>
        <w:t>епроизвольные, непреднамеренные движения и мышечные зажимы. Упражнения для релаксации способствуют расслаблению, снятию напряжения.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Все упражнения целесообразно проводить с использованием музыкального сопровождения. Спокойная, мелодичная музыка создает опр</w:t>
      </w:r>
      <w:r w:rsidRPr="008417A9">
        <w:rPr>
          <w:rFonts w:ascii="PT Astra Serif" w:hAnsi="PT Astra Serif"/>
          <w:color w:val="111111"/>
          <w:sz w:val="28"/>
          <w:szCs w:val="28"/>
        </w:rPr>
        <w:t>еделенный настрой у детей.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Растяжки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1. 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«Снеговик»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Представьте, что каждый из вас только что слепленный снеговик. Тело твердое, как замерзший снег. Пришла весна, пригрело солнце, и снеговик начал таять. Сначала “тает” и повисает голова, затем опускаются п</w:t>
      </w:r>
      <w:r w:rsidRPr="008417A9">
        <w:rPr>
          <w:rFonts w:ascii="PT Astra Serif" w:hAnsi="PT Astra Serif"/>
          <w:color w:val="111111"/>
          <w:sz w:val="28"/>
          <w:szCs w:val="28"/>
        </w:rPr>
        <w:t>лечи, расслабляются руки и т. д. В конце упражнения ребенок мягко падает на пол и изображает лужицу воды. Необходимо расслабиться. Пригрело солнышко, вода в лужице стала испаряться и превратилась в легкое облачко. Дует ветер и гонит облачко по небу.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2. 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«Де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рево»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Исходное положение – сидя на корточках. Спрятать голову в колени, обхватить их руками. Представьте, что вы - семечко, которое постепенно прорастает и превращается в дерево. Медленно поднимитесь на ноги, затем распрямите туловище, вытяните руки вверх.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Затем напрягите тело и вытянитесь. Подул ветер – вы раскачиваетесь, как дерево.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Дыхательные упражнения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1. 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«Надуй шарик»</w:t>
      </w:r>
      <w:r w:rsidRPr="008417A9">
        <w:rPr>
          <w:rFonts w:ascii="PT Astra Serif" w:hAnsi="PT Astra Serif"/>
          <w:color w:val="111111"/>
          <w:sz w:val="28"/>
          <w:szCs w:val="28"/>
        </w:rPr>
        <w:t>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(имитируется надувание шариков)</w:t>
      </w:r>
      <w:r w:rsidRPr="008417A9">
        <w:rPr>
          <w:rFonts w:ascii="PT Astra Serif" w:hAnsi="PT Astra Serif"/>
          <w:color w:val="111111"/>
          <w:sz w:val="28"/>
          <w:szCs w:val="28"/>
        </w:rPr>
        <w:t>. Дети широко разводят руки в стороны и, глубоко вдохнув, выдувают </w:t>
      </w:r>
      <w:r w:rsidRPr="008417A9">
        <w:rPr>
          <w:rFonts w:ascii="PT Astra Serif" w:hAnsi="PT Astra Serif"/>
          <w:color w:val="111111"/>
          <w:sz w:val="28"/>
          <w:szCs w:val="28"/>
          <w:u w:val="single"/>
          <w:bdr w:val="none" w:sz="0" w:space="0" w:color="auto" w:frame="1"/>
        </w:rPr>
        <w:t>воздух</w:t>
      </w:r>
      <w:r w:rsidRPr="008417A9">
        <w:rPr>
          <w:rFonts w:ascii="PT Astra Serif" w:hAnsi="PT Astra Serif"/>
          <w:color w:val="111111"/>
          <w:sz w:val="28"/>
          <w:szCs w:val="28"/>
        </w:rPr>
        <w:t>: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«Ф-ф-ф»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. Затем имитируют </w:t>
      </w:r>
      <w:r w:rsidRPr="008417A9">
        <w:rPr>
          <w:rFonts w:ascii="PT Astra Serif" w:hAnsi="PT Astra Serif"/>
          <w:color w:val="111111"/>
          <w:sz w:val="28"/>
          <w:szCs w:val="28"/>
        </w:rPr>
        <w:t>звук воздуха, выходящего из лопнувшего </w:t>
      </w:r>
      <w:r w:rsidRPr="008417A9">
        <w:rPr>
          <w:rFonts w:ascii="PT Astra Serif" w:hAnsi="PT Astra Serif"/>
          <w:color w:val="111111"/>
          <w:sz w:val="28"/>
          <w:szCs w:val="28"/>
          <w:u w:val="single"/>
          <w:bdr w:val="none" w:sz="0" w:space="0" w:color="auto" w:frame="1"/>
        </w:rPr>
        <w:t>шарика</w:t>
      </w:r>
      <w:r w:rsidRPr="008417A9">
        <w:rPr>
          <w:rFonts w:ascii="PT Astra Serif" w:hAnsi="PT Astra Serif"/>
          <w:color w:val="111111"/>
          <w:sz w:val="28"/>
          <w:szCs w:val="28"/>
        </w:rPr>
        <w:t>: губы вытягивают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«трубочкой»</w:t>
      </w:r>
      <w:r w:rsidRPr="008417A9">
        <w:rPr>
          <w:rFonts w:ascii="PT Astra Serif" w:hAnsi="PT Astra Serif"/>
          <w:color w:val="111111"/>
          <w:sz w:val="28"/>
          <w:szCs w:val="28"/>
        </w:rPr>
        <w:t> и произносят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«ш-ш-ш»</w:t>
      </w:r>
      <w:r w:rsidRPr="008417A9">
        <w:rPr>
          <w:rFonts w:ascii="PT Astra Serif" w:hAnsi="PT Astra Serif"/>
          <w:color w:val="111111"/>
          <w:sz w:val="28"/>
          <w:szCs w:val="28"/>
        </w:rPr>
        <w:t>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(упражнение повторяют 2-3 раза)</w:t>
      </w:r>
      <w:r w:rsidRPr="008417A9">
        <w:rPr>
          <w:rFonts w:ascii="PT Astra Serif" w:hAnsi="PT Astra Serif"/>
          <w:color w:val="111111"/>
          <w:sz w:val="28"/>
          <w:szCs w:val="28"/>
        </w:rPr>
        <w:t>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2. 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«Пузырьки»</w:t>
      </w:r>
      <w:r w:rsidRPr="008417A9">
        <w:rPr>
          <w:rFonts w:ascii="PT Astra Serif" w:hAnsi="PT Astra Serif"/>
          <w:color w:val="111111"/>
          <w:sz w:val="28"/>
          <w:szCs w:val="28"/>
        </w:rPr>
        <w:t>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(3 – 5 лет)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  <w:u w:val="single"/>
          <w:bdr w:val="none" w:sz="0" w:space="0" w:color="auto" w:frame="1"/>
        </w:rPr>
        <w:t>Цель</w:t>
      </w:r>
      <w:r w:rsidRPr="008417A9">
        <w:rPr>
          <w:rFonts w:ascii="PT Astra Serif" w:hAnsi="PT Astra Serif"/>
          <w:color w:val="111111"/>
          <w:sz w:val="28"/>
          <w:szCs w:val="28"/>
        </w:rPr>
        <w:t>: Тренировка дыхательных мышц, обучение правильному ритмичному выдоху, улучшение носового дыхания</w:t>
      </w:r>
      <w:r w:rsidRPr="008417A9">
        <w:rPr>
          <w:rFonts w:ascii="PT Astra Serif" w:hAnsi="PT Astra Serif"/>
          <w:color w:val="111111"/>
          <w:sz w:val="28"/>
          <w:szCs w:val="28"/>
        </w:rPr>
        <w:t>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(при заболеваниях верхних дыхательных путей)</w:t>
      </w:r>
      <w:r w:rsidRPr="008417A9">
        <w:rPr>
          <w:rFonts w:ascii="PT Astra Serif" w:hAnsi="PT Astra Serif"/>
          <w:color w:val="111111"/>
          <w:sz w:val="28"/>
          <w:szCs w:val="28"/>
        </w:rPr>
        <w:t>. Описание. Для игры понадобятся стакан, наполненный водой и соломинка для коктейля. Ребёнку предварительно нужно показать правильное выполнение действий. Для начала надо поставить на стол стакан с водой и опуст</w:t>
      </w:r>
      <w:r w:rsidRPr="008417A9">
        <w:rPr>
          <w:rFonts w:ascii="PT Astra Serif" w:hAnsi="PT Astra Serif"/>
          <w:color w:val="111111"/>
          <w:sz w:val="28"/>
          <w:szCs w:val="28"/>
        </w:rPr>
        <w:t>ить в него соломинку. После этого через нос делается глубокий вдох, а потом такой же глубокий выдох, только через соломинку. Чем продолжительнее бульканье, тем лучше. При участии в игре нескольких детей можно организовать соревнование с призами.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Телесные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упражнения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1. 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«Яйцо»</w:t>
      </w:r>
      <w:r w:rsidRPr="008417A9">
        <w:rPr>
          <w:rFonts w:ascii="PT Astra Serif" w:hAnsi="PT Astra Serif"/>
          <w:color w:val="111111"/>
          <w:sz w:val="28"/>
          <w:szCs w:val="28"/>
        </w:rPr>
        <w:t> Спрячемся от всех забот, только мама нас найдет. Сесть на пол, подтянуть колени к животу, обхватить их руками, голову спрятать в колени. Раскачиваться из стороны в сторону, стараясь расслабиться.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2. 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«Дерево»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 Мы растем, растем, растем </w:t>
      </w:r>
      <w:r w:rsidRPr="008417A9">
        <w:rPr>
          <w:rFonts w:ascii="PT Astra Serif" w:hAnsi="PT Astra Serif"/>
          <w:color w:val="111111"/>
          <w:sz w:val="28"/>
          <w:szCs w:val="28"/>
        </w:rPr>
        <w:t>и до неба достаем.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Сидя на корточках, стряпать голову в колени, колени обхватить руками. Это — семечко, которое постепенно прорастает и превращается в дерево. Медленно подняться на ноги, затем распрямить туловище, вытянуть руки вверх. Подул ветер — раскачи</w:t>
      </w:r>
      <w:r w:rsidRPr="008417A9">
        <w:rPr>
          <w:rFonts w:ascii="PT Astra Serif" w:hAnsi="PT Astra Serif"/>
          <w:color w:val="111111"/>
          <w:sz w:val="28"/>
          <w:szCs w:val="28"/>
        </w:rPr>
        <w:t>вать тело, имитируя дерево.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3. 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«Повороты шеи»</w:t>
      </w:r>
      <w:r w:rsidRPr="008417A9">
        <w:rPr>
          <w:rFonts w:ascii="PT Astra Serif" w:hAnsi="PT Astra Serif"/>
          <w:color w:val="111111"/>
          <w:sz w:val="28"/>
          <w:szCs w:val="28"/>
        </w:rPr>
        <w:t>. Поворачивайте голову медленно из стороны в бок, дышите медленно. Подбородок должен быть опущен как можно ниже. Расслабьте плечи. Поворачивайте </w:t>
      </w:r>
      <w:r w:rsidRPr="008417A9">
        <w:rPr>
          <w:rFonts w:ascii="PT Astra Serif" w:hAnsi="PT Astra Serif"/>
          <w:color w:val="111111"/>
          <w:sz w:val="28"/>
          <w:szCs w:val="28"/>
          <w:u w:val="single"/>
          <w:bdr w:val="none" w:sz="0" w:space="0" w:color="auto" w:frame="1"/>
        </w:rPr>
        <w:t>головой</w:t>
      </w:r>
      <w:r w:rsidRPr="008417A9">
        <w:rPr>
          <w:rFonts w:ascii="PT Astra Serif" w:hAnsi="PT Astra Serif"/>
          <w:color w:val="111111"/>
          <w:sz w:val="28"/>
          <w:szCs w:val="28"/>
        </w:rPr>
        <w:t>: сначала с открытыми глазами, потом с закрытыми - 10 раз.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Глазодвигательные упражнения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«Глаза – путешественники»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Развесить в разных углах и по стенам группы различные рисунки игрушек, животных и т. д. Исходное положение – стоя. Не поворачивая головы найти глазами тот или иной предмет названный воспитателем.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Д</w:t>
      </w:r>
      <w:r w:rsidRPr="008417A9">
        <w:rPr>
          <w:rFonts w:ascii="PT Astra Serif" w:hAnsi="PT Astra Serif"/>
          <w:color w:val="111111"/>
          <w:sz w:val="28"/>
          <w:szCs w:val="28"/>
        </w:rPr>
        <w:t>ля снятия психического напряжения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1.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«Погодный массаж»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(Рисуем пальцами на спинках друг друга солнышко с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лучиками. Пальчиками на спине имитируем стук дождя.)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Теплыми лучами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Всю ее согрело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Из лесов далеких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Ветерок летит.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Из малышки-тучки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Дождик моросит.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Небо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потемнело,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(Изображаем частый сильный дождь.)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Тучка подросла,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Из широкой лейки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Землю полила.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Ах, какой хороший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(По спинке струится ручеек.)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Выдался денек!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Вот журчит веселый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Чистый ручеек.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Снова светит солнце, (Солнышко расправило свои лучики. Прикладывае</w:t>
      </w:r>
      <w:r w:rsidRPr="008417A9">
        <w:rPr>
          <w:rFonts w:ascii="PT Astra Serif" w:hAnsi="PT Astra Serif"/>
          <w:color w:val="111111"/>
          <w:sz w:val="28"/>
          <w:szCs w:val="28"/>
        </w:rPr>
        <w:t>м к спинке раскрытые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ладошки</w:t>
      </w:r>
      <w:r w:rsidRPr="008417A9">
        <w:rPr>
          <w:rFonts w:ascii="PT Astra Serif" w:hAnsi="PT Astra Serif"/>
          <w:color w:val="111111"/>
          <w:sz w:val="28"/>
          <w:szCs w:val="28"/>
        </w:rPr>
        <w:t>.)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Спинку греет нам,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Ласково смеется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Людям и цветам.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• Арт – терапия</w:t>
      </w:r>
    </w:p>
    <w:p w:rsidR="00C504D5" w:rsidRPr="008417A9" w:rsidRDefault="00B84C3F" w:rsidP="00C504D5">
      <w:pPr>
        <w:shd w:val="clear" w:color="auto" w:fill="FFFFFF"/>
        <w:spacing w:after="0"/>
        <w:ind w:firstLine="357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1.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«Сюрреалистическая игра»</w:t>
      </w:r>
      <w:r w:rsidRPr="008417A9">
        <w:rPr>
          <w:rFonts w:ascii="PT Astra Serif" w:hAnsi="PT Astra Serif"/>
          <w:color w:val="111111"/>
          <w:sz w:val="28"/>
          <w:szCs w:val="28"/>
        </w:rPr>
        <w:t>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(рисунок в несколько рук)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Первый участник игры делает первый набросок, изображает какой-то элемент своей идеи. Второй игрок обязател</w:t>
      </w:r>
      <w:r w:rsidRPr="008417A9">
        <w:rPr>
          <w:rFonts w:ascii="PT Astra Serif" w:hAnsi="PT Astra Serif"/>
          <w:color w:val="111111"/>
          <w:sz w:val="28"/>
          <w:szCs w:val="28"/>
        </w:rPr>
        <w:t>ьно отталкиваясь от первого наброска делает элемент своего изображения и т. д. до законченного рисунка.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2.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«Рисование себя»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  <w:u w:val="single"/>
          <w:bdr w:val="none" w:sz="0" w:space="0" w:color="auto" w:frame="1"/>
        </w:rPr>
        <w:t>Цель</w:t>
      </w:r>
      <w:r w:rsidRPr="008417A9">
        <w:rPr>
          <w:rFonts w:ascii="PT Astra Serif" w:hAnsi="PT Astra Serif"/>
          <w:color w:val="111111"/>
          <w:sz w:val="28"/>
          <w:szCs w:val="28"/>
        </w:rPr>
        <w:t>: Самораскрытие, работа с образом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«Я»</w:t>
      </w:r>
      <w:r w:rsidRPr="008417A9">
        <w:rPr>
          <w:rFonts w:ascii="PT Astra Serif" w:hAnsi="PT Astra Serif"/>
          <w:color w:val="111111"/>
          <w:sz w:val="28"/>
          <w:szCs w:val="28"/>
        </w:rPr>
        <w:t>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 xml:space="preserve">Нарисовать себя в виде растения, животного, схематично. Работы не подписываются. По </w:t>
      </w:r>
      <w:r w:rsidRPr="008417A9">
        <w:rPr>
          <w:rFonts w:ascii="PT Astra Serif" w:hAnsi="PT Astra Serif"/>
          <w:color w:val="111111"/>
          <w:sz w:val="28"/>
          <w:szCs w:val="28"/>
        </w:rPr>
        <w:t>окончании выполнения задания все работы вывешиваются на стенд и участники работ пытаются угадать, какая работа кому принадлежит. Делятся своими ощущениями и впечатлениями о работах.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3. 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«Рисование на мокрой бумаге»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 xml:space="preserve">Намочите лист бумаги и нанесите с помощью </w:t>
      </w:r>
      <w:r w:rsidRPr="008417A9">
        <w:rPr>
          <w:rFonts w:ascii="PT Astra Serif" w:hAnsi="PT Astra Serif"/>
          <w:color w:val="111111"/>
          <w:sz w:val="28"/>
          <w:szCs w:val="28"/>
        </w:rPr>
        <w:t>акварели </w:t>
      </w:r>
      <w:r w:rsidRPr="008417A9">
        <w:rPr>
          <w:rFonts w:ascii="PT Astra Serif" w:hAnsi="PT Astra Serif"/>
          <w:i/>
          <w:iCs/>
          <w:color w:val="111111"/>
          <w:sz w:val="28"/>
          <w:szCs w:val="28"/>
          <w:bdr w:val="none" w:sz="0" w:space="0" w:color="auto" w:frame="1"/>
        </w:rPr>
        <w:t>(либо порошка)</w:t>
      </w:r>
      <w:r w:rsidRPr="008417A9">
        <w:rPr>
          <w:rFonts w:ascii="PT Astra Serif" w:hAnsi="PT Astra Serif"/>
          <w:color w:val="111111"/>
          <w:sz w:val="28"/>
          <w:szCs w:val="28"/>
        </w:rPr>
        <w:t> рисунок, можно использовать распылитель. Следует поэкспериментировать с цветами, наблюдать как они смешиваются, растекаются и замечать какие чувства возникают при этом. Потом можно попробовать трансформировать узоры в образы, дать и</w:t>
      </w:r>
      <w:r w:rsidRPr="008417A9">
        <w:rPr>
          <w:rFonts w:ascii="PT Astra Serif" w:hAnsi="PT Astra Serif"/>
          <w:color w:val="111111"/>
          <w:sz w:val="28"/>
          <w:szCs w:val="28"/>
        </w:rPr>
        <w:t>м названия. Возможно групповое взаимодействие, обмен впечатлениями.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Под влиянием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кинезиологических упражнений</w:t>
      </w:r>
      <w:r w:rsidRPr="008417A9">
        <w:rPr>
          <w:rFonts w:ascii="PT Astra Serif" w:hAnsi="PT Astra Serif"/>
          <w:color w:val="111111"/>
          <w:sz w:val="28"/>
          <w:szCs w:val="28"/>
        </w:rPr>
        <w:t>, в организме происходят положительные структурные изменения. Сила, равновесие, подвижность, пластичность нервных процессов осуществляется на более</w:t>
      </w:r>
      <w:r w:rsidRPr="008417A9">
        <w:rPr>
          <w:rFonts w:ascii="PT Astra Serif" w:hAnsi="PT Astra Serif"/>
          <w:color w:val="111111"/>
          <w:sz w:val="28"/>
          <w:szCs w:val="28"/>
        </w:rPr>
        <w:t xml:space="preserve"> высоком уровне. Совершенствуется регулирующая и координирующая роль нервной системы. Гимнастика мозга позволяет выявить скрытые способности человека и расширить границы возможности деятельности его мозга. Главное помнить золотое </w:t>
      </w:r>
      <w:r w:rsidRPr="008417A9">
        <w:rPr>
          <w:rFonts w:ascii="PT Astra Serif" w:hAnsi="PT Astra Serif"/>
          <w:color w:val="111111"/>
          <w:sz w:val="28"/>
          <w:szCs w:val="28"/>
          <w:u w:val="single"/>
          <w:bdr w:val="none" w:sz="0" w:space="0" w:color="auto" w:frame="1"/>
        </w:rPr>
        <w:t>правило</w:t>
      </w:r>
      <w:r w:rsidRPr="008417A9">
        <w:rPr>
          <w:rFonts w:ascii="PT Astra Serif" w:hAnsi="PT Astra Serif"/>
          <w:color w:val="111111"/>
          <w:sz w:val="28"/>
          <w:szCs w:val="28"/>
        </w:rPr>
        <w:t>: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кинезиологические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 xml:space="preserve"> игры и упражнения</w:t>
      </w:r>
      <w:r w:rsidRPr="008417A9">
        <w:rPr>
          <w:rFonts w:ascii="PT Astra Serif" w:hAnsi="PT Astra Serif"/>
          <w:color w:val="111111"/>
          <w:sz w:val="28"/>
          <w:szCs w:val="28"/>
        </w:rPr>
        <w:t>, пальчиковые разминки должны проводиться систематически.</w:t>
      </w:r>
    </w:p>
    <w:p w:rsidR="00C504D5" w:rsidRPr="008417A9" w:rsidRDefault="00B84C3F" w:rsidP="00C504D5">
      <w:pPr>
        <w:shd w:val="clear" w:color="auto" w:fill="FFFFFF"/>
        <w:spacing w:after="0"/>
        <w:ind w:firstLine="360"/>
        <w:rPr>
          <w:rFonts w:ascii="PT Astra Serif" w:hAnsi="PT Astra Serif"/>
          <w:color w:val="111111"/>
          <w:sz w:val="28"/>
          <w:szCs w:val="28"/>
        </w:rPr>
      </w:pPr>
      <w:r w:rsidRPr="008417A9">
        <w:rPr>
          <w:rFonts w:ascii="PT Astra Serif" w:hAnsi="PT Astra Serif"/>
          <w:color w:val="111111"/>
          <w:sz w:val="28"/>
          <w:szCs w:val="28"/>
        </w:rPr>
        <w:t>После их продолжительного выполнения результат порадует любого как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родителя дошкольника</w:t>
      </w:r>
      <w:r w:rsidRPr="008417A9">
        <w:rPr>
          <w:rFonts w:ascii="PT Astra Serif" w:hAnsi="PT Astra Serif"/>
          <w:color w:val="111111"/>
          <w:sz w:val="28"/>
          <w:szCs w:val="28"/>
        </w:rPr>
        <w:t>, так и </w:t>
      </w:r>
      <w:r w:rsidRPr="008417A9">
        <w:rPr>
          <w:rFonts w:ascii="PT Astra Serif" w:hAnsi="PT Astra Serif"/>
          <w:color w:val="111111"/>
          <w:sz w:val="28"/>
          <w:szCs w:val="28"/>
          <w:bdr w:val="none" w:sz="0" w:space="0" w:color="auto" w:frame="1"/>
        </w:rPr>
        <w:t>родителя ребенка</w:t>
      </w:r>
      <w:r w:rsidRPr="008417A9">
        <w:rPr>
          <w:rFonts w:ascii="PT Astra Serif" w:hAnsi="PT Astra Serif"/>
          <w:color w:val="111111"/>
          <w:sz w:val="28"/>
          <w:szCs w:val="28"/>
        </w:rPr>
        <w:t>, посещающего школу.</w:t>
      </w:r>
    </w:p>
    <w:p w:rsidR="00C504D5" w:rsidRPr="008417A9" w:rsidRDefault="00B84C3F" w:rsidP="00C504D5">
      <w:pPr>
        <w:spacing w:after="0" w:line="240" w:lineRule="auto"/>
        <w:rPr>
          <w:rFonts w:ascii="PT Astra Serif" w:hAnsi="PT Astra Serif"/>
        </w:rPr>
      </w:pPr>
    </w:p>
    <w:p w:rsidR="00C504D5" w:rsidRPr="008417A9" w:rsidRDefault="00B84C3F" w:rsidP="00E61953">
      <w:pPr>
        <w:shd w:val="clear" w:color="auto" w:fill="FFFFFF"/>
        <w:spacing w:after="0"/>
        <w:ind w:firstLine="360"/>
        <w:jc w:val="center"/>
        <w:rPr>
          <w:rFonts w:ascii="PT Astra Serif" w:hAnsi="PT Astra Serif"/>
          <w:color w:val="111111"/>
          <w:sz w:val="26"/>
          <w:szCs w:val="26"/>
        </w:rPr>
      </w:pPr>
    </w:p>
    <w:p w:rsidR="00C504D5" w:rsidRPr="008417A9" w:rsidRDefault="00B84C3F" w:rsidP="00E61953">
      <w:pPr>
        <w:shd w:val="clear" w:color="auto" w:fill="FFFFFF"/>
        <w:spacing w:after="0"/>
        <w:ind w:firstLine="360"/>
        <w:jc w:val="center"/>
        <w:rPr>
          <w:rFonts w:ascii="PT Astra Serif" w:hAnsi="PT Astra Serif"/>
          <w:color w:val="111111"/>
          <w:sz w:val="26"/>
          <w:szCs w:val="26"/>
        </w:rPr>
      </w:pPr>
    </w:p>
    <w:p w:rsidR="00C504D5" w:rsidRPr="008417A9" w:rsidRDefault="00B84C3F" w:rsidP="00E61953">
      <w:pPr>
        <w:shd w:val="clear" w:color="auto" w:fill="FFFFFF"/>
        <w:spacing w:after="0"/>
        <w:ind w:firstLine="360"/>
        <w:jc w:val="center"/>
        <w:rPr>
          <w:rFonts w:ascii="PT Astra Serif" w:hAnsi="PT Astra Serif"/>
          <w:color w:val="111111"/>
          <w:sz w:val="26"/>
          <w:szCs w:val="26"/>
        </w:rPr>
      </w:pPr>
    </w:p>
    <w:p w:rsidR="00C504D5" w:rsidRPr="008417A9" w:rsidRDefault="00B84C3F" w:rsidP="00E61953">
      <w:pPr>
        <w:shd w:val="clear" w:color="auto" w:fill="FFFFFF"/>
        <w:spacing w:after="0"/>
        <w:ind w:firstLine="360"/>
        <w:jc w:val="center"/>
        <w:rPr>
          <w:rFonts w:ascii="PT Astra Serif" w:hAnsi="PT Astra Serif"/>
          <w:color w:val="111111"/>
          <w:sz w:val="26"/>
          <w:szCs w:val="26"/>
        </w:rPr>
      </w:pPr>
    </w:p>
    <w:p w:rsidR="00C504D5" w:rsidRPr="008417A9" w:rsidRDefault="00B84C3F" w:rsidP="00E61953">
      <w:pPr>
        <w:shd w:val="clear" w:color="auto" w:fill="FFFFFF"/>
        <w:spacing w:after="0"/>
        <w:ind w:firstLine="360"/>
        <w:jc w:val="center"/>
        <w:rPr>
          <w:rFonts w:ascii="PT Astra Serif" w:hAnsi="PT Astra Serif"/>
          <w:color w:val="111111"/>
          <w:sz w:val="26"/>
          <w:szCs w:val="26"/>
        </w:rPr>
      </w:pPr>
    </w:p>
    <w:p w:rsidR="00C504D5" w:rsidRPr="008417A9" w:rsidRDefault="00B84C3F" w:rsidP="00C504D5">
      <w:pPr>
        <w:shd w:val="clear" w:color="auto" w:fill="FFFFFF"/>
        <w:spacing w:after="0" w:line="328" w:lineRule="atLeast"/>
        <w:jc w:val="center"/>
        <w:rPr>
          <w:rFonts w:ascii="PT Astra Serif" w:hAnsi="PT Astra Serif" w:cs="Arial"/>
          <w:color w:val="17365D" w:themeColor="text2" w:themeShade="BF"/>
          <w:sz w:val="23"/>
          <w:szCs w:val="23"/>
        </w:rPr>
      </w:pPr>
      <w:r w:rsidRPr="008417A9">
        <w:rPr>
          <w:rFonts w:ascii="PT Astra Serif" w:hAnsi="PT Astra Serif"/>
          <w:b/>
          <w:bCs/>
          <w:color w:val="17365D" w:themeColor="text2" w:themeShade="BF"/>
          <w:sz w:val="36"/>
          <w:szCs w:val="36"/>
        </w:rPr>
        <w:t>Мастер-класс для родителей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jc w:val="center"/>
        <w:rPr>
          <w:rFonts w:ascii="PT Astra Serif" w:hAnsi="PT Astra Serif" w:cs="Arial"/>
          <w:color w:val="17365D" w:themeColor="text2" w:themeShade="BF"/>
          <w:sz w:val="23"/>
          <w:szCs w:val="23"/>
        </w:rPr>
      </w:pPr>
      <w:r w:rsidRPr="008417A9">
        <w:rPr>
          <w:rFonts w:ascii="PT Astra Serif" w:hAnsi="PT Astra Serif"/>
          <w:b/>
          <w:bCs/>
          <w:color w:val="17365D" w:themeColor="text2" w:themeShade="BF"/>
          <w:sz w:val="36"/>
          <w:szCs w:val="36"/>
        </w:rPr>
        <w:t>«Кинезиология в</w:t>
      </w:r>
      <w:r w:rsidRPr="008417A9">
        <w:rPr>
          <w:rFonts w:ascii="PT Astra Serif" w:hAnsi="PT Astra Serif"/>
          <w:b/>
          <w:bCs/>
          <w:color w:val="17365D" w:themeColor="text2" w:themeShade="BF"/>
          <w:sz w:val="36"/>
          <w:szCs w:val="36"/>
        </w:rPr>
        <w:t xml:space="preserve"> оздоровлении дошкольников»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Цель мастер - класса</w:t>
      </w:r>
      <w:r w:rsidRPr="008417A9">
        <w:rPr>
          <w:rFonts w:ascii="PT Astra Serif" w:hAnsi="PT Astra Serif"/>
          <w:color w:val="000000"/>
          <w:sz w:val="27"/>
          <w:szCs w:val="27"/>
        </w:rPr>
        <w:t>: Познакомить родителей с новой современной здоровьесберегающей технологией - кинезиологией.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jc w:val="center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Ход мастер - класса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Воспитатель:</w:t>
      </w:r>
      <w:r w:rsidRPr="008417A9">
        <w:rPr>
          <w:rFonts w:ascii="PT Astra Serif" w:hAnsi="PT Astra Serif"/>
          <w:color w:val="000000"/>
          <w:sz w:val="27"/>
          <w:szCs w:val="27"/>
        </w:rPr>
        <w:t> Жизнь современного ребенка становится все разнообразнее и сложнее. И она требует н</w:t>
      </w:r>
      <w:r w:rsidRPr="008417A9">
        <w:rPr>
          <w:rFonts w:ascii="PT Astra Serif" w:hAnsi="PT Astra Serif"/>
          <w:color w:val="000000"/>
          <w:sz w:val="27"/>
          <w:szCs w:val="27"/>
        </w:rPr>
        <w:t>е шаблонных, привычных действий, а подвижности, гибкости мышления, быстрой ориентации и адаптации к новым условиям, творческого подхода к решению больших и малых проблем. Один из методов решения этих задач, который нас заинтересовал, является метод кинезио</w:t>
      </w:r>
      <w:r w:rsidRPr="008417A9">
        <w:rPr>
          <w:rFonts w:ascii="PT Astra Serif" w:hAnsi="PT Astra Serif"/>
          <w:color w:val="000000"/>
          <w:sz w:val="27"/>
          <w:szCs w:val="27"/>
        </w:rPr>
        <w:t>логии.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 Кинезиология – наука о развитии умственных способностей и физического здоровья через определенные двигательные упражнения. И именно эти упражнения позволяют создать новые нейронные связи и улучшить работу головного мозга, отвечающего за развитие псих</w:t>
      </w:r>
      <w:r w:rsidRPr="008417A9">
        <w:rPr>
          <w:rFonts w:ascii="PT Astra Serif" w:hAnsi="PT Astra Serif"/>
          <w:color w:val="000000"/>
          <w:sz w:val="27"/>
          <w:szCs w:val="27"/>
        </w:rPr>
        <w:t>ических процессов и интеллекта.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 Всем нам известно, что человеческий мозг состоит из двух полушарий. Обычно у человека одно из полушарий является доминирующим и это проявляется в различии способа переработки информации. Люди с доминирующим левым полуш</w:t>
      </w:r>
      <w:r w:rsidRPr="008417A9">
        <w:rPr>
          <w:rFonts w:ascii="PT Astra Serif" w:hAnsi="PT Astra Serif"/>
          <w:color w:val="000000"/>
          <w:sz w:val="27"/>
          <w:szCs w:val="27"/>
        </w:rPr>
        <w:t>арием обладают логическим складом ума. А творческие личности – это люди с доминирующим правым полушарием.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Я предлагаю вам прямо сейчас определить, какое полушарие доминирует именно у Вас. Для этого мы сейчас воспользуемся одной из методик определения </w:t>
      </w:r>
      <w:r w:rsidRPr="008417A9">
        <w:rPr>
          <w:rFonts w:ascii="PT Astra Serif" w:hAnsi="PT Astra Serif"/>
          <w:color w:val="000000"/>
          <w:sz w:val="27"/>
          <w:szCs w:val="27"/>
        </w:rPr>
        <w:t>функциональной асимметрии полушарий (тест Павлова).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 Разложите карточки по 3 на 3 группы так, чтобы в каждой группе было что-то общее.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Оценка результатов: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Если Вы разложили карточки </w:t>
      </w: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по 1 варианту</w:t>
      </w:r>
      <w:r w:rsidRPr="008417A9">
        <w:rPr>
          <w:rFonts w:ascii="PT Astra Serif" w:hAnsi="PT Astra Serif"/>
          <w:color w:val="000000"/>
          <w:sz w:val="27"/>
          <w:szCs w:val="27"/>
        </w:rPr>
        <w:t>, а именно: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1-я группа карточек – «карась», «орел», «ов</w:t>
      </w:r>
      <w:r w:rsidRPr="008417A9">
        <w:rPr>
          <w:rFonts w:ascii="PT Astra Serif" w:hAnsi="PT Astra Serif"/>
          <w:color w:val="000000"/>
          <w:sz w:val="27"/>
          <w:szCs w:val="27"/>
        </w:rPr>
        <w:t>ца».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2-я группа карточек – «бегать», «плавать», «летать».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3-я группа карточек – «шерсть», «перья», «чешуя».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То у вас преобладает логическое мышление, у вас мыслительный тип и доминирует левое полушарие.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Если Вы разложили карточки </w:t>
      </w: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по 2 варианту</w:t>
      </w:r>
      <w:r w:rsidRPr="008417A9">
        <w:rPr>
          <w:rFonts w:ascii="PT Astra Serif" w:hAnsi="PT Astra Serif"/>
          <w:color w:val="000000"/>
          <w:sz w:val="27"/>
          <w:szCs w:val="27"/>
        </w:rPr>
        <w:t>, а именно: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1-я группа карточек – «карась», «плавать», «чешуя».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2-я группа карточек – «орел», «летать», «перья».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3-я группа карточек – «овца», «бегать», «шерсть».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То у вас образное мышление, у вас художественный тип и доминирует правое полушарие.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Какие результаты </w:t>
      </w:r>
      <w:r w:rsidRPr="008417A9">
        <w:rPr>
          <w:rFonts w:ascii="PT Astra Serif" w:hAnsi="PT Astra Serif"/>
          <w:color w:val="000000"/>
          <w:sz w:val="27"/>
          <w:szCs w:val="27"/>
        </w:rPr>
        <w:t>бы Вы не получили, никогда не поздно начать тренировать свой мозг, чтобы оба полушария головного мозга стали равноценно развиты. Так вот роль кинезиологии заключается в том, чтобы синхронизировать работу обоих полушарий, передавать информацию из одного пол</w:t>
      </w:r>
      <w:r w:rsidRPr="008417A9">
        <w:rPr>
          <w:rFonts w:ascii="PT Astra Serif" w:hAnsi="PT Astra Serif"/>
          <w:color w:val="000000"/>
          <w:sz w:val="27"/>
          <w:szCs w:val="27"/>
        </w:rPr>
        <w:t>ушария в другое.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 Многие упражнения направлены на развитие одновременно физических и психофизиологических качеств, на сохранение здоровья детей, и профилактику отклонений в их развитии. Под влиянием кинезиологических тренировок в организме наступают п</w:t>
      </w:r>
      <w:r w:rsidRPr="008417A9">
        <w:rPr>
          <w:rFonts w:ascii="PT Astra Serif" w:hAnsi="PT Astra Serif"/>
          <w:color w:val="000000"/>
          <w:sz w:val="27"/>
          <w:szCs w:val="27"/>
        </w:rPr>
        <w:t>оложительные структурные изменения.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  Сейчас мы вас познакомим с одним из комплексов кинезиологических упражнений, которые использует в своей работе наш инструктор по физической культуре. (Дети показывают комплекс кинезиологической гимнастики вместе с</w:t>
      </w:r>
      <w:r w:rsidRPr="008417A9">
        <w:rPr>
          <w:rFonts w:ascii="PT Astra Serif" w:hAnsi="PT Astra Serif"/>
          <w:color w:val="000000"/>
          <w:sz w:val="27"/>
          <w:szCs w:val="27"/>
        </w:rPr>
        <w:t xml:space="preserve"> инструктором по ФК)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Воспитатель:</w:t>
      </w:r>
      <w:r w:rsidRPr="008417A9">
        <w:rPr>
          <w:rFonts w:ascii="PT Astra Serif" w:hAnsi="PT Astra Serif"/>
          <w:color w:val="000000"/>
          <w:sz w:val="27"/>
          <w:szCs w:val="27"/>
        </w:rPr>
        <w:t> Чем интенсивнее нагрузка, тем значительнее положительные структурные изменения. Упражнения развивают тело, повышают стрессоустойчивость организма, синхронизируют работу полушарий, улучшают мыслительную деятельность, способ</w:t>
      </w:r>
      <w:r w:rsidRPr="008417A9">
        <w:rPr>
          <w:rFonts w:ascii="PT Astra Serif" w:hAnsi="PT Astra Serif"/>
          <w:color w:val="000000"/>
          <w:sz w:val="27"/>
          <w:szCs w:val="27"/>
        </w:rPr>
        <w:t>ствуют улучшению памяти и внимания, облегчают процесс чтения и письма. В результате повышается уровень эмоционального благополучия, улучшается зрительно-моторная координация, формируется пространственная ориентировка. Совершенствуется регулирующая и коорди</w:t>
      </w:r>
      <w:r w:rsidRPr="008417A9">
        <w:rPr>
          <w:rFonts w:ascii="PT Astra Serif" w:hAnsi="PT Astra Serif"/>
          <w:color w:val="000000"/>
          <w:sz w:val="27"/>
          <w:szCs w:val="27"/>
        </w:rPr>
        <w:t>нирующая роль нервной системы.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А теперь я предлагаю Вам выполнить несколько простых, но действенных упражнений вместе со мной, которые вы можете использовать в своей работе дома с детьми.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1 упражнение</w:t>
      </w:r>
      <w:r w:rsidRPr="008417A9">
        <w:rPr>
          <w:rFonts w:ascii="PT Astra Serif" w:hAnsi="PT Astra Serif"/>
          <w:color w:val="000000"/>
          <w:sz w:val="27"/>
          <w:szCs w:val="27"/>
        </w:rPr>
        <w:t> – Кулак – ладонь. Обе руки лежат на столе или на коленя</w:t>
      </w:r>
      <w:r w:rsidRPr="008417A9">
        <w:rPr>
          <w:rFonts w:ascii="PT Astra Serif" w:hAnsi="PT Astra Serif"/>
          <w:color w:val="000000"/>
          <w:sz w:val="27"/>
          <w:szCs w:val="27"/>
        </w:rPr>
        <w:t>х ладонями вниз, одна сжата в кулак. Одновременно кулак разжать, а другую ладонь сжать в кулак, поменять руки. Движения по мере усвоения можно ускорять, но следить за тем, чтобы сжатия - разжатия производились попеременно, не соскальзывая на одновременные.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Вот ладошка, вот кулак.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Всё быстрей делай так.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/>
          <w:color w:val="000000"/>
          <w:sz w:val="27"/>
          <w:szCs w:val="27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2 упражнение</w:t>
      </w:r>
      <w:r w:rsidRPr="008417A9">
        <w:rPr>
          <w:rFonts w:ascii="PT Astra Serif" w:hAnsi="PT Astra Serif"/>
          <w:color w:val="000000"/>
          <w:sz w:val="27"/>
          <w:szCs w:val="27"/>
        </w:rPr>
        <w:t xml:space="preserve"> – Кулак – ребро – ладонь. 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Три положения руки на плоскости стола, последовательно сменяют друг друга. Ладонь на плоскости, сжатая в кулак ладонь, ладонь ребром на плоскости стола, распрямленная </w:t>
      </w:r>
      <w:r w:rsidRPr="008417A9">
        <w:rPr>
          <w:rFonts w:ascii="PT Astra Serif" w:hAnsi="PT Astra Serif"/>
          <w:color w:val="000000"/>
          <w:sz w:val="27"/>
          <w:szCs w:val="27"/>
        </w:rPr>
        <w:t>ладонь на плоскости стола: выполняется сначала правой рукой, потом – левой, затем – двумя руками вместе. Количество повторений – по 8-10 раз. При усвоении программы или при затруднениях в выполнении помогайте себе командами (кулак – ребро – ладонь, произно</w:t>
      </w:r>
      <w:r w:rsidRPr="008417A9">
        <w:rPr>
          <w:rFonts w:ascii="PT Astra Serif" w:hAnsi="PT Astra Serif"/>
          <w:color w:val="000000"/>
          <w:sz w:val="27"/>
          <w:szCs w:val="27"/>
        </w:rPr>
        <w:t>ся их вслух или про себя.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Лягушка (кулак) хочет (ребро) в пруд (ладонь,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Лягушке (кулак) скучно (ребро) тут (ладонь).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3 упражнение</w:t>
      </w:r>
      <w:r w:rsidRPr="008417A9">
        <w:rPr>
          <w:rFonts w:ascii="PT Astra Serif" w:hAnsi="PT Astra Serif"/>
          <w:color w:val="000000"/>
          <w:sz w:val="27"/>
          <w:szCs w:val="27"/>
        </w:rPr>
        <w:t> «Ухо – нос»Левой рукой берёмся за кончик носа, а правой - за противоположное ухо, т. е. левое. Одновременно отпустите ухо и но</w:t>
      </w:r>
      <w:r w:rsidRPr="008417A9">
        <w:rPr>
          <w:rFonts w:ascii="PT Astra Serif" w:hAnsi="PT Astra Serif"/>
          <w:color w:val="000000"/>
          <w:sz w:val="27"/>
          <w:szCs w:val="27"/>
        </w:rPr>
        <w:t>с, хлопните в ладоши, поменяйте положение рук "с точностью до наоборот".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4 упражнение</w:t>
      </w:r>
      <w:r w:rsidRPr="008417A9">
        <w:rPr>
          <w:rFonts w:ascii="PT Astra Serif" w:hAnsi="PT Astra Serif"/>
          <w:color w:val="000000"/>
          <w:sz w:val="27"/>
          <w:szCs w:val="27"/>
        </w:rPr>
        <w:t> «Мельница» Рука и противоположная нога вращаются круговыми движениями сначала вперед, затем назад, одновременно с вращением глаз вправо, влево, вверх, вниз. Время выполне</w:t>
      </w:r>
      <w:r w:rsidRPr="008417A9">
        <w:rPr>
          <w:rFonts w:ascii="PT Astra Serif" w:hAnsi="PT Astra Serif"/>
          <w:color w:val="000000"/>
          <w:sz w:val="27"/>
          <w:szCs w:val="27"/>
        </w:rPr>
        <w:t>ния 1-2 минуты. Дыхание произвольное.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ind w:firstLine="708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b/>
          <w:bCs/>
          <w:color w:val="000000"/>
          <w:sz w:val="27"/>
          <w:szCs w:val="27"/>
        </w:rPr>
        <w:t>Воспитатель:</w:t>
      </w:r>
      <w:r w:rsidRPr="008417A9">
        <w:rPr>
          <w:rFonts w:ascii="PT Astra Serif" w:hAnsi="PT Astra Serif"/>
          <w:color w:val="000000"/>
          <w:sz w:val="27"/>
          <w:szCs w:val="27"/>
        </w:rPr>
        <w:t> Еще одной формой кенизиологических упражнений является зеркальное рисование. Это рисование двумя руками одновременно. Этот цикл упражнений состоит из симметричных рисунков, которые надо обводить одновремен</w:t>
      </w:r>
      <w:r w:rsidRPr="008417A9">
        <w:rPr>
          <w:rFonts w:ascii="PT Astra Serif" w:hAnsi="PT Astra Serif"/>
          <w:color w:val="000000"/>
          <w:sz w:val="27"/>
          <w:szCs w:val="27"/>
        </w:rPr>
        <w:t>но двумя руками. Рисование одновременно двумя руками позволяет улучшить у ребенка память, внимание, пространственные представления, мелкую моторику, снижает утомляемость, повышает способность к произвольному контролю. </w:t>
      </w:r>
      <w:r w:rsidRPr="008417A9">
        <w:rPr>
          <w:rFonts w:ascii="PT Astra Serif" w:hAnsi="PT Astra Serif"/>
          <w:color w:val="000000"/>
          <w:sz w:val="27"/>
          <w:szCs w:val="27"/>
        </w:rPr>
        <w:br/>
        <w:t xml:space="preserve">      Во время выполнения этих упражн</w:t>
      </w:r>
      <w:r w:rsidRPr="008417A9">
        <w:rPr>
          <w:rFonts w:ascii="PT Astra Serif" w:hAnsi="PT Astra Serif"/>
          <w:color w:val="000000"/>
          <w:sz w:val="27"/>
          <w:szCs w:val="27"/>
        </w:rPr>
        <w:t>ений эффективно развивается межполушарное взаимодействие, которое является основой развития интеллекта. Кроме того, происходит тренировка периферического поля зрения, необходимого для быстрого чтения. При правильном выполнении этих упражнений расслабляются</w:t>
      </w:r>
      <w:r w:rsidRPr="008417A9">
        <w:rPr>
          <w:rFonts w:ascii="PT Astra Serif" w:hAnsi="PT Astra Serif"/>
          <w:color w:val="000000"/>
          <w:sz w:val="27"/>
          <w:szCs w:val="27"/>
        </w:rPr>
        <w:t xml:space="preserve"> мышцы глаз, что способствует укреплению зрения ребенка. </w:t>
      </w:r>
      <w:r w:rsidRPr="008417A9">
        <w:rPr>
          <w:rFonts w:ascii="PT Astra Serif" w:hAnsi="PT Astra Serif"/>
          <w:color w:val="000000"/>
          <w:sz w:val="27"/>
          <w:szCs w:val="27"/>
        </w:rPr>
        <w:br/>
        <w:t xml:space="preserve">      Рисовать надо карандашами или фломастерами. Для правильного выполнения задания надо стремиться фиксировать взгляд на центральной линии рисунка, стараясь боковым зрением охватить его целиком. 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>Обратите внимание на ваши рисунки. Надеюсь, вы лишний раз убедились, что одно из полушарий у вас, все - таки, доминирует, так как вам не удалось добиться полной симметрии в рисунке. Постоянные занятия симметричным рисованием помогут вам. Рисуем обеими рука</w:t>
      </w:r>
      <w:r w:rsidRPr="008417A9">
        <w:rPr>
          <w:rFonts w:ascii="PT Astra Serif" w:hAnsi="PT Astra Serif"/>
          <w:color w:val="000000"/>
          <w:sz w:val="27"/>
          <w:szCs w:val="27"/>
        </w:rPr>
        <w:t>ми одновременно симметричные зеркальные рисунки – и у вас работают оба полушария гармонично!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В завершении я хочу вам пожелать, чтобы самым лучшим отдыхом была для вас работа; лучшим днем был день – «сегодня»; самым большим даром - любовь, а самым боль</w:t>
      </w:r>
      <w:r w:rsidRPr="008417A9">
        <w:rPr>
          <w:rFonts w:ascii="PT Astra Serif" w:hAnsi="PT Astra Serif"/>
          <w:color w:val="000000"/>
          <w:sz w:val="27"/>
          <w:szCs w:val="27"/>
        </w:rPr>
        <w:t>шим богатством – здоровье!</w:t>
      </w:r>
    </w:p>
    <w:p w:rsidR="00C504D5" w:rsidRPr="008417A9" w:rsidRDefault="00B84C3F" w:rsidP="00C504D5">
      <w:pPr>
        <w:shd w:val="clear" w:color="auto" w:fill="FFFFFF"/>
        <w:spacing w:after="0" w:line="328" w:lineRule="atLeast"/>
        <w:rPr>
          <w:rFonts w:ascii="PT Astra Serif" w:hAnsi="PT Astra Serif" w:cs="Arial"/>
          <w:color w:val="000000"/>
          <w:sz w:val="23"/>
          <w:szCs w:val="23"/>
        </w:rPr>
      </w:pPr>
      <w:r w:rsidRPr="008417A9">
        <w:rPr>
          <w:rFonts w:ascii="PT Astra Serif" w:hAnsi="PT Astra Serif"/>
          <w:color w:val="000000"/>
          <w:sz w:val="27"/>
          <w:szCs w:val="27"/>
        </w:rPr>
        <w:t xml:space="preserve">     Я надеюсь, что информация, полученная на мастер - классе, вам пригодится. Спасибо за внимание.</w:t>
      </w:r>
    </w:p>
    <w:p w:rsidR="00C504D5" w:rsidRPr="004F60B8" w:rsidRDefault="00B84C3F" w:rsidP="00E61953">
      <w:pPr>
        <w:shd w:val="clear" w:color="auto" w:fill="FFFFFF"/>
        <w:spacing w:after="0"/>
        <w:ind w:firstLine="360"/>
        <w:jc w:val="center"/>
        <w:rPr>
          <w:color w:val="111111"/>
          <w:sz w:val="26"/>
          <w:szCs w:val="26"/>
        </w:rPr>
      </w:pPr>
    </w:p>
    <w:sectPr w:rsidR="00C504D5" w:rsidRPr="004F60B8" w:rsidSect="00F1557C">
      <w:pgSz w:w="11906" w:h="16838"/>
      <w:pgMar w:top="567" w:right="707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PT Astra Serif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F6752E"/>
    <w:multiLevelType w:val="multilevel"/>
    <w:tmpl w:val="92EA92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4C3F"/>
    <w:rsid w:val="00B84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5796A1E-A5DC-4A87-BC2C-938A470B83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.mail.ru/compose?To=dsbelosnezhka@nadym.yanao.ru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hyperlink" Target="https://niidpo.ru/seminar/1773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6898</Words>
  <Characters>39325</Characters>
  <Application>Microsoft Office Word</Application>
  <DocSecurity>0</DocSecurity>
  <Lines>327</Lines>
  <Paragraphs>92</Paragraphs>
  <ScaleCrop>false</ScaleCrop>
  <Company>Hewlett-Packard Company</Company>
  <LinksUpToDate>false</LinksUpToDate>
  <CharactersWithSpaces>46131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2019-11-26T05:11:00Z</dcterms:created>
  <dcterms:modified xsi:type="dcterms:W3CDTF">2019-11-26T05:12:00Z</dcterms:modified>
</cp:coreProperties>
</file>