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Природа исследовательской деятельности (психолого-педагогические подходы к проблеме).</w:t>
      </w:r>
    </w:p>
    <w:p w:rsidR="007A4E4A" w:rsidRDefault="007A4E4A" w:rsidP="007A4E4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Психолого-педагогическая природа исследовательской деятельности интересует многих исследователей, о чем говорит отсутствие единства в науке во взглядах на его природу. Однако основной акцент делается на раскрытие понятия «любознательность».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Некоторые исследователи выделяют ее, как черту характера и изучают специфику ее развития в детских вопросах (Б.Г. Ананьев, Н.Б. Шумакова), другие — определенный уровень развития познавательной потребности (В.С. Ильин, А. М. Матюшкин, В.С. Юркевич), третьи — проявление умственной активности (Н.С.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Лейтес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В.Ф.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Сибирякова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), есть исследователи, которые понимают это как — базовое интеллектуальное качество, понимаемое как способность активно реагировать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 новую информацию (М.А. Холодная, Э. Г 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Гельфман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 др.).</w:t>
      </w:r>
    </w:p>
    <w:p w:rsidR="007A4E4A" w:rsidRDefault="007A4E4A" w:rsidP="007A4E4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Любопытным называют человека, который любит допытываться и дознаваться до всего. Любопытный человек старается узнать и увидеть все. Отсюда, можно выделить два основополагающих направления любопытства: стремление узнать новое и незначимость интереса по его содержанию.</w:t>
      </w:r>
    </w:p>
    <w:p w:rsidR="007A4E4A" w:rsidRDefault="007A4E4A" w:rsidP="007A4E4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«Любопытство представляет собой избирательное отношение к объекту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действительности, вызванное его новизной, привлекательностью, что может послужить началом процесса познания. Любознательность как черта личности характеризуется стремлением узнать что-то новое, получая при этом положительные эмоции в виде радости от процесса познания, удовлетворенности от проделанной работы, активизируется мышление и процесс поиска»</w:t>
      </w:r>
      <w:r>
        <w:rPr>
          <w:rStyle w:val="a4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4E4A" w:rsidRDefault="007A4E4A" w:rsidP="007A4E4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Любознательность следует охарактеризовать серьезным стремлением к познанию, любовью к знаниям, что свидетельствует нам довольно высоком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развития познавательной активности. Бывает, что, не получив развития, любопытство может отразиться в разных формах поведения, став </w:t>
      </w:r>
      <w:r>
        <w:rPr>
          <w:rFonts w:ascii="Times New Roman" w:hAnsi="Times New Roman" w:cs="Times New Roman"/>
          <w:sz w:val="28"/>
          <w:szCs w:val="28"/>
        </w:rPr>
        <w:lastRenderedPageBreak/>
        <w:t>привычным у взрослого человека, что выражается в стремлении к «пустому интересу», отсутствии целеустремленности в познании, склонности к сплетням, болтовне.</w:t>
      </w:r>
      <w:r w:rsidRPr="00A949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E4A" w:rsidRDefault="007A4E4A" w:rsidP="007A4E4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составляющие как, познавательная активность, любознательность и др. являются ведущей мотивационной основой для исследовательского поведения. Главная причина вызывающая исследовательское поведение и любознательность — это непонятность и неопределённость явления, ситуации и т.д. Основной функцией исследовательского поведения является уменьшение неопределенности через экспериментирование, поиск и обработку полученной информации.</w:t>
      </w:r>
    </w:p>
    <w:p w:rsidR="007A4E4A" w:rsidRDefault="007A4E4A" w:rsidP="007A4E4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Исследовательскую мотивацию катализируют следующие факторы: 1) актуальность объекта или явления; 2) его сложность; 3) информационный конфликт (несоответствие или противоречие друг другу частей информации)»</w:t>
      </w:r>
      <w:r>
        <w:rPr>
          <w:rStyle w:val="a4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E4A" w:rsidRPr="00A949DA" w:rsidRDefault="007A4E4A" w:rsidP="007A4E4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Таким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образом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стоит  сделать вывод о том, что любознательность  это явление многогранное и сложное, требующее анализа в разных позиций</w:t>
      </w:r>
      <w:r w:rsidRPr="00A949DA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949DA">
        <w:rPr>
          <w:rFonts w:ascii="Times New Roman" w:eastAsia="Calibri" w:hAnsi="Times New Roman" w:cs="Times New Roman"/>
          <w:sz w:val="28"/>
          <w:szCs w:val="28"/>
          <w:lang w:eastAsia="ru-RU"/>
        </w:rPr>
        <w:t>1) как проявление познавательной активности, источником которой является познавательная потребность;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949DA">
        <w:rPr>
          <w:rFonts w:ascii="Times New Roman" w:eastAsia="Calibri" w:hAnsi="Times New Roman" w:cs="Times New Roman"/>
          <w:sz w:val="28"/>
          <w:szCs w:val="28"/>
          <w:lang w:eastAsia="ru-RU"/>
        </w:rPr>
        <w:t>2) как психическое состояние, проявляющееся у ребенка в познавательной деятельности;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949DA">
        <w:rPr>
          <w:rFonts w:ascii="Times New Roman" w:eastAsia="Calibri" w:hAnsi="Times New Roman" w:cs="Times New Roman"/>
          <w:sz w:val="28"/>
          <w:szCs w:val="28"/>
          <w:lang w:eastAsia="ru-RU"/>
        </w:rPr>
        <w:t>3) как черту характера, устойчивую индивидуальную психологическую особенность личности, следствие воспитания ребенка, прежде всего, в семье;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949DA">
        <w:rPr>
          <w:rFonts w:ascii="Times New Roman" w:eastAsia="Calibri" w:hAnsi="Times New Roman" w:cs="Times New Roman"/>
          <w:sz w:val="28"/>
          <w:szCs w:val="28"/>
          <w:lang w:eastAsia="ru-RU"/>
        </w:rPr>
        <w:t>4) как интеллектуальную способность человека, выражающуюся в определенном реагировании на окружающий мир, в котором он живет.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E4A" w:rsidRPr="00980FA6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80FA6">
        <w:rPr>
          <w:rFonts w:ascii="Times New Roman" w:hAnsi="Times New Roman" w:cs="Times New Roman"/>
          <w:b/>
          <w:sz w:val="28"/>
          <w:szCs w:val="28"/>
        </w:rPr>
        <w:t>Список литературы.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80F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Амахина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 Е.В. Структурно-динамическая модель исследовательских способностей и умений [Текст] / Е. В.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Амахина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 // Известия Российского </w:t>
      </w:r>
      <w:r w:rsidRPr="00980FA6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государственного педагогического университета имени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А.И.Герцена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>. Аспирантские тетради [Текст]. - СПб</w:t>
      </w:r>
      <w:proofErr w:type="gramStart"/>
      <w:r w:rsidRPr="00980FA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980FA6">
        <w:rPr>
          <w:rFonts w:ascii="Times New Roman" w:hAnsi="Times New Roman" w:cs="Times New Roman"/>
          <w:sz w:val="28"/>
          <w:szCs w:val="28"/>
        </w:rPr>
        <w:t xml:space="preserve">2007. - N 13(36). - С.161-168. 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80FA6">
        <w:rPr>
          <w:rFonts w:ascii="Times New Roman" w:hAnsi="Times New Roman" w:cs="Times New Roman"/>
          <w:sz w:val="28"/>
          <w:szCs w:val="28"/>
        </w:rPr>
        <w:t>.  Андреев В.И. Педагогика: Учеб</w:t>
      </w:r>
      <w:proofErr w:type="gramStart"/>
      <w:r w:rsidRPr="00980FA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80F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0FA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80FA6">
        <w:rPr>
          <w:rFonts w:ascii="Times New Roman" w:hAnsi="Times New Roman" w:cs="Times New Roman"/>
          <w:sz w:val="28"/>
          <w:szCs w:val="28"/>
        </w:rPr>
        <w:t xml:space="preserve">урс для творческого   саморазвития. – 2–е изд. – Казань: Центр инновационных технологий, 2000. – 608 с.  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0FA6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Берлайн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, Д. Е. Любознательность и поиск информации / Д. Е.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Берлайн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 // Вопросы психологии. 1966. - № 3. - С. 54-60. 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80FA6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Жафярова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, М. Н. Мотивационные факторы формирования исследовательских способностей: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80FA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80FA6">
        <w:rPr>
          <w:rFonts w:ascii="Times New Roman" w:hAnsi="Times New Roman" w:cs="Times New Roman"/>
          <w:sz w:val="28"/>
          <w:szCs w:val="28"/>
        </w:rPr>
        <w:t xml:space="preserve"> канд. психол. наук / М. Н.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Жафя</w:t>
      </w:r>
      <w:r>
        <w:rPr>
          <w:rFonts w:ascii="Times New Roman" w:hAnsi="Times New Roman" w:cs="Times New Roman"/>
          <w:sz w:val="28"/>
          <w:szCs w:val="28"/>
        </w:rPr>
        <w:t>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Новосибирск, 2002. - 157 </w:t>
      </w:r>
      <w:r w:rsidRPr="00980FA6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7A4E4A" w:rsidRPr="00F033BD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033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033BD">
        <w:rPr>
          <w:rFonts w:ascii="Times New Roman" w:hAnsi="Times New Roman" w:cs="Times New Roman"/>
          <w:sz w:val="28"/>
          <w:szCs w:val="28"/>
        </w:rPr>
        <w:t>Нельга</w:t>
      </w:r>
      <w:proofErr w:type="spellEnd"/>
      <w:r w:rsidRPr="00F033BD">
        <w:rPr>
          <w:rFonts w:ascii="Times New Roman" w:hAnsi="Times New Roman" w:cs="Times New Roman"/>
          <w:sz w:val="28"/>
          <w:szCs w:val="28"/>
        </w:rPr>
        <w:t xml:space="preserve"> О.А, Юдина О.И Организация </w:t>
      </w:r>
      <w:proofErr w:type="gramStart"/>
      <w:r w:rsidRPr="00F033BD">
        <w:rPr>
          <w:rFonts w:ascii="Times New Roman" w:hAnsi="Times New Roman" w:cs="Times New Roman"/>
          <w:sz w:val="28"/>
          <w:szCs w:val="28"/>
        </w:rPr>
        <w:t>познавательно-исследовательской</w:t>
      </w:r>
      <w:proofErr w:type="gramEnd"/>
      <w:r w:rsidRPr="00F033BD">
        <w:rPr>
          <w:rFonts w:ascii="Times New Roman" w:hAnsi="Times New Roman" w:cs="Times New Roman"/>
          <w:sz w:val="28"/>
          <w:szCs w:val="28"/>
        </w:rPr>
        <w:t xml:space="preserve"> детей дошкольного возраста. Оренбургский государственный университет, 2010. – С.8.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80F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Поддъяков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, А.Н. Исследовательское поведение: стратегии познания, помощь, противодействие, конфликт / А.Н.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Поддъяков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. М.: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Б.и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., 2000. -266 с 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980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Поддьяков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, А. Н. Общие представления об исследовательском поведении и его значении / А. Н.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Поддьяков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 // Исследовательская работа школьников. 2002. - № 1. - С. 21-23. 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80FA6">
        <w:rPr>
          <w:rFonts w:ascii="Times New Roman" w:hAnsi="Times New Roman" w:cs="Times New Roman"/>
          <w:sz w:val="28"/>
          <w:szCs w:val="28"/>
        </w:rPr>
        <w:t xml:space="preserve">. Терехова Г.В. Организация исследовательской деятельности школьников: обзор материалов фонда ТРИЗ ЧОУНБ, Челябинск, 2003 http://www.jlproj.org/this_bibl/3103063.pdf - Челябинск, 1988. -203 с. </w:t>
      </w:r>
    </w:p>
    <w:p w:rsidR="007A4E4A" w:rsidRPr="00B5464D" w:rsidRDefault="007A4E4A" w:rsidP="007A4E4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546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5464D">
        <w:rPr>
          <w:rFonts w:ascii="Times New Roman" w:hAnsi="Times New Roman" w:cs="Times New Roman"/>
          <w:sz w:val="28"/>
          <w:szCs w:val="28"/>
        </w:rPr>
        <w:t>Фетискин</w:t>
      </w:r>
      <w:proofErr w:type="spellEnd"/>
      <w:r w:rsidRPr="00B5464D">
        <w:rPr>
          <w:rFonts w:ascii="Times New Roman" w:hAnsi="Times New Roman" w:cs="Times New Roman"/>
          <w:sz w:val="28"/>
          <w:szCs w:val="28"/>
        </w:rPr>
        <w:t xml:space="preserve"> Н.П., Козлов В.В., Мануйлов Г.М. Социально-психологическая диагностика развития личности и малых групп.. C.59-78</w:t>
      </w:r>
    </w:p>
    <w:p w:rsidR="007A4E4A" w:rsidRPr="00B5464D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B5464D">
        <w:rPr>
          <w:rFonts w:ascii="Times New Roman" w:hAnsi="Times New Roman" w:cs="Times New Roman"/>
          <w:sz w:val="28"/>
          <w:szCs w:val="28"/>
        </w:rPr>
        <w:t>. Федеральный государственный образовательный стандарт основного общего образования Приказ №1155 от 17 октября 2013г. Министерства Образования и науки  Российской Федерации.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80FA6">
        <w:rPr>
          <w:rFonts w:ascii="Times New Roman" w:hAnsi="Times New Roman" w:cs="Times New Roman"/>
          <w:sz w:val="28"/>
          <w:szCs w:val="28"/>
        </w:rPr>
        <w:t xml:space="preserve">. Федеральный государственный образовательный стандарт среднего общего образования (10-11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.) </w:t>
      </w:r>
      <w:proofErr w:type="spellStart"/>
      <w:r w:rsidRPr="00980FA6">
        <w:rPr>
          <w:rFonts w:ascii="Times New Roman" w:hAnsi="Times New Roman" w:cs="Times New Roman"/>
          <w:sz w:val="28"/>
          <w:szCs w:val="28"/>
        </w:rPr>
        <w:t>минобрнауки</w:t>
      </w:r>
      <w:proofErr w:type="gramStart"/>
      <w:r w:rsidRPr="00980FA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80FA6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980FA6">
        <w:rPr>
          <w:rFonts w:ascii="Times New Roman" w:hAnsi="Times New Roman" w:cs="Times New Roman"/>
          <w:sz w:val="28"/>
          <w:szCs w:val="28"/>
        </w:rPr>
        <w:t xml:space="preserve">/документы/2365 </w:t>
      </w:r>
    </w:p>
    <w:p w:rsidR="007A4E4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980FA6">
        <w:rPr>
          <w:rFonts w:ascii="Times New Roman" w:hAnsi="Times New Roman" w:cs="Times New Roman"/>
          <w:sz w:val="28"/>
          <w:szCs w:val="28"/>
        </w:rPr>
        <w:t>. Хуторской А.В. Развитие одаренности школьников: Методика продуктивного обучения: Пособие для учителя</w:t>
      </w:r>
      <w:r>
        <w:rPr>
          <w:rFonts w:ascii="Times New Roman" w:hAnsi="Times New Roman" w:cs="Times New Roman"/>
          <w:sz w:val="28"/>
          <w:szCs w:val="28"/>
        </w:rPr>
        <w:t xml:space="preserve">. – М.: ВЛАДОС, 2000. – 320 с. </w:t>
      </w:r>
    </w:p>
    <w:p w:rsidR="00370936" w:rsidRDefault="00370936"/>
    <w:sectPr w:rsidR="00370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252" w:rsidRDefault="002B5252" w:rsidP="007A4E4A">
      <w:pPr>
        <w:spacing w:after="0" w:line="240" w:lineRule="auto"/>
      </w:pPr>
      <w:r>
        <w:separator/>
      </w:r>
    </w:p>
  </w:endnote>
  <w:endnote w:type="continuationSeparator" w:id="0">
    <w:p w:rsidR="002B5252" w:rsidRDefault="002B5252" w:rsidP="007A4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252" w:rsidRDefault="002B5252" w:rsidP="007A4E4A">
      <w:pPr>
        <w:spacing w:after="0" w:line="240" w:lineRule="auto"/>
      </w:pPr>
      <w:r>
        <w:separator/>
      </w:r>
    </w:p>
  </w:footnote>
  <w:footnote w:type="continuationSeparator" w:id="0">
    <w:p w:rsidR="002B5252" w:rsidRDefault="002B5252" w:rsidP="007A4E4A">
      <w:pPr>
        <w:spacing w:after="0" w:line="240" w:lineRule="auto"/>
      </w:pPr>
      <w:r>
        <w:continuationSeparator/>
      </w:r>
    </w:p>
  </w:footnote>
  <w:footnote w:id="1">
    <w:p w:rsidR="007A4E4A" w:rsidRPr="00A949DA" w:rsidRDefault="007A4E4A" w:rsidP="007A4E4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46A">
        <w:rPr>
          <w:rStyle w:val="a4"/>
          <w:rFonts w:ascii="Times New Roman" w:hAnsi="Times New Roman" w:cs="Times New Roman"/>
          <w:sz w:val="20"/>
          <w:szCs w:val="24"/>
        </w:rPr>
        <w:footnoteRef/>
      </w:r>
      <w:proofErr w:type="spellStart"/>
      <w:r w:rsidRPr="00A949DA">
        <w:rPr>
          <w:rFonts w:ascii="Times New Roman" w:hAnsi="Times New Roman" w:cs="Times New Roman"/>
          <w:sz w:val="24"/>
          <w:szCs w:val="24"/>
        </w:rPr>
        <w:t>Нельга</w:t>
      </w:r>
      <w:proofErr w:type="spellEnd"/>
      <w:r w:rsidRPr="00A949DA">
        <w:rPr>
          <w:rFonts w:ascii="Times New Roman" w:hAnsi="Times New Roman" w:cs="Times New Roman"/>
          <w:sz w:val="24"/>
          <w:szCs w:val="24"/>
        </w:rPr>
        <w:t xml:space="preserve"> О.А, Юдина О.И</w:t>
      </w:r>
      <w:r w:rsidRPr="00A949DA">
        <w:rPr>
          <w:rStyle w:val="a4"/>
          <w:rFonts w:ascii="Times New Roman" w:hAnsi="Times New Roman" w:cs="Times New Roman"/>
          <w:sz w:val="24"/>
          <w:szCs w:val="24"/>
        </w:rPr>
        <w:t xml:space="preserve"> Организация познавательно-исследовательской детей дошкольного возраста</w:t>
      </w:r>
      <w:r w:rsidRPr="00A949DA">
        <w:rPr>
          <w:rFonts w:ascii="Times New Roman" w:hAnsi="Times New Roman" w:cs="Times New Roman"/>
          <w:sz w:val="24"/>
          <w:szCs w:val="24"/>
        </w:rPr>
        <w:t>. Оренбургский государственный университет 2010. – с.4</w:t>
      </w:r>
    </w:p>
  </w:footnote>
  <w:footnote w:id="2">
    <w:p w:rsidR="007A4E4A" w:rsidRPr="00910BB6" w:rsidRDefault="007A4E4A" w:rsidP="007A4E4A">
      <w:pPr>
        <w:pStyle w:val="a3"/>
        <w:spacing w:line="360" w:lineRule="auto"/>
        <w:rPr>
          <w:rFonts w:ascii="Times New Roman" w:hAnsi="Times New Roman" w:cs="Times New Roman"/>
          <w:sz w:val="24"/>
        </w:rPr>
      </w:pPr>
      <w:r w:rsidRPr="00910BB6">
        <w:rPr>
          <w:rStyle w:val="a4"/>
          <w:rFonts w:ascii="Times New Roman" w:hAnsi="Times New Roman" w:cs="Times New Roman"/>
          <w:sz w:val="24"/>
        </w:rPr>
        <w:footnoteRef/>
      </w:r>
      <w:r w:rsidRPr="00910BB6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10BB6">
        <w:rPr>
          <w:rFonts w:ascii="Times New Roman" w:hAnsi="Times New Roman" w:cs="Times New Roman"/>
          <w:sz w:val="24"/>
        </w:rPr>
        <w:t>Поддьяков</w:t>
      </w:r>
      <w:proofErr w:type="spellEnd"/>
      <w:r w:rsidRPr="00910BB6">
        <w:rPr>
          <w:rFonts w:ascii="Times New Roman" w:hAnsi="Times New Roman" w:cs="Times New Roman"/>
          <w:sz w:val="24"/>
        </w:rPr>
        <w:t xml:space="preserve">  А.Н.  Исследовательское поведение: стратегии познания, помощь,</w:t>
      </w:r>
      <w:r>
        <w:rPr>
          <w:rFonts w:ascii="Times New Roman" w:hAnsi="Times New Roman" w:cs="Times New Roman"/>
          <w:sz w:val="24"/>
        </w:rPr>
        <w:t xml:space="preserve"> </w:t>
      </w:r>
      <w:r w:rsidRPr="00910BB6">
        <w:rPr>
          <w:rFonts w:ascii="Times New Roman" w:hAnsi="Times New Roman" w:cs="Times New Roman"/>
          <w:sz w:val="24"/>
        </w:rPr>
        <w:t>противодействие, конфликт. М., 2000. – с.7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215"/>
    <w:rsid w:val="00067215"/>
    <w:rsid w:val="002B5252"/>
    <w:rsid w:val="00370936"/>
    <w:rsid w:val="007A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E4A"/>
    <w:pPr>
      <w:spacing w:after="0" w:line="240" w:lineRule="auto"/>
    </w:pPr>
  </w:style>
  <w:style w:type="character" w:styleId="a4">
    <w:name w:val="footnote reference"/>
    <w:basedOn w:val="a0"/>
    <w:uiPriority w:val="99"/>
    <w:semiHidden/>
    <w:unhideWhenUsed/>
    <w:rsid w:val="007A4E4A"/>
    <w:rPr>
      <w:vertAlign w:val="superscript"/>
    </w:rPr>
  </w:style>
  <w:style w:type="character" w:customStyle="1" w:styleId="apple-converted-space">
    <w:name w:val="apple-converted-space"/>
    <w:basedOn w:val="a0"/>
    <w:rsid w:val="007A4E4A"/>
  </w:style>
  <w:style w:type="paragraph" w:styleId="a5">
    <w:name w:val="footnote text"/>
    <w:basedOn w:val="a"/>
    <w:link w:val="a6"/>
    <w:uiPriority w:val="99"/>
    <w:unhideWhenUsed/>
    <w:rsid w:val="007A4E4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A4E4A"/>
    <w:rPr>
      <w:sz w:val="20"/>
      <w:szCs w:val="20"/>
    </w:rPr>
  </w:style>
  <w:style w:type="character" w:customStyle="1" w:styleId="1">
    <w:name w:val="Основной текст1"/>
    <w:basedOn w:val="a0"/>
    <w:rsid w:val="007A4E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7">
    <w:name w:val="Hyperlink"/>
    <w:basedOn w:val="a0"/>
    <w:uiPriority w:val="99"/>
    <w:unhideWhenUsed/>
    <w:rsid w:val="007A4E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4E4A"/>
    <w:pPr>
      <w:spacing w:after="0" w:line="240" w:lineRule="auto"/>
    </w:pPr>
  </w:style>
  <w:style w:type="character" w:styleId="a4">
    <w:name w:val="footnote reference"/>
    <w:basedOn w:val="a0"/>
    <w:uiPriority w:val="99"/>
    <w:semiHidden/>
    <w:unhideWhenUsed/>
    <w:rsid w:val="007A4E4A"/>
    <w:rPr>
      <w:vertAlign w:val="superscript"/>
    </w:rPr>
  </w:style>
  <w:style w:type="character" w:customStyle="1" w:styleId="apple-converted-space">
    <w:name w:val="apple-converted-space"/>
    <w:basedOn w:val="a0"/>
    <w:rsid w:val="007A4E4A"/>
  </w:style>
  <w:style w:type="paragraph" w:styleId="a5">
    <w:name w:val="footnote text"/>
    <w:basedOn w:val="a"/>
    <w:link w:val="a6"/>
    <w:uiPriority w:val="99"/>
    <w:unhideWhenUsed/>
    <w:rsid w:val="007A4E4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7A4E4A"/>
    <w:rPr>
      <w:sz w:val="20"/>
      <w:szCs w:val="20"/>
    </w:rPr>
  </w:style>
  <w:style w:type="character" w:customStyle="1" w:styleId="1">
    <w:name w:val="Основной текст1"/>
    <w:basedOn w:val="a0"/>
    <w:rsid w:val="007A4E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7">
    <w:name w:val="Hyperlink"/>
    <w:basedOn w:val="a0"/>
    <w:uiPriority w:val="99"/>
    <w:unhideWhenUsed/>
    <w:rsid w:val="007A4E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765</Words>
  <Characters>4363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</dc:creator>
  <cp:keywords/>
  <dc:description/>
  <cp:lastModifiedBy>Ринат</cp:lastModifiedBy>
  <cp:revision>2</cp:revision>
  <dcterms:created xsi:type="dcterms:W3CDTF">2020-05-19T11:24:00Z</dcterms:created>
  <dcterms:modified xsi:type="dcterms:W3CDTF">2020-05-19T11:28:00Z</dcterms:modified>
</cp:coreProperties>
</file>