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D164A" w14:textId="6C54F869" w:rsidR="00CB2F59" w:rsidRPr="001B24DE" w:rsidRDefault="00CB2F59" w:rsidP="0084715C">
      <w:pPr>
        <w:tabs>
          <w:tab w:val="left" w:pos="3828"/>
        </w:tabs>
        <w:jc w:val="center"/>
        <w:rPr>
          <w:rFonts w:ascii="Times New Roman" w:hAnsi="Times New Roman" w:cs="Times New Roman"/>
          <w:sz w:val="40"/>
          <w:szCs w:val="32"/>
        </w:rPr>
      </w:pPr>
      <w:r w:rsidRPr="001B24DE">
        <w:rPr>
          <w:rFonts w:ascii="Times New Roman" w:hAnsi="Times New Roman" w:cs="Times New Roman"/>
          <w:sz w:val="40"/>
          <w:szCs w:val="32"/>
        </w:rPr>
        <w:t xml:space="preserve"> </w:t>
      </w:r>
      <w:r w:rsidRPr="001B24DE">
        <w:rPr>
          <w:rFonts w:ascii="Times New Roman" w:hAnsi="Times New Roman" w:cs="Times New Roman"/>
          <w:b/>
          <w:bCs/>
          <w:i/>
          <w:iCs/>
          <w:sz w:val="40"/>
          <w:szCs w:val="32"/>
        </w:rPr>
        <w:t>«</w:t>
      </w:r>
      <w:r w:rsidRPr="001B24DE">
        <w:rPr>
          <w:rFonts w:ascii="Times New Roman" w:hAnsi="Times New Roman" w:cs="Times New Roman"/>
          <w:sz w:val="40"/>
          <w:szCs w:val="32"/>
        </w:rPr>
        <w:t xml:space="preserve">Развитие творческих способностей </w:t>
      </w:r>
      <w:proofErr w:type="gramStart"/>
      <w:r w:rsidRPr="001B24DE">
        <w:rPr>
          <w:rFonts w:ascii="Times New Roman" w:hAnsi="Times New Roman" w:cs="Times New Roman"/>
          <w:sz w:val="40"/>
          <w:szCs w:val="32"/>
        </w:rPr>
        <w:t>детей  в</w:t>
      </w:r>
      <w:proofErr w:type="gramEnd"/>
      <w:r w:rsidRPr="001B24DE">
        <w:rPr>
          <w:rFonts w:ascii="Times New Roman" w:hAnsi="Times New Roman" w:cs="Times New Roman"/>
          <w:sz w:val="40"/>
          <w:szCs w:val="32"/>
        </w:rPr>
        <w:t xml:space="preserve"> системе дополнительного образования»</w:t>
      </w:r>
    </w:p>
    <w:p w14:paraId="6D249CB0" w14:textId="504F243C" w:rsidR="00C20616" w:rsidRPr="002362E7" w:rsidRDefault="00CB2F59" w:rsidP="002362E7">
      <w:pPr>
        <w:pStyle w:val="a5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53D50">
        <w:rPr>
          <w:rFonts w:ascii="Times New Roman" w:hAnsi="Times New Roman" w:cs="Times New Roman"/>
          <w:sz w:val="32"/>
          <w:szCs w:val="32"/>
        </w:rPr>
        <w:br/>
        <w:t xml:space="preserve">          </w:t>
      </w:r>
      <w:r w:rsidR="00C20616" w:rsidRPr="00C20616">
        <w:rPr>
          <w:rFonts w:ascii="Times New Roman" w:hAnsi="Times New Roman" w:cs="Times New Roman"/>
          <w:color w:val="000000"/>
          <w:sz w:val="28"/>
        </w:rPr>
        <w:t>Дополнительное образование – один из важнейших путей формирования и развития инициативы ребенка, его творческих и интеллектуальных способност</w:t>
      </w:r>
      <w:r w:rsidR="00D46D3C">
        <w:rPr>
          <w:rFonts w:ascii="Times New Roman" w:hAnsi="Times New Roman" w:cs="Times New Roman"/>
          <w:color w:val="000000"/>
          <w:sz w:val="28"/>
        </w:rPr>
        <w:t>ей, активной жизненной позиции</w:t>
      </w:r>
      <w:r w:rsidR="009B2D0B">
        <w:rPr>
          <w:rFonts w:ascii="Times New Roman" w:hAnsi="Times New Roman" w:cs="Times New Roman"/>
          <w:color w:val="000000"/>
          <w:sz w:val="28"/>
        </w:rPr>
        <w:t>.</w:t>
      </w:r>
      <w:r w:rsidR="00D46D3C">
        <w:rPr>
          <w:rFonts w:ascii="Times New Roman" w:hAnsi="Times New Roman" w:cs="Times New Roman"/>
          <w:color w:val="000000"/>
          <w:sz w:val="28"/>
        </w:rPr>
        <w:t xml:space="preserve"> </w:t>
      </w:r>
      <w:r w:rsidR="009B2D0B">
        <w:rPr>
          <w:rFonts w:ascii="Times New Roman" w:hAnsi="Times New Roman" w:cs="Times New Roman"/>
          <w:color w:val="000000"/>
          <w:sz w:val="28"/>
        </w:rPr>
        <w:t>Дополнительное образов</w:t>
      </w:r>
      <w:r w:rsidR="007D50E1">
        <w:rPr>
          <w:rFonts w:ascii="Times New Roman" w:hAnsi="Times New Roman" w:cs="Times New Roman"/>
          <w:color w:val="000000"/>
          <w:sz w:val="28"/>
        </w:rPr>
        <w:t>ан</w:t>
      </w:r>
      <w:r w:rsidR="009B2D0B">
        <w:rPr>
          <w:rFonts w:ascii="Times New Roman" w:hAnsi="Times New Roman" w:cs="Times New Roman"/>
          <w:color w:val="000000"/>
          <w:sz w:val="28"/>
        </w:rPr>
        <w:t>ие</w:t>
      </w:r>
      <w:r w:rsidR="00D46D3C">
        <w:rPr>
          <w:rFonts w:ascii="Times New Roman" w:hAnsi="Times New Roman" w:cs="Times New Roman"/>
          <w:color w:val="000000"/>
          <w:sz w:val="28"/>
        </w:rPr>
        <w:t xml:space="preserve"> н</w:t>
      </w:r>
      <w:r w:rsidR="00C20616" w:rsidRPr="00C120DE">
        <w:rPr>
          <w:rFonts w:ascii="Times New Roman" w:hAnsi="Times New Roman" w:cs="Times New Roman"/>
          <w:color w:val="000000"/>
          <w:sz w:val="28"/>
        </w:rPr>
        <w:t>а сегодняшний день является важнейшей составляющей образовательного пространства</w:t>
      </w:r>
      <w:r w:rsidR="00C20616">
        <w:rPr>
          <w:rFonts w:ascii="Times New Roman" w:hAnsi="Times New Roman" w:cs="Times New Roman"/>
          <w:color w:val="000000"/>
          <w:sz w:val="28"/>
        </w:rPr>
        <w:t xml:space="preserve">. </w:t>
      </w:r>
      <w:r w:rsidR="00C20616" w:rsidRPr="00C120DE">
        <w:rPr>
          <w:rFonts w:ascii="Times New Roman" w:hAnsi="Times New Roman" w:cs="Times New Roman"/>
          <w:color w:val="000000"/>
          <w:sz w:val="28"/>
        </w:rPr>
        <w:t>Оно социально востребовано, требует постоянного внимания и поддержки со стороны общества, так как органично сочетает в себе воспитание, обучение и развитие интеллектуально-творческой личности ребенка</w:t>
      </w:r>
      <w:r w:rsidR="00C20616">
        <w:rPr>
          <w:rFonts w:ascii="Times New Roman" w:hAnsi="Times New Roman" w:cs="Times New Roman"/>
          <w:color w:val="000000"/>
          <w:sz w:val="28"/>
        </w:rPr>
        <w:t>.</w:t>
      </w:r>
      <w:bookmarkStart w:id="0" w:name="_GoBack"/>
      <w:bookmarkEnd w:id="0"/>
    </w:p>
    <w:p w14:paraId="309BEC99" w14:textId="77777777" w:rsidR="00C20616" w:rsidRPr="00C20616" w:rsidRDefault="00C20616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C20616">
        <w:rPr>
          <w:rFonts w:ascii="Times New Roman" w:hAnsi="Times New Roman" w:cs="Times New Roman"/>
          <w:color w:val="000000"/>
          <w:sz w:val="28"/>
        </w:rPr>
        <w:t xml:space="preserve">Целью дополнительного образования является развитие личности, ее мотивации к познанию и творческой деятельности. </w:t>
      </w:r>
      <w:r w:rsidR="00A22773">
        <w:rPr>
          <w:rFonts w:ascii="Times New Roman" w:hAnsi="Times New Roman" w:cs="Times New Roman"/>
          <w:color w:val="000000"/>
          <w:sz w:val="28"/>
        </w:rPr>
        <w:t xml:space="preserve">Это </w:t>
      </w:r>
      <w:r w:rsidR="00A22773" w:rsidRPr="00C120DE">
        <w:rPr>
          <w:rFonts w:ascii="Times New Roman" w:hAnsi="Times New Roman" w:cs="Times New Roman"/>
          <w:sz w:val="28"/>
        </w:rPr>
        <w:t xml:space="preserve">бесконечный процесс зарождения новых возможностей и превращения их в реальную действительность. </w:t>
      </w:r>
      <w:r w:rsidR="00A22773">
        <w:rPr>
          <w:rFonts w:ascii="Times New Roman" w:hAnsi="Times New Roman" w:cs="Times New Roman"/>
          <w:sz w:val="28"/>
        </w:rPr>
        <w:t>Таким образом</w:t>
      </w:r>
      <w:r w:rsidR="00BC29C0">
        <w:rPr>
          <w:rFonts w:ascii="Times New Roman" w:hAnsi="Times New Roman" w:cs="Times New Roman"/>
          <w:sz w:val="28"/>
        </w:rPr>
        <w:t>,</w:t>
      </w:r>
      <w:r w:rsidR="00A22773">
        <w:rPr>
          <w:rFonts w:ascii="Times New Roman" w:hAnsi="Times New Roman" w:cs="Times New Roman"/>
          <w:sz w:val="28"/>
        </w:rPr>
        <w:t xml:space="preserve"> </w:t>
      </w:r>
      <w:r w:rsidRPr="00C20616">
        <w:rPr>
          <w:rFonts w:ascii="Times New Roman" w:hAnsi="Times New Roman" w:cs="Times New Roman"/>
          <w:color w:val="000000"/>
          <w:sz w:val="28"/>
        </w:rPr>
        <w:t>в основе дополнительного образования лежат две ценности: свобода и интерес.</w:t>
      </w:r>
    </w:p>
    <w:p w14:paraId="68D06958" w14:textId="77777777" w:rsidR="00C20616" w:rsidRDefault="00C20616" w:rsidP="001B24DE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C20616">
        <w:rPr>
          <w:rFonts w:ascii="Times New Roman" w:hAnsi="Times New Roman" w:cs="Times New Roman"/>
          <w:color w:val="000000"/>
          <w:sz w:val="28"/>
        </w:rPr>
        <w:t>Специфика дополнительного образования состоит в том, что для него творческая деятельность ребенка первична. На первом плане стоит развитие личности в творчестве, а обучение обеспечивает и поддерживает развитие.</w:t>
      </w:r>
      <w:r w:rsidRPr="00C20616">
        <w:rPr>
          <w:rFonts w:ascii="Times New Roman" w:hAnsi="Times New Roman" w:cs="Times New Roman"/>
          <w:sz w:val="28"/>
        </w:rPr>
        <w:t xml:space="preserve"> </w:t>
      </w:r>
    </w:p>
    <w:p w14:paraId="1E6644EA" w14:textId="77777777" w:rsidR="006853E5" w:rsidRPr="003A1E49" w:rsidRDefault="00BC29C0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BC29C0">
        <w:rPr>
          <w:rFonts w:ascii="Times New Roman" w:hAnsi="Times New Roman" w:cs="Times New Roman"/>
          <w:color w:val="000000"/>
          <w:sz w:val="28"/>
        </w:rPr>
        <w:t>Отличительными чертами педагогики дополнительного образования детей являются:</w:t>
      </w:r>
    </w:p>
    <w:p w14:paraId="546E86B8" w14:textId="77777777" w:rsidR="006853E5" w:rsidRPr="003A1E49" w:rsidRDefault="003A1E49" w:rsidP="001B24D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3A1E49">
        <w:rPr>
          <w:rFonts w:ascii="Times New Roman" w:hAnsi="Times New Roman" w:cs="Times New Roman"/>
          <w:color w:val="000000"/>
          <w:sz w:val="28"/>
        </w:rPr>
        <w:t xml:space="preserve">создание условий для свободного выбора каждым ребёнком образовательной области (направления и вида деятельности), профиля программы и времени её освоения, педагога; </w:t>
      </w:r>
    </w:p>
    <w:p w14:paraId="2F332626" w14:textId="77777777" w:rsidR="006853E5" w:rsidRPr="003A1E49" w:rsidRDefault="003A1E49" w:rsidP="001B24D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3A1E49">
        <w:rPr>
          <w:rFonts w:ascii="Times New Roman" w:hAnsi="Times New Roman" w:cs="Times New Roman"/>
          <w:color w:val="000000"/>
          <w:sz w:val="28"/>
        </w:rPr>
        <w:t xml:space="preserve">многообразие видов деятельности, удовлетворяющей самые разные интересы, склонности и потребности ребёнка; </w:t>
      </w:r>
    </w:p>
    <w:p w14:paraId="584B4975" w14:textId="77777777" w:rsidR="006853E5" w:rsidRPr="003A1E49" w:rsidRDefault="003A1E49" w:rsidP="001B24D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3A1E49">
        <w:rPr>
          <w:rFonts w:ascii="Times New Roman" w:hAnsi="Times New Roman" w:cs="Times New Roman"/>
          <w:color w:val="000000"/>
          <w:sz w:val="28"/>
        </w:rPr>
        <w:t xml:space="preserve">личностно-деятельностный характер образовательного процесса, способствующий развитию мотивации личности к познанию и творчеству, самореализации и самоопределению; </w:t>
      </w:r>
    </w:p>
    <w:p w14:paraId="5B4DFC8C" w14:textId="77777777" w:rsidR="006853E5" w:rsidRPr="003A1E49" w:rsidRDefault="003A1E49" w:rsidP="001B24D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3A1E49">
        <w:rPr>
          <w:rFonts w:ascii="Times New Roman" w:hAnsi="Times New Roman" w:cs="Times New Roman"/>
          <w:color w:val="000000"/>
          <w:sz w:val="28"/>
        </w:rPr>
        <w:t xml:space="preserve">личностно-ориентированный подход к ребёнку, создание «ситуации успеха» для каждого; </w:t>
      </w:r>
    </w:p>
    <w:p w14:paraId="59DE680A" w14:textId="77777777" w:rsidR="006853E5" w:rsidRPr="003A1E49" w:rsidRDefault="003A1E49" w:rsidP="001B24D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3A1E49">
        <w:rPr>
          <w:rFonts w:ascii="Times New Roman" w:hAnsi="Times New Roman" w:cs="Times New Roman"/>
          <w:color w:val="000000"/>
          <w:sz w:val="28"/>
        </w:rPr>
        <w:t xml:space="preserve">создание условий для самореализации, самопознания, самоопределения личности; </w:t>
      </w:r>
    </w:p>
    <w:p w14:paraId="444A3806" w14:textId="77777777" w:rsidR="006853E5" w:rsidRPr="003A1E49" w:rsidRDefault="003A1E49" w:rsidP="001B24D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3A1E49">
        <w:rPr>
          <w:rFonts w:ascii="Times New Roman" w:hAnsi="Times New Roman" w:cs="Times New Roman"/>
          <w:color w:val="000000"/>
          <w:sz w:val="28"/>
        </w:rPr>
        <w:t xml:space="preserve">признание за ребёнком права на пробу и ошибку в выборе, права на пересмотр возможностей в самоопределении; </w:t>
      </w:r>
    </w:p>
    <w:p w14:paraId="6E5429B3" w14:textId="77777777" w:rsidR="006853E5" w:rsidRDefault="003A1E49" w:rsidP="001B24DE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</w:rPr>
      </w:pPr>
      <w:r w:rsidRPr="003A1E49">
        <w:rPr>
          <w:rFonts w:ascii="Times New Roman" w:hAnsi="Times New Roman" w:cs="Times New Roman"/>
          <w:color w:val="000000"/>
          <w:sz w:val="28"/>
        </w:rPr>
        <w:lastRenderedPageBreak/>
        <w:t>Все вышеизложенные особенности системы дополнительного образования детей позволяют ей быть разноуровневой, мобильной, динамичной и открытой.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2DD0AAF8" w14:textId="77777777" w:rsidR="006853E5" w:rsidRDefault="003A1E49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3A1E49">
        <w:rPr>
          <w:rFonts w:ascii="Times New Roman" w:hAnsi="Times New Roman" w:cs="Times New Roman"/>
          <w:color w:val="000000"/>
          <w:sz w:val="28"/>
        </w:rPr>
        <w:t xml:space="preserve">Образовательный процесс в системе дополнительного образования детей строится в парадигме развивающего образования, </w:t>
      </w:r>
      <w:r w:rsidRPr="007D50E1">
        <w:rPr>
          <w:rFonts w:ascii="Times New Roman" w:hAnsi="Times New Roman" w:cs="Times New Roman"/>
          <w:bCs/>
          <w:color w:val="000000"/>
          <w:sz w:val="28"/>
        </w:rPr>
        <w:t>обеспечивая информационную, обучающую, воспитывающую, развивающую, социализирующую, релаксационную</w:t>
      </w:r>
      <w:r w:rsidRPr="003A1E49">
        <w:rPr>
          <w:rFonts w:ascii="Times New Roman" w:hAnsi="Times New Roman" w:cs="Times New Roman"/>
          <w:color w:val="000000"/>
          <w:sz w:val="28"/>
        </w:rPr>
        <w:t xml:space="preserve"> функции. Отечественная система дополнительного образования детей располагает уникальными социально-педагогическими возможностями по развитию творческих способностей обучающихся в области </w:t>
      </w:r>
      <w:r w:rsidRPr="007D50E1">
        <w:rPr>
          <w:rFonts w:ascii="Times New Roman" w:hAnsi="Times New Roman" w:cs="Times New Roman"/>
          <w:bCs/>
          <w:color w:val="000000"/>
          <w:sz w:val="28"/>
        </w:rPr>
        <w:t xml:space="preserve">технической, художественной, </w:t>
      </w:r>
      <w:r w:rsidR="007D50E1">
        <w:rPr>
          <w:rFonts w:ascii="Times New Roman" w:hAnsi="Times New Roman" w:cs="Times New Roman"/>
          <w:bCs/>
          <w:color w:val="000000"/>
          <w:sz w:val="28"/>
        </w:rPr>
        <w:t>естественно</w:t>
      </w:r>
      <w:r w:rsidR="007D50E1" w:rsidRPr="007D50E1">
        <w:rPr>
          <w:rFonts w:ascii="Times New Roman" w:hAnsi="Times New Roman" w:cs="Times New Roman"/>
          <w:bCs/>
          <w:color w:val="000000"/>
          <w:sz w:val="28"/>
        </w:rPr>
        <w:t xml:space="preserve">научной </w:t>
      </w:r>
      <w:r w:rsidRPr="007D50E1">
        <w:rPr>
          <w:rFonts w:ascii="Times New Roman" w:hAnsi="Times New Roman" w:cs="Times New Roman"/>
          <w:bCs/>
          <w:color w:val="000000"/>
          <w:sz w:val="28"/>
        </w:rPr>
        <w:t>эколого-биологической, физкультурно-спорт</w:t>
      </w:r>
      <w:r w:rsidR="007D50E1">
        <w:rPr>
          <w:rFonts w:ascii="Times New Roman" w:hAnsi="Times New Roman" w:cs="Times New Roman"/>
          <w:bCs/>
          <w:color w:val="000000"/>
          <w:sz w:val="28"/>
        </w:rPr>
        <w:t xml:space="preserve">ивной, туристско-краеведческой, </w:t>
      </w:r>
      <w:r w:rsidRPr="007D50E1">
        <w:rPr>
          <w:rFonts w:ascii="Times New Roman" w:hAnsi="Times New Roman" w:cs="Times New Roman"/>
          <w:bCs/>
          <w:color w:val="000000"/>
          <w:sz w:val="28"/>
        </w:rPr>
        <w:t>социал</w:t>
      </w:r>
      <w:r w:rsidR="007D50E1">
        <w:rPr>
          <w:rFonts w:ascii="Times New Roman" w:hAnsi="Times New Roman" w:cs="Times New Roman"/>
          <w:bCs/>
          <w:color w:val="000000"/>
          <w:sz w:val="28"/>
        </w:rPr>
        <w:t xml:space="preserve">ьно-педагогической </w:t>
      </w:r>
      <w:r w:rsidRPr="003A1E49">
        <w:rPr>
          <w:rFonts w:ascii="Times New Roman" w:hAnsi="Times New Roman" w:cs="Times New Roman"/>
          <w:color w:val="000000"/>
          <w:sz w:val="28"/>
        </w:rPr>
        <w:t xml:space="preserve">образовательной деятельности. </w:t>
      </w:r>
    </w:p>
    <w:p w14:paraId="393BB826" w14:textId="77777777" w:rsidR="007D50E1" w:rsidRDefault="007D50E1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7D50E1">
        <w:rPr>
          <w:rFonts w:ascii="Times New Roman" w:hAnsi="Times New Roman" w:cs="Times New Roman"/>
          <w:color w:val="000000"/>
          <w:sz w:val="28"/>
        </w:rPr>
        <w:t xml:space="preserve">Дополнительное образование детей опирается на следующие принципы: </w:t>
      </w:r>
      <w:r w:rsidRPr="007D50E1">
        <w:rPr>
          <w:rFonts w:ascii="Times New Roman" w:hAnsi="Times New Roman" w:cs="Times New Roman"/>
          <w:bCs/>
          <w:color w:val="000000"/>
          <w:sz w:val="28"/>
        </w:rPr>
        <w:t>гуманизация, демократизация образовательного процесса, индивидуализация, педагогика сотрудничества</w:t>
      </w:r>
      <w:r w:rsidRPr="007D50E1">
        <w:rPr>
          <w:rFonts w:ascii="Times New Roman" w:hAnsi="Times New Roman" w:cs="Times New Roman"/>
          <w:color w:val="000000"/>
          <w:sz w:val="28"/>
        </w:rPr>
        <w:t xml:space="preserve">. </w:t>
      </w:r>
    </w:p>
    <w:p w14:paraId="43144B4B" w14:textId="77777777" w:rsidR="006853E5" w:rsidRPr="007D50E1" w:rsidRDefault="007D50E1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7D50E1">
        <w:rPr>
          <w:rFonts w:ascii="Times New Roman" w:hAnsi="Times New Roman" w:cs="Times New Roman"/>
          <w:color w:val="000000"/>
          <w:sz w:val="28"/>
        </w:rPr>
        <w:t xml:space="preserve">Учреждения дополнительного образования детей создают </w:t>
      </w:r>
      <w:r w:rsidRPr="007D50E1">
        <w:rPr>
          <w:rFonts w:ascii="Times New Roman" w:hAnsi="Times New Roman" w:cs="Times New Roman"/>
          <w:bCs/>
          <w:color w:val="000000"/>
          <w:sz w:val="28"/>
        </w:rPr>
        <w:t>равные «стартовые» возможности</w:t>
      </w:r>
      <w:r w:rsidRPr="007D50E1">
        <w:rPr>
          <w:rFonts w:ascii="Times New Roman" w:hAnsi="Times New Roman" w:cs="Times New Roman"/>
          <w:color w:val="000000"/>
          <w:sz w:val="28"/>
        </w:rPr>
        <w:t xml:space="preserve"> каждому ребёнку, чутко реагируя на быстро меняющиеся потребности детей и их родителей, оказывают </w:t>
      </w:r>
      <w:r w:rsidRPr="007D50E1">
        <w:rPr>
          <w:rFonts w:ascii="Times New Roman" w:hAnsi="Times New Roman" w:cs="Times New Roman"/>
          <w:bCs/>
          <w:color w:val="000000"/>
          <w:sz w:val="28"/>
        </w:rPr>
        <w:t>помощь и поддержку одарённым и талантливым</w:t>
      </w:r>
      <w:r w:rsidRPr="007D50E1">
        <w:rPr>
          <w:rFonts w:ascii="Times New Roman" w:hAnsi="Times New Roman" w:cs="Times New Roman"/>
          <w:b/>
          <w:bCs/>
          <w:color w:val="000000"/>
          <w:sz w:val="28"/>
        </w:rPr>
        <w:t xml:space="preserve"> </w:t>
      </w:r>
      <w:r w:rsidRPr="007D50E1">
        <w:rPr>
          <w:rFonts w:ascii="Times New Roman" w:hAnsi="Times New Roman" w:cs="Times New Roman"/>
          <w:color w:val="000000"/>
          <w:sz w:val="28"/>
        </w:rPr>
        <w:t xml:space="preserve">обучающимся, поднимая их на качественно новый уровень индивидуального развития. </w:t>
      </w:r>
    </w:p>
    <w:p w14:paraId="7C994CA4" w14:textId="77777777" w:rsidR="007D50E1" w:rsidRDefault="007D50E1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7D50E1">
        <w:rPr>
          <w:rFonts w:ascii="Times New Roman" w:hAnsi="Times New Roman" w:cs="Times New Roman"/>
          <w:color w:val="000000"/>
          <w:sz w:val="28"/>
        </w:rPr>
        <w:t xml:space="preserve">Дополнительное образование детей по сути является практико-ориентированным. Оно в значительной мере осуществляется специалистами, профессионалами, «мастерами своего дела», что обеспечивает его разносторонность, привлекательность, уникальность и, в конечном счёте – результативность. </w:t>
      </w:r>
      <w:r w:rsidR="00AC22CB">
        <w:rPr>
          <w:rFonts w:ascii="Times New Roman" w:hAnsi="Times New Roman" w:cs="Times New Roman"/>
          <w:color w:val="000000"/>
          <w:sz w:val="28"/>
        </w:rPr>
        <w:t>Э</w:t>
      </w:r>
      <w:r w:rsidRPr="007D50E1">
        <w:rPr>
          <w:rFonts w:ascii="Times New Roman" w:hAnsi="Times New Roman" w:cs="Times New Roman"/>
          <w:color w:val="000000"/>
          <w:sz w:val="28"/>
        </w:rPr>
        <w:t>то «зона ближайшего развития» личности ребенка, которую он выбирает сам или с помощью взрослого</w:t>
      </w:r>
      <w:r w:rsidR="00AC22CB">
        <w:rPr>
          <w:rFonts w:ascii="Times New Roman" w:hAnsi="Times New Roman" w:cs="Times New Roman"/>
          <w:color w:val="000000"/>
          <w:sz w:val="28"/>
        </w:rPr>
        <w:t>.</w:t>
      </w:r>
    </w:p>
    <w:p w14:paraId="201E2BF6" w14:textId="77777777" w:rsidR="00AC22CB" w:rsidRDefault="00AC22CB" w:rsidP="001B24DE">
      <w:pPr>
        <w:spacing w:after="0"/>
        <w:ind w:firstLine="567"/>
        <w:jc w:val="both"/>
        <w:rPr>
          <w:rFonts w:hAnsi="Constantia"/>
          <w:color w:val="000000" w:themeColor="text1"/>
          <w:kern w:val="24"/>
          <w:sz w:val="44"/>
          <w:szCs w:val="44"/>
        </w:rPr>
      </w:pPr>
      <w:r w:rsidRPr="00AC22CB">
        <w:rPr>
          <w:rFonts w:ascii="Times New Roman" w:hAnsi="Times New Roman" w:cs="Times New Roman"/>
          <w:color w:val="000000"/>
          <w:sz w:val="28"/>
        </w:rPr>
        <w:t>Дополнительное образование является единым пространством для интеллектуального и творческого развития обучающихся.</w:t>
      </w:r>
      <w:r w:rsidRPr="00AC22CB">
        <w:rPr>
          <w:rFonts w:hAnsi="Constantia"/>
          <w:color w:val="000000" w:themeColor="text1"/>
          <w:kern w:val="24"/>
          <w:sz w:val="44"/>
          <w:szCs w:val="44"/>
        </w:rPr>
        <w:t xml:space="preserve"> </w:t>
      </w:r>
    </w:p>
    <w:p w14:paraId="408943ED" w14:textId="77777777" w:rsidR="00616EB8" w:rsidRDefault="00AC22CB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AC22CB">
        <w:rPr>
          <w:rFonts w:ascii="Times New Roman" w:hAnsi="Times New Roman" w:cs="Times New Roman"/>
          <w:color w:val="000000"/>
          <w:sz w:val="28"/>
        </w:rPr>
        <w:t>Раскрытие творческого потенциала каждого ребенка – это, пожалуй, главная задача педагогики завтрашнего дня.</w:t>
      </w:r>
      <w:r w:rsidRPr="00AC22CB">
        <w:t xml:space="preserve"> </w:t>
      </w:r>
      <w:r w:rsidR="009E3A48" w:rsidRPr="00F14807">
        <w:rPr>
          <w:rFonts w:ascii="Times New Roman" w:hAnsi="Times New Roman" w:cs="Times New Roman"/>
          <w:color w:val="000000"/>
          <w:sz w:val="28"/>
        </w:rPr>
        <w:t>Развитие творческих возможностей формирует способность личности осознавать проблемы и противоречия, привносить нечто новое в опыт, порождать оригинальные идеи</w:t>
      </w:r>
      <w:r w:rsidR="009E3A48">
        <w:rPr>
          <w:rFonts w:ascii="Times New Roman" w:hAnsi="Times New Roman" w:cs="Times New Roman"/>
          <w:color w:val="000000"/>
          <w:sz w:val="28"/>
        </w:rPr>
        <w:t xml:space="preserve">. </w:t>
      </w:r>
      <w:r w:rsidR="00616EB8">
        <w:rPr>
          <w:rFonts w:ascii="Times New Roman" w:hAnsi="Times New Roman" w:cs="Times New Roman"/>
          <w:color w:val="000000"/>
          <w:sz w:val="28"/>
        </w:rPr>
        <w:t>О</w:t>
      </w:r>
      <w:r w:rsidR="00616EB8" w:rsidRPr="00616EB8">
        <w:rPr>
          <w:rFonts w:ascii="Times New Roman" w:hAnsi="Times New Roman" w:cs="Times New Roman"/>
          <w:color w:val="000000"/>
          <w:sz w:val="28"/>
        </w:rPr>
        <w:t>собая роль педагогов учреждений дополнительного образования в том, чтобы вовремя заметить эти таланты, создать условия для их развития, дать детям возможность радоваться собственным открытиям и достижениям.</w:t>
      </w:r>
    </w:p>
    <w:p w14:paraId="6CFFA07B" w14:textId="77777777" w:rsidR="00AC22CB" w:rsidRDefault="00AC22CB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AC22CB">
        <w:rPr>
          <w:rFonts w:ascii="Times New Roman" w:hAnsi="Times New Roman" w:cs="Times New Roman"/>
          <w:color w:val="000000"/>
          <w:sz w:val="28"/>
        </w:rPr>
        <w:t xml:space="preserve">Слово «творчество» происходит от слова «творить», что означает искать, изобретать. Дополнительное образование детей увеличивает пространство, в котором </w:t>
      </w:r>
      <w:r w:rsidR="009E3A48">
        <w:rPr>
          <w:rFonts w:ascii="Times New Roman" w:hAnsi="Times New Roman" w:cs="Times New Roman"/>
          <w:color w:val="000000"/>
          <w:sz w:val="28"/>
        </w:rPr>
        <w:t>дети</w:t>
      </w:r>
      <w:r w:rsidRPr="00AC22CB">
        <w:rPr>
          <w:rFonts w:ascii="Times New Roman" w:hAnsi="Times New Roman" w:cs="Times New Roman"/>
          <w:color w:val="000000"/>
          <w:sz w:val="28"/>
        </w:rPr>
        <w:t xml:space="preserve"> могут развивать свою творческую и познавательную активность, </w:t>
      </w:r>
      <w:r w:rsidRPr="00AC22CB">
        <w:rPr>
          <w:rFonts w:ascii="Times New Roman" w:hAnsi="Times New Roman" w:cs="Times New Roman"/>
          <w:color w:val="000000"/>
          <w:sz w:val="28"/>
        </w:rPr>
        <w:lastRenderedPageBreak/>
        <w:t>реализовывать свои личностные качества, демонстрировать те способности, которые зачастую остаются невостребованными основным образованием.</w:t>
      </w:r>
    </w:p>
    <w:p w14:paraId="25BC702B" w14:textId="77777777" w:rsidR="00AC22CB" w:rsidRPr="00AC22CB" w:rsidRDefault="00AC22CB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AC22CB">
        <w:rPr>
          <w:rFonts w:ascii="Times New Roman" w:hAnsi="Times New Roman" w:cs="Times New Roman"/>
          <w:color w:val="000000"/>
          <w:sz w:val="28"/>
        </w:rPr>
        <w:t>Для становления творческой индивидуальности большое значение имеет личностная направленность творца, которая предполагает свое, отлич</w:t>
      </w:r>
      <w:r w:rsidR="00107E7F">
        <w:rPr>
          <w:rFonts w:ascii="Times New Roman" w:hAnsi="Times New Roman" w:cs="Times New Roman"/>
          <w:color w:val="000000"/>
          <w:sz w:val="28"/>
        </w:rPr>
        <w:t xml:space="preserve">ное от других, восприятие мира. </w:t>
      </w:r>
      <w:r w:rsidR="0033241E">
        <w:rPr>
          <w:rFonts w:ascii="Times New Roman" w:hAnsi="Times New Roman" w:cs="Times New Roman"/>
          <w:color w:val="000000"/>
          <w:sz w:val="28"/>
        </w:rPr>
        <w:t>А</w:t>
      </w:r>
      <w:r w:rsidRPr="00AC22CB">
        <w:rPr>
          <w:rFonts w:ascii="Times New Roman" w:hAnsi="Times New Roman" w:cs="Times New Roman"/>
          <w:color w:val="000000"/>
          <w:sz w:val="28"/>
        </w:rPr>
        <w:t>нализ теоретических и эмпирических исследований дал возможность определить наиболее эффективные условия для формирования творческой личности:</w:t>
      </w:r>
    </w:p>
    <w:p w14:paraId="4927E13C" w14:textId="77777777" w:rsidR="00AC22CB" w:rsidRPr="00AC22CB" w:rsidRDefault="00AC22CB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AC22CB">
        <w:rPr>
          <w:rFonts w:ascii="Times New Roman" w:hAnsi="Times New Roman" w:cs="Times New Roman"/>
          <w:color w:val="000000"/>
          <w:sz w:val="28"/>
        </w:rPr>
        <w:t>1. Признание безусловной ценности ребенка.</w:t>
      </w:r>
      <w:r w:rsidR="0033241E">
        <w:rPr>
          <w:rFonts w:ascii="Times New Roman" w:hAnsi="Times New Roman" w:cs="Times New Roman"/>
          <w:color w:val="000000"/>
          <w:sz w:val="28"/>
        </w:rPr>
        <w:t xml:space="preserve"> </w:t>
      </w:r>
      <w:r w:rsidRPr="00AC22CB">
        <w:rPr>
          <w:rFonts w:ascii="Times New Roman" w:hAnsi="Times New Roman" w:cs="Times New Roman"/>
          <w:color w:val="000000"/>
          <w:sz w:val="28"/>
        </w:rPr>
        <w:t>Такое отношение возможно лишь при искренней вере в потенциальные возможности реб</w:t>
      </w:r>
      <w:r w:rsidR="0033241E">
        <w:rPr>
          <w:rFonts w:ascii="Times New Roman" w:hAnsi="Times New Roman" w:cs="Times New Roman"/>
          <w:color w:val="000000"/>
          <w:sz w:val="28"/>
        </w:rPr>
        <w:t>енка, веры безо всяких условий.</w:t>
      </w:r>
    </w:p>
    <w:p w14:paraId="19F89CCE" w14:textId="77777777" w:rsidR="00AC22CB" w:rsidRPr="00AC22CB" w:rsidRDefault="00AC22CB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AC22CB">
        <w:rPr>
          <w:rFonts w:ascii="Times New Roman" w:hAnsi="Times New Roman" w:cs="Times New Roman"/>
          <w:color w:val="000000"/>
          <w:sz w:val="28"/>
        </w:rPr>
        <w:t xml:space="preserve">2. Создание обстановки </w:t>
      </w:r>
      <w:proofErr w:type="spellStart"/>
      <w:r w:rsidRPr="00AC22CB">
        <w:rPr>
          <w:rFonts w:ascii="Times New Roman" w:hAnsi="Times New Roman" w:cs="Times New Roman"/>
          <w:color w:val="000000"/>
          <w:sz w:val="28"/>
        </w:rPr>
        <w:t>безоценочного</w:t>
      </w:r>
      <w:proofErr w:type="spellEnd"/>
      <w:r w:rsidRPr="00AC22CB">
        <w:rPr>
          <w:rFonts w:ascii="Times New Roman" w:hAnsi="Times New Roman" w:cs="Times New Roman"/>
          <w:color w:val="000000"/>
          <w:sz w:val="28"/>
        </w:rPr>
        <w:t xml:space="preserve"> принятия ребенка, ситуаций, в которых </w:t>
      </w:r>
      <w:r w:rsidR="0033241E">
        <w:rPr>
          <w:rFonts w:ascii="Times New Roman" w:hAnsi="Times New Roman" w:cs="Times New Roman"/>
          <w:color w:val="000000"/>
          <w:sz w:val="28"/>
        </w:rPr>
        <w:t xml:space="preserve">отсутствует внешнее оценивание. </w:t>
      </w:r>
      <w:r w:rsidRPr="00AC22CB">
        <w:rPr>
          <w:rFonts w:ascii="Times New Roman" w:hAnsi="Times New Roman" w:cs="Times New Roman"/>
          <w:color w:val="000000"/>
          <w:sz w:val="28"/>
        </w:rPr>
        <w:t xml:space="preserve">Ведь оценивание всегда воспринимается как угроза, приводящая к необходимости прибегнуть к одной из защит, что означает невозможность осознания определенной части опыта. Никогда нельзя оценивать личность ребенка в целом негативно, это отдаляет его </w:t>
      </w:r>
      <w:r w:rsidR="0033241E">
        <w:rPr>
          <w:rFonts w:ascii="Times New Roman" w:hAnsi="Times New Roman" w:cs="Times New Roman"/>
          <w:color w:val="000000"/>
          <w:sz w:val="28"/>
        </w:rPr>
        <w:t>от возможности быть творческим.</w:t>
      </w:r>
    </w:p>
    <w:p w14:paraId="71A454CA" w14:textId="77777777" w:rsidR="00AC22CB" w:rsidRPr="00AC22CB" w:rsidRDefault="00AC22CB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AC22CB">
        <w:rPr>
          <w:rFonts w:ascii="Times New Roman" w:hAnsi="Times New Roman" w:cs="Times New Roman"/>
          <w:color w:val="000000"/>
          <w:sz w:val="28"/>
        </w:rPr>
        <w:t xml:space="preserve">3. Творчество развивается при условии предоставления ребенку свободы выражения. Это означает, что педагог дополнительного образования, занимающийся развитием, должен способствовать выражению самого сокровенного у ребенка, его мыслей, чувств, состояний и действий. Это создаёт условия для открытости, а также для причудливого и неожиданного сочетания образов, понятий и значений, </w:t>
      </w:r>
      <w:r w:rsidR="0033241E">
        <w:rPr>
          <w:rFonts w:ascii="Times New Roman" w:hAnsi="Times New Roman" w:cs="Times New Roman"/>
          <w:color w:val="000000"/>
          <w:sz w:val="28"/>
        </w:rPr>
        <w:t>что является частью творчества.</w:t>
      </w:r>
    </w:p>
    <w:p w14:paraId="4855ADF0" w14:textId="77777777" w:rsidR="00AC22CB" w:rsidRPr="00AC22CB" w:rsidRDefault="00AC22CB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AC22CB">
        <w:rPr>
          <w:rFonts w:ascii="Times New Roman" w:hAnsi="Times New Roman" w:cs="Times New Roman"/>
          <w:color w:val="000000"/>
          <w:sz w:val="28"/>
        </w:rPr>
        <w:t xml:space="preserve">4. Креативность способна развиваться и реализовываться через проявление собственной индивидуальности ребенка. Иными словами, позиция, обеспечивающая психологическую безопасность, физическую и эмоциональную поддержку ребенку со стороны взрослых. Выражать позитивные ожидания, надежду на успех, веру в способность ребёнка к достижению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надситуативных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целей.</w:t>
      </w:r>
    </w:p>
    <w:p w14:paraId="19FEA10A" w14:textId="77777777" w:rsidR="00AC22CB" w:rsidRDefault="00AC22CB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AC22CB">
        <w:rPr>
          <w:rFonts w:ascii="Times New Roman" w:hAnsi="Times New Roman" w:cs="Times New Roman"/>
          <w:color w:val="000000"/>
          <w:sz w:val="28"/>
        </w:rPr>
        <w:t>5. Творчество начинается в игре. Именно в ней развиваются такие важные предпосылки креативности, как интерес, воображение, формируется умение проявлять свою творческую инициативу, активизируются процессы, формирующие наглядно-образное мышление, в основе которого лежит манипулирование образами. Именно предоставление ребенку свободы для игры, фантазии, перехода от реального мира к воображаемому оказывает решающее влияние на развитие его способности к переживанию интерес</w:t>
      </w:r>
      <w:r>
        <w:rPr>
          <w:rFonts w:ascii="Times New Roman" w:hAnsi="Times New Roman" w:cs="Times New Roman"/>
          <w:color w:val="000000"/>
          <w:sz w:val="28"/>
        </w:rPr>
        <w:t>а, удивления, ситуации новизны.</w:t>
      </w:r>
    </w:p>
    <w:p w14:paraId="5874AFBC" w14:textId="77777777" w:rsidR="00616EB8" w:rsidRPr="00AC22CB" w:rsidRDefault="00616EB8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F17D97">
        <w:rPr>
          <w:rFonts w:ascii="Times New Roman" w:hAnsi="Times New Roman" w:cs="Times New Roman"/>
          <w:color w:val="000000"/>
          <w:sz w:val="28"/>
        </w:rPr>
        <w:t xml:space="preserve">Современная система дополнительного образования направлена на взаимодействие с семьей, школой, социумом, предоставляя при этом возможность каждому учащемуся заниматься разными видами деятельности, </w:t>
      </w:r>
      <w:r w:rsidRPr="00F17D97">
        <w:rPr>
          <w:rFonts w:ascii="Times New Roman" w:hAnsi="Times New Roman" w:cs="Times New Roman"/>
          <w:color w:val="000000"/>
          <w:sz w:val="28"/>
        </w:rPr>
        <w:lastRenderedPageBreak/>
        <w:t>обеспечивая активное включение ребенка в социальные отношения окружающей среды и возможность общения. Дополнительное образование располагает богатыми возможностями по реализации интересов детей и развитию творческих способностей. Специфика дополнительного образования дает возможность создать условия для формирования самосознания, самоопределения и самореализации ребенка в его успешной социализации в нынешней и будущей жизни. Причем процесс социализации в данной системе образования опосредован творчеством, творческой деятельностью в коллективе. Он имеет свою собственную логику развития, предполагает преодоление и снятие противоречий и может, при создании определенных педагогических условий, способствовать адаптации личности учащихся, развитию их творческих способностей.</w:t>
      </w:r>
      <w:r w:rsidRPr="00616EB8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0F86947E" w14:textId="77777777" w:rsidR="00107E7F" w:rsidRDefault="0033241E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Именно в </w:t>
      </w:r>
      <w:r w:rsidRPr="0033241E">
        <w:rPr>
          <w:rFonts w:ascii="Times New Roman" w:hAnsi="Times New Roman" w:cs="Times New Roman"/>
          <w:color w:val="000000"/>
          <w:sz w:val="28"/>
        </w:rPr>
        <w:t>учреждени</w:t>
      </w:r>
      <w:r>
        <w:rPr>
          <w:rFonts w:ascii="Times New Roman" w:hAnsi="Times New Roman" w:cs="Times New Roman"/>
          <w:color w:val="000000"/>
          <w:sz w:val="28"/>
        </w:rPr>
        <w:t xml:space="preserve">и дополнительного образования </w:t>
      </w:r>
      <w:r w:rsidRPr="0033241E">
        <w:rPr>
          <w:rFonts w:ascii="Times New Roman" w:hAnsi="Times New Roman" w:cs="Times New Roman"/>
          <w:color w:val="000000"/>
          <w:sz w:val="28"/>
        </w:rPr>
        <w:t>сегодня наиболее благоприятные условия для раскрытия и развития творческого потенциала ребенка</w:t>
      </w:r>
      <w:r>
        <w:rPr>
          <w:rFonts w:ascii="Times New Roman" w:hAnsi="Times New Roman" w:cs="Times New Roman"/>
          <w:color w:val="000000"/>
          <w:sz w:val="28"/>
        </w:rPr>
        <w:t>,</w:t>
      </w:r>
      <w:r w:rsidRPr="0033241E">
        <w:rPr>
          <w:rFonts w:ascii="Times New Roman" w:hAnsi="Times New Roman" w:cs="Times New Roman"/>
          <w:color w:val="000000"/>
          <w:sz w:val="28"/>
        </w:rPr>
        <w:t xml:space="preserve"> которое выступает как средство мотивации развития личности к познанию и творчеству через широкое разнообразие видов деятельности, где исторически сложилась особая воспитательная, развивающая среда.</w:t>
      </w:r>
      <w:r w:rsidR="00CF7BF8" w:rsidRPr="00CF7BF8">
        <w:t xml:space="preserve"> </w:t>
      </w:r>
      <w:r w:rsidR="00CF7BF8" w:rsidRPr="00CF7BF8">
        <w:rPr>
          <w:rFonts w:ascii="Times New Roman" w:hAnsi="Times New Roman" w:cs="Times New Roman"/>
          <w:color w:val="000000"/>
          <w:sz w:val="28"/>
        </w:rPr>
        <w:t xml:space="preserve">Творческая деятельность </w:t>
      </w:r>
      <w:r w:rsidR="00CF7BF8">
        <w:rPr>
          <w:rFonts w:ascii="Times New Roman" w:hAnsi="Times New Roman" w:cs="Times New Roman"/>
          <w:color w:val="000000"/>
          <w:sz w:val="28"/>
        </w:rPr>
        <w:t>обучающихся</w:t>
      </w:r>
      <w:r w:rsidR="00CF7BF8" w:rsidRPr="00CF7BF8">
        <w:rPr>
          <w:rFonts w:ascii="Times New Roman" w:hAnsi="Times New Roman" w:cs="Times New Roman"/>
          <w:color w:val="000000"/>
          <w:sz w:val="28"/>
        </w:rPr>
        <w:t xml:space="preserve"> возникает не сразу, а очень медленно и постепенно, развивается из более элементарных и простых форм в более сложные, на каждой возрастной ступени она имеет своё собственное выражение.</w:t>
      </w:r>
    </w:p>
    <w:p w14:paraId="38FB6D68" w14:textId="77777777" w:rsidR="00966A07" w:rsidRPr="00966A07" w:rsidRDefault="00966A07" w:rsidP="001B24DE">
      <w:pPr>
        <w:spacing w:after="0"/>
        <w:ind w:firstLine="567"/>
        <w:jc w:val="both"/>
      </w:pPr>
      <w:r w:rsidRPr="00F14807">
        <w:rPr>
          <w:rFonts w:ascii="Times New Roman" w:hAnsi="Times New Roman" w:cs="Times New Roman"/>
          <w:color w:val="000000"/>
          <w:sz w:val="28"/>
        </w:rPr>
        <w:t>Создание условий для творческой деятельности является одним из принципов реализации личностно-ориентированного подхода в системе дополнительного образования.</w:t>
      </w:r>
      <w:r w:rsidRPr="00F14807">
        <w:t xml:space="preserve"> </w:t>
      </w:r>
      <w:r w:rsidRPr="00F14807">
        <w:rPr>
          <w:rFonts w:ascii="Times New Roman" w:hAnsi="Times New Roman" w:cs="Times New Roman"/>
          <w:color w:val="000000"/>
          <w:sz w:val="28"/>
        </w:rPr>
        <w:t>Развитие творческих возможностей формирует способность личности осознавать проблемы и противоречия, привносить нечто новое в опыт, порождать оригинальные идеи</w:t>
      </w:r>
      <w:r>
        <w:rPr>
          <w:rFonts w:ascii="Times New Roman" w:hAnsi="Times New Roman" w:cs="Times New Roman"/>
          <w:color w:val="000000"/>
          <w:sz w:val="28"/>
        </w:rPr>
        <w:t xml:space="preserve">. </w:t>
      </w:r>
    </w:p>
    <w:p w14:paraId="20A0FB23" w14:textId="77777777" w:rsidR="00F24095" w:rsidRDefault="00F24095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F24095">
        <w:rPr>
          <w:rFonts w:ascii="Times New Roman" w:hAnsi="Times New Roman" w:cs="Times New Roman"/>
          <w:color w:val="000000"/>
          <w:sz w:val="28"/>
        </w:rPr>
        <w:t>Для педагогов, работающих в системе дополнительного образования, важно определить, есть ли у ребенка природные задатки к занятиям тем или иным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вид</w:t>
      </w:r>
      <w:r>
        <w:rPr>
          <w:rFonts w:ascii="Times New Roman" w:hAnsi="Times New Roman" w:cs="Times New Roman"/>
          <w:color w:val="000000"/>
          <w:sz w:val="28"/>
        </w:rPr>
        <w:t>а</w:t>
      </w:r>
      <w:r w:rsidRPr="00F24095">
        <w:rPr>
          <w:rFonts w:ascii="Times New Roman" w:hAnsi="Times New Roman" w:cs="Times New Roman"/>
          <w:color w:val="000000"/>
          <w:sz w:val="28"/>
        </w:rPr>
        <w:t>м творческой деятельности</w:t>
      </w:r>
      <w:r>
        <w:rPr>
          <w:rFonts w:ascii="Times New Roman" w:hAnsi="Times New Roman" w:cs="Times New Roman"/>
          <w:color w:val="000000"/>
          <w:sz w:val="28"/>
        </w:rPr>
        <w:t xml:space="preserve">. </w:t>
      </w:r>
      <w:r w:rsidRPr="00F24095">
        <w:rPr>
          <w:rFonts w:ascii="Times New Roman" w:hAnsi="Times New Roman" w:cs="Times New Roman"/>
          <w:color w:val="000000"/>
          <w:sz w:val="28"/>
        </w:rPr>
        <w:t>А для этого необходимо обладать психолого-педагогическими знаниями о том, что такое способности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и как они проявляются у ребенка в зависимости от возраста, уровня  развития,  среды,  в  которой  он растет,  в  чем  отличие художественно-образного мышления от предметно-логического, как индивидуально-психологические свойства  личности –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тип  темперамента,  характер,  особенности  эмоционально-волевой  сферы влияют  на  расширение  творческого  потенциала  ребенка,  его достижений,  успехов. Поэтому  на  начальном  этапе  занятий  в  центре дополнительного образования  опытные  специалисты  проводят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 xml:space="preserve">психолого-педагогическую  диагностику на  выявление типа  мышления,    уровня  общих  </w:t>
      </w:r>
      <w:r w:rsidRPr="00F24095">
        <w:rPr>
          <w:rFonts w:ascii="Times New Roman" w:hAnsi="Times New Roman" w:cs="Times New Roman"/>
          <w:color w:val="000000"/>
          <w:sz w:val="28"/>
        </w:rPr>
        <w:lastRenderedPageBreak/>
        <w:t>и специальных способностей ребенка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с тем, чтобы помочь сделать правильный выбор и очертить перспективы развития в избранном  виде деятельности.</w:t>
      </w:r>
    </w:p>
    <w:p w14:paraId="5ACF24B6" w14:textId="77777777" w:rsidR="00F24095" w:rsidRDefault="00F24095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F24095">
        <w:rPr>
          <w:rFonts w:ascii="Times New Roman" w:hAnsi="Times New Roman" w:cs="Times New Roman"/>
          <w:color w:val="000000"/>
          <w:sz w:val="28"/>
        </w:rPr>
        <w:t>В системе дополнительного образования заложен большой воспитательный потенциал. Общение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педагога с детьми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изначально положительно эмоционально окрашено.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Для их совместной деятельности характерен высокий уровень мотивации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достижений,  обусловленный  интересом и  желанием самореализоваться, удовлетворить свои потребности в личностном и профессиональном творчестве.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Нравственная  позиция  педагога,  выражающаяся  в  искренней  поддержке эмоциональных порывов обучающихся реализовывать задумки, в поощрении их фантазии,  воображения,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оказывает  влияние  на  развитие  у  детей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оценочно-эмоционального отношения к окружающему миру, его чувственному восприятию. Создавая атмосферу творческого взаимодействия,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педагог стремится поддерживать оптимальный  уровень  эмоционального  напряжения,  которое  позволяет обучающимся раскрыть их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творческие способности. Эмоциональное напряжение можно рассматривать как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необходимый элемент творческого акта,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выражающийся в радостном предвкушении успеха.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57C04065" w14:textId="77777777" w:rsidR="00F24095" w:rsidRDefault="00F24095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F24095">
        <w:rPr>
          <w:rFonts w:ascii="Times New Roman" w:hAnsi="Times New Roman" w:cs="Times New Roman"/>
          <w:color w:val="000000"/>
          <w:sz w:val="28"/>
        </w:rPr>
        <w:t xml:space="preserve">Творчество  не терпит  принуждения.  Занимаясь  в </w:t>
      </w:r>
      <w:r>
        <w:rPr>
          <w:rFonts w:ascii="Times New Roman" w:hAnsi="Times New Roman" w:cs="Times New Roman"/>
          <w:color w:val="000000"/>
          <w:sz w:val="28"/>
        </w:rPr>
        <w:t>учреждениях дополнительного образования,</w:t>
      </w:r>
      <w:r w:rsidRPr="00F24095">
        <w:rPr>
          <w:rFonts w:ascii="Times New Roman" w:hAnsi="Times New Roman" w:cs="Times New Roman"/>
          <w:color w:val="000000"/>
          <w:sz w:val="28"/>
        </w:rPr>
        <w:t xml:space="preserve"> ребенок должен ощущать свободу в действиях, радость творчества.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Педагог не вправе навязывать свои идеи, замыслы. Он должен чувствовать тонкую душевную организацию ребенка, своеобразие и неповторимость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его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мышления,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помогать  развиваться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художественно-эстетическому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вкусу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посредством гуманного  отношения  к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личности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и  продуктам индивидуально-творческой  деятельности,  используя  при  этом  самые разнообразные педагогические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методы  и приемы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(сопереживание(эмпатия), одобрение, поощрение, похвала, создание ситуаций успеха</w:t>
      </w:r>
      <w:r w:rsidR="00966A07">
        <w:rPr>
          <w:rFonts w:ascii="Times New Roman" w:hAnsi="Times New Roman" w:cs="Times New Roman"/>
          <w:color w:val="000000"/>
          <w:sz w:val="28"/>
        </w:rPr>
        <w:t xml:space="preserve"> </w:t>
      </w:r>
      <w:r w:rsidRPr="00F24095">
        <w:rPr>
          <w:rFonts w:ascii="Times New Roman" w:hAnsi="Times New Roman" w:cs="Times New Roman"/>
          <w:color w:val="000000"/>
          <w:sz w:val="28"/>
        </w:rPr>
        <w:t>и др.</w:t>
      </w:r>
    </w:p>
    <w:p w14:paraId="6B7D0FD5" w14:textId="7A346824" w:rsidR="00F14807" w:rsidRDefault="00966A07" w:rsidP="0084715C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966A07">
        <w:rPr>
          <w:rFonts w:ascii="Times New Roman" w:hAnsi="Times New Roman" w:cs="Times New Roman"/>
          <w:color w:val="000000"/>
          <w:sz w:val="28"/>
        </w:rPr>
        <w:t>Нравственность и творчество в системе образования личности неотделимы. В каждом созданном ребенком продукте твор</w:t>
      </w:r>
      <w:r>
        <w:rPr>
          <w:rFonts w:ascii="Times New Roman" w:hAnsi="Times New Roman" w:cs="Times New Roman"/>
          <w:color w:val="000000"/>
          <w:sz w:val="28"/>
        </w:rPr>
        <w:t>ческой деятельности</w:t>
      </w:r>
      <w:r w:rsidRPr="00966A07">
        <w:rPr>
          <w:rFonts w:ascii="Times New Roman" w:hAnsi="Times New Roman" w:cs="Times New Roman"/>
          <w:color w:val="000000"/>
          <w:sz w:val="28"/>
        </w:rPr>
        <w:t xml:space="preserve"> просматривается личностное начало, духовное и материальное воплощение в жизнь его фантазии. Важно, чтобы </w:t>
      </w:r>
      <w:proofErr w:type="gramStart"/>
      <w:r w:rsidRPr="00966A07">
        <w:rPr>
          <w:rFonts w:ascii="Times New Roman" w:hAnsi="Times New Roman" w:cs="Times New Roman"/>
          <w:color w:val="000000"/>
          <w:sz w:val="28"/>
        </w:rPr>
        <w:t>ребенок  в</w:t>
      </w:r>
      <w:proofErr w:type="gramEnd"/>
      <w:r w:rsidRPr="00966A07">
        <w:rPr>
          <w:rFonts w:ascii="Times New Roman" w:hAnsi="Times New Roman" w:cs="Times New Roman"/>
          <w:color w:val="000000"/>
          <w:sz w:val="28"/>
        </w:rPr>
        <w:t xml:space="preserve">  процессе  своей  творческой  деятельности  получал  физическое, эстетическ</w:t>
      </w:r>
      <w:r>
        <w:rPr>
          <w:rFonts w:ascii="Times New Roman" w:hAnsi="Times New Roman" w:cs="Times New Roman"/>
          <w:color w:val="000000"/>
          <w:sz w:val="28"/>
        </w:rPr>
        <w:t>ое    и  духовное  наслаждение</w:t>
      </w:r>
      <w:r w:rsidRPr="00966A07">
        <w:rPr>
          <w:rFonts w:ascii="Times New Roman" w:hAnsi="Times New Roman" w:cs="Times New Roman"/>
          <w:color w:val="000000"/>
          <w:sz w:val="28"/>
        </w:rPr>
        <w:t>,  чтобы  у  него  возникала потребность к самопознанию, саморазвитию и самореализации своих способностей.</w:t>
      </w:r>
      <w:r w:rsidRPr="00966A07">
        <w:t xml:space="preserve"> </w:t>
      </w:r>
    </w:p>
    <w:p w14:paraId="478C2B55" w14:textId="67673843" w:rsidR="0084715C" w:rsidRDefault="0084715C" w:rsidP="0084715C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</w:p>
    <w:p w14:paraId="7DE6611D" w14:textId="0A28A2A1" w:rsidR="0084715C" w:rsidRDefault="0084715C" w:rsidP="0084715C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</w:p>
    <w:p w14:paraId="53F3AF29" w14:textId="4693AC55" w:rsidR="0084715C" w:rsidRDefault="0084715C" w:rsidP="0084715C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</w:p>
    <w:p w14:paraId="2A471D0F" w14:textId="05329CAC" w:rsidR="0084715C" w:rsidRDefault="0084715C" w:rsidP="0084715C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</w:p>
    <w:p w14:paraId="01B12C42" w14:textId="04FB952E" w:rsidR="0084715C" w:rsidRDefault="0084715C" w:rsidP="0084715C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</w:p>
    <w:p w14:paraId="4296B7D7" w14:textId="2B17916F" w:rsidR="0084715C" w:rsidRDefault="0084715C" w:rsidP="0084715C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</w:p>
    <w:p w14:paraId="42330DD1" w14:textId="3BA5D122" w:rsidR="0084715C" w:rsidRDefault="0084715C" w:rsidP="0084715C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</w:p>
    <w:p w14:paraId="6354E6C2" w14:textId="4B257F69" w:rsidR="0084715C" w:rsidRDefault="0084715C" w:rsidP="0084715C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</w:p>
    <w:p w14:paraId="7895BE4D" w14:textId="23B2840A" w:rsidR="0084715C" w:rsidRDefault="0084715C" w:rsidP="0084715C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</w:p>
    <w:p w14:paraId="1280350C" w14:textId="5B7FD6CA" w:rsidR="0084715C" w:rsidRDefault="0084715C" w:rsidP="0084715C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</w:p>
    <w:p w14:paraId="525FDD85" w14:textId="77777777" w:rsidR="0084715C" w:rsidRPr="00966A07" w:rsidRDefault="0084715C" w:rsidP="0084715C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37D540E9" w14:textId="77777777" w:rsidR="00F14807" w:rsidRPr="003A1E49" w:rsidRDefault="00F17D97" w:rsidP="001B24DE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Список используемой литерату</w:t>
      </w:r>
      <w:r w:rsidR="001B24DE">
        <w:rPr>
          <w:rFonts w:ascii="Times New Roman" w:hAnsi="Times New Roman" w:cs="Times New Roman"/>
          <w:color w:val="000000"/>
          <w:sz w:val="28"/>
        </w:rPr>
        <w:t>ры:</w:t>
      </w:r>
    </w:p>
    <w:p w14:paraId="0B27FF18" w14:textId="77777777" w:rsidR="003A1E49" w:rsidRPr="00BC29C0" w:rsidRDefault="003A1E49" w:rsidP="001B24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</w:p>
    <w:p w14:paraId="1871E408" w14:textId="77777777" w:rsidR="004D4720" w:rsidRPr="004D4720" w:rsidRDefault="00966A07" w:rsidP="004D4720">
      <w:pPr>
        <w:pStyle w:val="a7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iCs/>
          <w:sz w:val="28"/>
          <w:szCs w:val="21"/>
          <w:shd w:val="clear" w:color="auto" w:fill="FFFFFF"/>
        </w:rPr>
      </w:pPr>
      <w:r w:rsidRPr="004D4720">
        <w:rPr>
          <w:rFonts w:ascii="Times New Roman" w:hAnsi="Times New Roman" w:cs="Times New Roman"/>
          <w:iCs/>
          <w:sz w:val="28"/>
          <w:szCs w:val="21"/>
          <w:shd w:val="clear" w:color="auto" w:fill="FFFFFF"/>
        </w:rPr>
        <w:t xml:space="preserve">Привалова Т. Д., Петрова О. Ю. Развитие творческих способностей детей в системе дополнительного образования // Научно-методический электронный журнал «Концепт». – 2016. – Т. 11. – С. 1871–1875. – URL: </w:t>
      </w:r>
      <w:hyperlink r:id="rId5" w:history="1">
        <w:r w:rsidR="004D4720" w:rsidRPr="004D4720">
          <w:rPr>
            <w:rStyle w:val="a6"/>
            <w:rFonts w:ascii="Times New Roman" w:hAnsi="Times New Roman" w:cs="Times New Roman"/>
            <w:iCs/>
            <w:sz w:val="28"/>
            <w:szCs w:val="21"/>
            <w:shd w:val="clear" w:color="auto" w:fill="FFFFFF"/>
          </w:rPr>
          <w:t>http://e-koncept.ru/2016/86401.htm</w:t>
        </w:r>
      </w:hyperlink>
      <w:r w:rsidRPr="004D4720">
        <w:rPr>
          <w:rFonts w:ascii="Times New Roman" w:hAnsi="Times New Roman" w:cs="Times New Roman"/>
          <w:iCs/>
          <w:sz w:val="28"/>
          <w:szCs w:val="21"/>
          <w:shd w:val="clear" w:color="auto" w:fill="FFFFFF"/>
        </w:rPr>
        <w:t>.</w:t>
      </w:r>
    </w:p>
    <w:p w14:paraId="6445D61B" w14:textId="77777777" w:rsidR="004D4720" w:rsidRPr="004D4720" w:rsidRDefault="004D4720" w:rsidP="004D4720">
      <w:pPr>
        <w:pStyle w:val="a7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D4720">
        <w:rPr>
          <w:rFonts w:ascii="Times New Roman" w:hAnsi="Times New Roman" w:cs="Times New Roman"/>
          <w:sz w:val="28"/>
          <w:szCs w:val="28"/>
        </w:rPr>
        <w:t xml:space="preserve"> ФЗ      «Об      образовании      в      Российской     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720">
        <w:rPr>
          <w:rFonts w:ascii="Times New Roman" w:hAnsi="Times New Roman" w:cs="Times New Roman"/>
          <w:sz w:val="28"/>
          <w:szCs w:val="28"/>
        </w:rPr>
        <w:t>https://www.consultant.</w:t>
      </w:r>
      <w:r>
        <w:rPr>
          <w:rFonts w:ascii="Times New Roman" w:hAnsi="Times New Roman" w:cs="Times New Roman"/>
          <w:sz w:val="28"/>
          <w:szCs w:val="28"/>
        </w:rPr>
        <w:t xml:space="preserve">ru/document/cons_doc_LAW_140174 </w:t>
      </w:r>
      <w:r w:rsidRPr="004D472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633A36C" w14:textId="77777777" w:rsidR="004D4720" w:rsidRPr="004D4720" w:rsidRDefault="004D4720" w:rsidP="004D4720">
      <w:pPr>
        <w:pStyle w:val="a7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4720">
        <w:rPr>
          <w:rFonts w:ascii="Times New Roman" w:hAnsi="Times New Roman" w:cs="Times New Roman"/>
          <w:sz w:val="28"/>
          <w:szCs w:val="28"/>
        </w:rPr>
        <w:t>Пенягина</w:t>
      </w:r>
      <w:proofErr w:type="spellEnd"/>
      <w:r w:rsidRPr="004D4720">
        <w:rPr>
          <w:rFonts w:ascii="Times New Roman" w:hAnsi="Times New Roman" w:cs="Times New Roman"/>
          <w:sz w:val="28"/>
          <w:szCs w:val="28"/>
        </w:rPr>
        <w:t xml:space="preserve"> В.И. Дополнительное образование детей на базе образовательных учреждений: опыт, проблемы,  перспективы  //  Материалы  научно-практической  конференции:  Роль  и  место дополнительного образования детей в реализации образовательных стандартов нового поколения. –Тамбов, 27 апреля 2012 г. // http://dopobr.68edu.ru/archives/2388.  </w:t>
      </w:r>
    </w:p>
    <w:p w14:paraId="6611495D" w14:textId="77777777" w:rsidR="004D4720" w:rsidRPr="004D4720" w:rsidRDefault="004D4720" w:rsidP="004D4720">
      <w:pPr>
        <w:pStyle w:val="a7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4720">
        <w:rPr>
          <w:rFonts w:ascii="Times New Roman" w:hAnsi="Times New Roman" w:cs="Times New Roman"/>
          <w:sz w:val="28"/>
          <w:szCs w:val="28"/>
        </w:rPr>
        <w:t>Йованович</w:t>
      </w:r>
      <w:proofErr w:type="spellEnd"/>
      <w:r w:rsidRPr="004D4720">
        <w:rPr>
          <w:rFonts w:ascii="Times New Roman" w:hAnsi="Times New Roman" w:cs="Times New Roman"/>
          <w:sz w:val="28"/>
          <w:szCs w:val="28"/>
        </w:rPr>
        <w:t xml:space="preserve"> Т.Г., Геращенко И.Г., Геращенко Н.В. Педагогические идеи Л.Н. Толстого в контексте творческой  самореализации  личности//  Известия  Волгоградского  государственного  технического университета:  </w:t>
      </w:r>
      <w:proofErr w:type="spellStart"/>
      <w:r w:rsidRPr="004D4720">
        <w:rPr>
          <w:rFonts w:ascii="Times New Roman" w:hAnsi="Times New Roman" w:cs="Times New Roman"/>
          <w:sz w:val="28"/>
          <w:szCs w:val="28"/>
        </w:rPr>
        <w:t>межвуз</w:t>
      </w:r>
      <w:proofErr w:type="spellEnd"/>
      <w:r w:rsidRPr="004D4720">
        <w:rPr>
          <w:rFonts w:ascii="Times New Roman" w:hAnsi="Times New Roman" w:cs="Times New Roman"/>
          <w:sz w:val="28"/>
          <w:szCs w:val="28"/>
        </w:rPr>
        <w:t xml:space="preserve">.  сб.  науч.  ст.  No10(174)  /  </w:t>
      </w:r>
      <w:proofErr w:type="spellStart"/>
      <w:r w:rsidRPr="004D4720">
        <w:rPr>
          <w:rFonts w:ascii="Times New Roman" w:hAnsi="Times New Roman" w:cs="Times New Roman"/>
          <w:sz w:val="28"/>
          <w:szCs w:val="28"/>
        </w:rPr>
        <w:t>ВолгГТУ</w:t>
      </w:r>
      <w:proofErr w:type="spellEnd"/>
      <w:r w:rsidRPr="004D4720">
        <w:rPr>
          <w:rFonts w:ascii="Times New Roman" w:hAnsi="Times New Roman" w:cs="Times New Roman"/>
          <w:sz w:val="28"/>
          <w:szCs w:val="28"/>
        </w:rPr>
        <w:t xml:space="preserve">. – Волгоград,  2015. –144  с.  (Серия «Проблемы социально-гуманитарного знания»; </w:t>
      </w:r>
      <w:proofErr w:type="spellStart"/>
      <w:r w:rsidRPr="004D4720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4D4720">
        <w:rPr>
          <w:rFonts w:ascii="Times New Roman" w:hAnsi="Times New Roman" w:cs="Times New Roman"/>
          <w:sz w:val="28"/>
          <w:szCs w:val="28"/>
        </w:rPr>
        <w:t>. 24). –С. 108-111.</w:t>
      </w:r>
    </w:p>
    <w:p w14:paraId="40385A8A" w14:textId="77777777" w:rsidR="004D4720" w:rsidRPr="004D4720" w:rsidRDefault="004D4720" w:rsidP="004D4720">
      <w:pPr>
        <w:pStyle w:val="a7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D4720">
        <w:rPr>
          <w:rFonts w:ascii="Times New Roman" w:hAnsi="Times New Roman" w:cs="Times New Roman"/>
          <w:sz w:val="28"/>
          <w:szCs w:val="28"/>
        </w:rPr>
        <w:t xml:space="preserve">Шарафутдинова  Г.Р.  Развитие  творческих  способностей  средствами  вокально-хоровой деятельности// https://open-lesson.net/536/. </w:t>
      </w:r>
    </w:p>
    <w:sectPr w:rsidR="004D4720" w:rsidRPr="004D4720" w:rsidSect="005A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C315A"/>
    <w:multiLevelType w:val="hybridMultilevel"/>
    <w:tmpl w:val="1916BDE6"/>
    <w:lvl w:ilvl="0" w:tplc="A72CD1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4A2B9E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6D6FF7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2B8536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44013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BC67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9E07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410894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0A2A0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1C86AAE"/>
    <w:multiLevelType w:val="hybridMultilevel"/>
    <w:tmpl w:val="AF2E05F0"/>
    <w:lvl w:ilvl="0" w:tplc="293896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E8901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06B78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9525D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16652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01E2BE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97A9C8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C54C76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65432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671A0FF6"/>
    <w:multiLevelType w:val="hybridMultilevel"/>
    <w:tmpl w:val="060AE97A"/>
    <w:lvl w:ilvl="0" w:tplc="745A12B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8B54395"/>
    <w:multiLevelType w:val="hybridMultilevel"/>
    <w:tmpl w:val="D22C6D64"/>
    <w:lvl w:ilvl="0" w:tplc="1DE07FA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5A4362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A0C84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FBCBC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7382B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2A882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F24BF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36C510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57AB4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77636C37"/>
    <w:multiLevelType w:val="hybridMultilevel"/>
    <w:tmpl w:val="ACBA09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0DE"/>
    <w:rsid w:val="000B3484"/>
    <w:rsid w:val="00107E7F"/>
    <w:rsid w:val="001B24DE"/>
    <w:rsid w:val="001B38D0"/>
    <w:rsid w:val="002362E7"/>
    <w:rsid w:val="0033241E"/>
    <w:rsid w:val="003A1E49"/>
    <w:rsid w:val="004D4720"/>
    <w:rsid w:val="005A58F2"/>
    <w:rsid w:val="00616EB8"/>
    <w:rsid w:val="006853E5"/>
    <w:rsid w:val="007D50E1"/>
    <w:rsid w:val="0084715C"/>
    <w:rsid w:val="00966A07"/>
    <w:rsid w:val="009B2D0B"/>
    <w:rsid w:val="009E3A48"/>
    <w:rsid w:val="00A22773"/>
    <w:rsid w:val="00AC22CB"/>
    <w:rsid w:val="00BC29C0"/>
    <w:rsid w:val="00C120DE"/>
    <w:rsid w:val="00C20616"/>
    <w:rsid w:val="00C5762C"/>
    <w:rsid w:val="00CB2F59"/>
    <w:rsid w:val="00CF7BF8"/>
    <w:rsid w:val="00D46D3C"/>
    <w:rsid w:val="00E3570D"/>
    <w:rsid w:val="00E7304C"/>
    <w:rsid w:val="00F14807"/>
    <w:rsid w:val="00F17D97"/>
    <w:rsid w:val="00F2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CFB5A"/>
  <w15:docId w15:val="{98CD424B-9FBB-401F-9D39-F6AC5A47A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70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B2F59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4D472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D4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881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413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500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896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256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979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392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555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8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4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0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259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566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462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1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2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6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56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09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5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-koncept.ru/2016/86401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1902</Words>
  <Characters>10843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qp</dc:creator>
  <cp:keywords/>
  <dc:description/>
  <cp:lastModifiedBy>User</cp:lastModifiedBy>
  <cp:revision>3</cp:revision>
  <dcterms:created xsi:type="dcterms:W3CDTF">2020-11-09T11:18:00Z</dcterms:created>
  <dcterms:modified xsi:type="dcterms:W3CDTF">2020-11-09T11:25:00Z</dcterms:modified>
</cp:coreProperties>
</file>