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44" w:rsidRDefault="00694A44" w:rsidP="008E6CBA">
      <w:pPr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b/>
          <w:sz w:val="32"/>
          <w:szCs w:val="32"/>
        </w:rPr>
      </w:pPr>
    </w:p>
    <w:p w:rsidR="00694A44" w:rsidRDefault="00EC1302" w:rsidP="00694A44">
      <w:pPr>
        <w:pStyle w:val="a4"/>
        <w:shd w:val="clear" w:color="auto" w:fill="FFFFFF"/>
        <w:spacing w:before="0" w:beforeAutospacing="0" w:after="0" w:afterAutospacing="0"/>
        <w:ind w:left="714"/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Тема проекта: «</w:t>
      </w:r>
      <w:r w:rsidR="00694A44" w:rsidRPr="00694A44">
        <w:rPr>
          <w:sz w:val="44"/>
          <w:szCs w:val="44"/>
          <w:u w:val="single"/>
        </w:rPr>
        <w:t>Использование нетрадиционных методов, форм и технологий в коррекционной работе с детьми</w:t>
      </w:r>
      <w:r w:rsidR="00694A44">
        <w:rPr>
          <w:sz w:val="44"/>
          <w:szCs w:val="44"/>
          <w:u w:val="single"/>
        </w:rPr>
        <w:t xml:space="preserve"> старшего дошкольного возраста</w:t>
      </w:r>
      <w:r w:rsidR="00694A44" w:rsidRPr="00694A44">
        <w:rPr>
          <w:sz w:val="44"/>
          <w:szCs w:val="44"/>
          <w:u w:val="single"/>
        </w:rPr>
        <w:t>, имеющих нарушения речи</w:t>
      </w:r>
      <w:r>
        <w:rPr>
          <w:sz w:val="44"/>
          <w:szCs w:val="44"/>
          <w:u w:val="single"/>
        </w:rPr>
        <w:t>».</w:t>
      </w:r>
      <w:r w:rsidR="00694A44" w:rsidRPr="00694A44">
        <w:rPr>
          <w:sz w:val="44"/>
          <w:szCs w:val="44"/>
          <w:u w:val="single"/>
        </w:rPr>
        <w:t xml:space="preserve"> </w:t>
      </w:r>
    </w:p>
    <w:p w:rsidR="00694A44" w:rsidRDefault="00694A44" w:rsidP="00694A44">
      <w:pPr>
        <w:jc w:val="center"/>
        <w:rPr>
          <w:b/>
          <w:sz w:val="32"/>
          <w:szCs w:val="32"/>
        </w:rPr>
      </w:pPr>
    </w:p>
    <w:p w:rsidR="00694A44" w:rsidRDefault="00694A44" w:rsidP="00694A44">
      <w:pPr>
        <w:jc w:val="center"/>
        <w:rPr>
          <w:b/>
          <w:sz w:val="32"/>
          <w:szCs w:val="32"/>
        </w:rPr>
      </w:pPr>
    </w:p>
    <w:p w:rsidR="00147782" w:rsidRDefault="00694A44" w:rsidP="00694A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</w:t>
      </w:r>
    </w:p>
    <w:p w:rsidR="00147782" w:rsidRDefault="00147782" w:rsidP="00694A44">
      <w:pPr>
        <w:jc w:val="center"/>
        <w:rPr>
          <w:sz w:val="28"/>
          <w:szCs w:val="28"/>
        </w:rPr>
      </w:pPr>
    </w:p>
    <w:p w:rsidR="00147782" w:rsidRDefault="00147782" w:rsidP="00694A44">
      <w:pPr>
        <w:jc w:val="center"/>
        <w:rPr>
          <w:sz w:val="28"/>
          <w:szCs w:val="28"/>
        </w:rPr>
      </w:pPr>
    </w:p>
    <w:p w:rsidR="00694A44" w:rsidRDefault="00694A44" w:rsidP="0014778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Выполнила:</w:t>
      </w:r>
    </w:p>
    <w:p w:rsidR="006F5D0E" w:rsidRDefault="006F5D0E" w:rsidP="00694A44">
      <w:pPr>
        <w:jc w:val="right"/>
        <w:rPr>
          <w:sz w:val="28"/>
          <w:szCs w:val="28"/>
        </w:rPr>
      </w:pPr>
      <w:r>
        <w:rPr>
          <w:sz w:val="28"/>
          <w:szCs w:val="28"/>
        </w:rPr>
        <w:t>Семенович Алла Эдуардовна</w:t>
      </w:r>
      <w:proofErr w:type="gramStart"/>
      <w:r>
        <w:rPr>
          <w:sz w:val="28"/>
          <w:szCs w:val="28"/>
        </w:rPr>
        <w:t xml:space="preserve"> ,</w:t>
      </w:r>
      <w:proofErr w:type="gramEnd"/>
    </w:p>
    <w:p w:rsidR="00694A44" w:rsidRDefault="00694A44" w:rsidP="00694A44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учитель-логопед</w:t>
      </w:r>
    </w:p>
    <w:p w:rsidR="00694A44" w:rsidRDefault="00694A44" w:rsidP="006F5D0E">
      <w:pPr>
        <w:jc w:val="right"/>
        <w:rPr>
          <w:sz w:val="28"/>
          <w:szCs w:val="28"/>
        </w:rPr>
      </w:pPr>
      <w:r>
        <w:rPr>
          <w:sz w:val="28"/>
          <w:szCs w:val="28"/>
        </w:rPr>
        <w:t>МБДОУ д</w:t>
      </w:r>
      <w:r w:rsidR="006F5D0E">
        <w:rPr>
          <w:sz w:val="28"/>
          <w:szCs w:val="28"/>
        </w:rPr>
        <w:t xml:space="preserve">етский сад </w:t>
      </w:r>
      <w:r>
        <w:rPr>
          <w:sz w:val="28"/>
          <w:szCs w:val="28"/>
        </w:rPr>
        <w:t xml:space="preserve"> № 23</w:t>
      </w:r>
      <w:r w:rsidR="006F5D0E">
        <w:rPr>
          <w:sz w:val="28"/>
          <w:szCs w:val="28"/>
        </w:rPr>
        <w:t xml:space="preserve"> </w:t>
      </w:r>
      <w:r>
        <w:rPr>
          <w:sz w:val="28"/>
          <w:szCs w:val="28"/>
        </w:rPr>
        <w:t>«Аленушка»</w:t>
      </w: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694A44" w:rsidRDefault="00694A44" w:rsidP="00694A44">
      <w:pPr>
        <w:jc w:val="center"/>
        <w:rPr>
          <w:sz w:val="28"/>
          <w:szCs w:val="28"/>
        </w:rPr>
      </w:pPr>
    </w:p>
    <w:p w:rsidR="00222C0E" w:rsidRDefault="00222C0E" w:rsidP="00694A44">
      <w:pPr>
        <w:jc w:val="center"/>
        <w:rPr>
          <w:sz w:val="28"/>
          <w:szCs w:val="28"/>
        </w:rPr>
      </w:pPr>
    </w:p>
    <w:p w:rsidR="00222C0E" w:rsidRDefault="00222C0E" w:rsidP="00694A44">
      <w:pPr>
        <w:jc w:val="center"/>
        <w:rPr>
          <w:sz w:val="28"/>
          <w:szCs w:val="28"/>
        </w:rPr>
      </w:pPr>
    </w:p>
    <w:p w:rsidR="00222C0E" w:rsidRDefault="00222C0E" w:rsidP="00694A44">
      <w:pPr>
        <w:jc w:val="center"/>
        <w:rPr>
          <w:sz w:val="28"/>
          <w:szCs w:val="28"/>
        </w:rPr>
      </w:pPr>
    </w:p>
    <w:p w:rsidR="00694A44" w:rsidRPr="0023409E" w:rsidRDefault="00694A44" w:rsidP="00694A4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Ставрополь, 2022 год</w:t>
      </w:r>
    </w:p>
    <w:p w:rsidR="009F7457" w:rsidRDefault="009F7457" w:rsidP="00694A44">
      <w:pPr>
        <w:jc w:val="center"/>
      </w:pPr>
    </w:p>
    <w:p w:rsidR="00467BDA" w:rsidRDefault="00467BDA" w:rsidP="00694A44">
      <w:pPr>
        <w:jc w:val="center"/>
      </w:pPr>
    </w:p>
    <w:p w:rsidR="00467BDA" w:rsidRDefault="00467BDA" w:rsidP="00694A44">
      <w:pPr>
        <w:jc w:val="center"/>
      </w:pPr>
    </w:p>
    <w:p w:rsidR="008E6CBA" w:rsidRDefault="008E6CBA" w:rsidP="00A75EDF">
      <w:pPr>
        <w:spacing w:line="360" w:lineRule="auto"/>
        <w:rPr>
          <w:b/>
          <w:sz w:val="28"/>
          <w:szCs w:val="28"/>
          <w:shd w:val="clear" w:color="auto" w:fill="FFFFFF"/>
        </w:rPr>
      </w:pPr>
    </w:p>
    <w:p w:rsidR="008E6CBA" w:rsidRDefault="008E6CBA" w:rsidP="00A75EDF">
      <w:pPr>
        <w:spacing w:line="360" w:lineRule="auto"/>
        <w:rPr>
          <w:b/>
          <w:sz w:val="28"/>
          <w:szCs w:val="28"/>
          <w:shd w:val="clear" w:color="auto" w:fill="FFFFFF"/>
        </w:rPr>
      </w:pPr>
    </w:p>
    <w:p w:rsidR="008E6CBA" w:rsidRDefault="008E6CBA" w:rsidP="00A75EDF">
      <w:pPr>
        <w:spacing w:line="360" w:lineRule="auto"/>
        <w:rPr>
          <w:b/>
          <w:sz w:val="28"/>
          <w:szCs w:val="28"/>
          <w:shd w:val="clear" w:color="auto" w:fill="FFFFFF"/>
        </w:rPr>
      </w:pPr>
    </w:p>
    <w:p w:rsidR="00467BDA" w:rsidRPr="00CE37EE" w:rsidRDefault="00467BDA" w:rsidP="00A75EDF">
      <w:pPr>
        <w:spacing w:line="360" w:lineRule="auto"/>
        <w:rPr>
          <w:b/>
          <w:sz w:val="28"/>
          <w:szCs w:val="28"/>
          <w:shd w:val="clear" w:color="auto" w:fill="FFFFFF"/>
        </w:rPr>
      </w:pPr>
      <w:r w:rsidRPr="00CE37EE">
        <w:rPr>
          <w:b/>
          <w:sz w:val="28"/>
          <w:szCs w:val="28"/>
          <w:shd w:val="clear" w:color="auto" w:fill="FFFFFF"/>
        </w:rPr>
        <w:t>Актуальность проекта.</w:t>
      </w:r>
    </w:p>
    <w:p w:rsidR="00467BDA" w:rsidRPr="00CE37EE" w:rsidRDefault="00467BDA" w:rsidP="00A75EDF">
      <w:pPr>
        <w:spacing w:line="360" w:lineRule="auto"/>
        <w:rPr>
          <w:sz w:val="28"/>
          <w:szCs w:val="28"/>
          <w:shd w:val="clear" w:color="auto" w:fill="FFFFFF"/>
        </w:rPr>
      </w:pPr>
      <w:r w:rsidRPr="00CE37EE">
        <w:rPr>
          <w:sz w:val="28"/>
          <w:szCs w:val="28"/>
          <w:shd w:val="clear" w:color="auto" w:fill="FFFFFF"/>
        </w:rPr>
        <w:t xml:space="preserve">Федеральный  государственный образовательный стандарт ставит  перед дошкольным образованием задачу создания благоприятной социальной ситуации развития каждого ребёнка в соответствии с его возрастными и индивидуальными особенностями и склонностями; формирования познавательных интересов и познавательных действий ребёнка через его включение в различные виды деятельности. Своевременное овладение правильной, чистой речью имеет </w:t>
      </w:r>
      <w:proofErr w:type="gramStart"/>
      <w:r w:rsidRPr="00CE37EE">
        <w:rPr>
          <w:sz w:val="28"/>
          <w:szCs w:val="28"/>
          <w:shd w:val="clear" w:color="auto" w:fill="FFFFFF"/>
        </w:rPr>
        <w:t>важное значение</w:t>
      </w:r>
      <w:proofErr w:type="gramEnd"/>
      <w:r w:rsidRPr="00CE37EE">
        <w:rPr>
          <w:sz w:val="28"/>
          <w:szCs w:val="28"/>
          <w:shd w:val="clear" w:color="auto" w:fill="FFFFFF"/>
        </w:rPr>
        <w:t xml:space="preserve"> для формирования полноценной личности.  Человек с хорошо развитой речью легко вступает в общение, он может понятно выражать свои мысли и желания, задавать вопросы, договариваться с партнёрами о совместной деятельности, руководить коллективом. И наоборот, неясная речь весьма затрудняет взаимоотношения с окружающими и нередко накладывает тяжёлый отпечаток на характер человека. Правильная, хорошо развитая речь является одним из основных показателей готовности ребёнка к успешному обучению в школе. Недостатки речи могут привести к неуспеваемости, породить неуверенность малыша в своих силах, а это будет иметь далеко идущие негативные последствия.</w:t>
      </w:r>
    </w:p>
    <w:p w:rsidR="00467BDA" w:rsidRPr="00CE37EE" w:rsidRDefault="00467BDA" w:rsidP="00CE0C8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E37EE">
        <w:rPr>
          <w:sz w:val="28"/>
          <w:szCs w:val="28"/>
        </w:rPr>
        <w:t xml:space="preserve">Традиционные методы </w:t>
      </w:r>
      <w:proofErr w:type="spellStart"/>
      <w:r w:rsidRPr="00CE37EE">
        <w:rPr>
          <w:sz w:val="28"/>
          <w:szCs w:val="28"/>
        </w:rPr>
        <w:t>психолого</w:t>
      </w:r>
      <w:proofErr w:type="spellEnd"/>
      <w:r w:rsidRPr="00CE37EE">
        <w:rPr>
          <w:sz w:val="28"/>
          <w:szCs w:val="28"/>
        </w:rPr>
        <w:t xml:space="preserve"> – педагогического воздействия на ребенка не приносят устойчивого положительного результата, так как не устраняют первопричины нарушений. В отличие от них, метод </w:t>
      </w:r>
      <w:proofErr w:type="spellStart"/>
      <w:r w:rsidRPr="00CE37EE">
        <w:rPr>
          <w:sz w:val="28"/>
          <w:szCs w:val="28"/>
        </w:rPr>
        <w:t>кинезиологической</w:t>
      </w:r>
      <w:proofErr w:type="spellEnd"/>
      <w:r w:rsidRPr="00CE37EE">
        <w:rPr>
          <w:sz w:val="28"/>
          <w:szCs w:val="28"/>
        </w:rPr>
        <w:t xml:space="preserve"> коррекции направлен на механизм возникновения психофизиологических отклонений в развитии, что позволяет не только снять отдельный симптом, но и улучшить функционирование, повысить продуктивность протекания психических процессов. Применение данного метода позволяет совершенствовать коррекцию основных психических процессов у ребенка: память, внимание, мышление, речь, воображение, восприятие, пространственные представления, мелкую и крупную моторику, снижает утомляемость и повышает способность к произвольному контролю.</w:t>
      </w:r>
    </w:p>
    <w:p w:rsidR="00A75EDF" w:rsidRPr="00CE37EE" w:rsidRDefault="00A75EDF" w:rsidP="001C6287">
      <w:pPr>
        <w:spacing w:line="360" w:lineRule="auto"/>
        <w:rPr>
          <w:sz w:val="28"/>
          <w:szCs w:val="28"/>
        </w:rPr>
      </w:pPr>
      <w:r w:rsidRPr="00CE37EE">
        <w:rPr>
          <w:b/>
          <w:sz w:val="28"/>
          <w:szCs w:val="28"/>
        </w:rPr>
        <w:lastRenderedPageBreak/>
        <w:t>Проблема проекта.</w:t>
      </w:r>
      <w:r w:rsidR="001C6287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CE37EE">
        <w:rPr>
          <w:sz w:val="28"/>
          <w:szCs w:val="28"/>
        </w:rPr>
        <w:t xml:space="preserve">В настоящее время наблюдается тенденция к значительному росту числа детей с речевыми нарушениями. Среди них весьма распространенным является общее недоразвитие речи различных уровней. Тяжелая структура речевого нарушения при ОНР требует системный комплексный подход – это коррекция речевого нарушения и сопутствующего ему психического и соматического развития ребенка. </w:t>
      </w:r>
    </w:p>
    <w:p w:rsidR="00A75EDF" w:rsidRPr="00CE37EE" w:rsidRDefault="00A75EDF" w:rsidP="00CE37EE">
      <w:pPr>
        <w:spacing w:line="360" w:lineRule="auto"/>
        <w:ind w:left="577" w:right="57"/>
        <w:rPr>
          <w:sz w:val="28"/>
          <w:szCs w:val="28"/>
        </w:rPr>
      </w:pPr>
      <w:r w:rsidRPr="00CE37EE">
        <w:rPr>
          <w:sz w:val="28"/>
          <w:szCs w:val="28"/>
        </w:rPr>
        <w:t xml:space="preserve">При ОНР ведется работа в следующих направлениях:  </w:t>
      </w:r>
    </w:p>
    <w:p w:rsidR="00A75EDF" w:rsidRPr="00CE37EE" w:rsidRDefault="00A75EDF" w:rsidP="00CE37EE">
      <w:pPr>
        <w:numPr>
          <w:ilvl w:val="0"/>
          <w:numId w:val="1"/>
        </w:numPr>
        <w:spacing w:after="13" w:line="360" w:lineRule="auto"/>
        <w:ind w:right="57" w:hanging="360"/>
        <w:jc w:val="both"/>
        <w:rPr>
          <w:sz w:val="28"/>
          <w:szCs w:val="28"/>
        </w:rPr>
      </w:pPr>
      <w:r w:rsidRPr="00CE37EE">
        <w:rPr>
          <w:sz w:val="28"/>
          <w:szCs w:val="28"/>
        </w:rPr>
        <w:t xml:space="preserve">Развитие общей моторики. </w:t>
      </w:r>
    </w:p>
    <w:p w:rsidR="00A75EDF" w:rsidRPr="00CE37EE" w:rsidRDefault="00A75EDF" w:rsidP="00CE37EE">
      <w:pPr>
        <w:numPr>
          <w:ilvl w:val="0"/>
          <w:numId w:val="1"/>
        </w:numPr>
        <w:spacing w:after="13" w:line="360" w:lineRule="auto"/>
        <w:ind w:right="57" w:hanging="360"/>
        <w:jc w:val="both"/>
        <w:rPr>
          <w:sz w:val="28"/>
          <w:szCs w:val="28"/>
        </w:rPr>
      </w:pPr>
      <w:r w:rsidRPr="00CE37EE">
        <w:rPr>
          <w:sz w:val="28"/>
          <w:szCs w:val="28"/>
        </w:rPr>
        <w:t xml:space="preserve">Развитие мелкой моторики пальцев рук. </w:t>
      </w:r>
    </w:p>
    <w:p w:rsidR="00A75EDF" w:rsidRPr="00CE37EE" w:rsidRDefault="00A75EDF" w:rsidP="00CE37EE">
      <w:pPr>
        <w:numPr>
          <w:ilvl w:val="0"/>
          <w:numId w:val="1"/>
        </w:numPr>
        <w:spacing w:after="13" w:line="360" w:lineRule="auto"/>
        <w:ind w:right="57" w:hanging="360"/>
        <w:jc w:val="both"/>
        <w:rPr>
          <w:sz w:val="28"/>
          <w:szCs w:val="28"/>
        </w:rPr>
      </w:pPr>
      <w:r w:rsidRPr="00CE37EE">
        <w:rPr>
          <w:sz w:val="28"/>
          <w:szCs w:val="28"/>
        </w:rPr>
        <w:t xml:space="preserve">Развитие артикуляционной моторики. </w:t>
      </w:r>
    </w:p>
    <w:p w:rsidR="00A75EDF" w:rsidRPr="00CE37EE" w:rsidRDefault="00A75EDF" w:rsidP="00CE37EE">
      <w:pPr>
        <w:numPr>
          <w:ilvl w:val="0"/>
          <w:numId w:val="1"/>
        </w:numPr>
        <w:spacing w:after="13" w:line="360" w:lineRule="auto"/>
        <w:ind w:right="57" w:hanging="360"/>
        <w:jc w:val="both"/>
        <w:rPr>
          <w:sz w:val="28"/>
          <w:szCs w:val="28"/>
        </w:rPr>
      </w:pPr>
      <w:r w:rsidRPr="00CE37EE">
        <w:rPr>
          <w:sz w:val="28"/>
          <w:szCs w:val="28"/>
        </w:rPr>
        <w:t xml:space="preserve">Развитие фонематических процессов. </w:t>
      </w:r>
    </w:p>
    <w:p w:rsidR="00A75EDF" w:rsidRPr="00CE37EE" w:rsidRDefault="00A75EDF" w:rsidP="00CE37EE">
      <w:pPr>
        <w:numPr>
          <w:ilvl w:val="0"/>
          <w:numId w:val="1"/>
        </w:numPr>
        <w:spacing w:after="13" w:line="360" w:lineRule="auto"/>
        <w:ind w:right="57" w:hanging="360"/>
        <w:jc w:val="both"/>
        <w:rPr>
          <w:sz w:val="28"/>
          <w:szCs w:val="28"/>
        </w:rPr>
      </w:pPr>
      <w:r w:rsidRPr="00CE37EE">
        <w:rPr>
          <w:sz w:val="28"/>
          <w:szCs w:val="28"/>
        </w:rPr>
        <w:t xml:space="preserve">Развитие лексических навыков. </w:t>
      </w:r>
    </w:p>
    <w:p w:rsidR="00A75EDF" w:rsidRPr="00CE37EE" w:rsidRDefault="00A75EDF" w:rsidP="00CE37EE">
      <w:pPr>
        <w:numPr>
          <w:ilvl w:val="0"/>
          <w:numId w:val="1"/>
        </w:numPr>
        <w:spacing w:after="13" w:line="360" w:lineRule="auto"/>
        <w:ind w:right="57" w:hanging="360"/>
        <w:jc w:val="both"/>
        <w:rPr>
          <w:sz w:val="28"/>
          <w:szCs w:val="28"/>
        </w:rPr>
      </w:pPr>
      <w:r w:rsidRPr="00CE37EE">
        <w:rPr>
          <w:sz w:val="28"/>
          <w:szCs w:val="28"/>
        </w:rPr>
        <w:t xml:space="preserve">Развитие лексико-грамматического компонента языка. </w:t>
      </w:r>
    </w:p>
    <w:p w:rsidR="00A75EDF" w:rsidRPr="00CE37EE" w:rsidRDefault="00A75EDF" w:rsidP="00CE37EE">
      <w:pPr>
        <w:numPr>
          <w:ilvl w:val="0"/>
          <w:numId w:val="1"/>
        </w:numPr>
        <w:spacing w:after="13" w:line="360" w:lineRule="auto"/>
        <w:ind w:right="57" w:hanging="360"/>
        <w:jc w:val="both"/>
        <w:rPr>
          <w:sz w:val="28"/>
          <w:szCs w:val="28"/>
        </w:rPr>
      </w:pPr>
      <w:r w:rsidRPr="00CE37EE">
        <w:rPr>
          <w:sz w:val="28"/>
          <w:szCs w:val="28"/>
        </w:rPr>
        <w:t xml:space="preserve">Развитие связной речи. </w:t>
      </w:r>
    </w:p>
    <w:p w:rsidR="00A75EDF" w:rsidRPr="00CE37EE" w:rsidRDefault="00A75EDF" w:rsidP="00CE37EE">
      <w:pPr>
        <w:spacing w:line="360" w:lineRule="auto"/>
        <w:ind w:left="-15" w:right="57" w:firstLine="567"/>
        <w:rPr>
          <w:sz w:val="28"/>
          <w:szCs w:val="28"/>
        </w:rPr>
      </w:pPr>
      <w:r w:rsidRPr="00CE37EE">
        <w:rPr>
          <w:sz w:val="28"/>
          <w:szCs w:val="28"/>
        </w:rPr>
        <w:t xml:space="preserve">В дополнении к традиционным методам воздействия, все больше используются нетрадиционные формы работы. Они помогают в достижении максимально возможных успехов и принадлежат к числу эффективных средств коррекции.  </w:t>
      </w:r>
    </w:p>
    <w:p w:rsidR="00A75EDF" w:rsidRPr="00CE37EE" w:rsidRDefault="00A75EDF" w:rsidP="00CE37EE">
      <w:pPr>
        <w:spacing w:line="360" w:lineRule="auto"/>
        <w:ind w:left="-15" w:right="57" w:firstLine="567"/>
        <w:rPr>
          <w:b/>
          <w:sz w:val="28"/>
          <w:szCs w:val="28"/>
        </w:rPr>
      </w:pPr>
      <w:r w:rsidRPr="00CE37EE">
        <w:rPr>
          <w:b/>
          <w:sz w:val="28"/>
          <w:szCs w:val="28"/>
        </w:rPr>
        <w:t>Цель проекта.</w:t>
      </w:r>
    </w:p>
    <w:p w:rsidR="001C5B48" w:rsidRPr="00CE37EE" w:rsidRDefault="001C5B48" w:rsidP="00CE37EE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 w:rsidRPr="00CE37EE">
        <w:rPr>
          <w:sz w:val="28"/>
          <w:szCs w:val="28"/>
        </w:rPr>
        <w:t> Развитие межполушарного взаимодействия, синхронизация работы полушарий головного мозга, с целью гармоничного развития детей с ОВЗ.</w:t>
      </w:r>
    </w:p>
    <w:p w:rsidR="00245CDB" w:rsidRPr="00CE37EE" w:rsidRDefault="00245CDB" w:rsidP="00CE37EE">
      <w:pPr>
        <w:spacing w:line="360" w:lineRule="auto"/>
        <w:ind w:left="-15" w:right="57" w:firstLine="567"/>
        <w:rPr>
          <w:b/>
          <w:sz w:val="28"/>
          <w:szCs w:val="28"/>
        </w:rPr>
      </w:pPr>
      <w:r w:rsidRPr="00CE37EE">
        <w:rPr>
          <w:b/>
          <w:sz w:val="28"/>
          <w:szCs w:val="28"/>
        </w:rPr>
        <w:t>Задачи</w:t>
      </w:r>
      <w:r w:rsidR="000E5CB1">
        <w:rPr>
          <w:b/>
          <w:sz w:val="28"/>
          <w:szCs w:val="28"/>
        </w:rPr>
        <w:t xml:space="preserve"> </w:t>
      </w:r>
      <w:r w:rsidRPr="00CE37EE">
        <w:rPr>
          <w:b/>
          <w:sz w:val="28"/>
          <w:szCs w:val="28"/>
        </w:rPr>
        <w:t>проекта</w:t>
      </w:r>
    </w:p>
    <w:p w:rsidR="00D76E69" w:rsidRPr="00CE37EE" w:rsidRDefault="006F5D0E" w:rsidP="00CE37EE">
      <w:pPr>
        <w:spacing w:line="360" w:lineRule="auto"/>
        <w:rPr>
          <w:b/>
          <w:sz w:val="28"/>
          <w:szCs w:val="28"/>
        </w:rPr>
      </w:pPr>
      <w:r w:rsidRPr="00CE37EE">
        <w:rPr>
          <w:sz w:val="28"/>
          <w:szCs w:val="28"/>
        </w:rPr>
        <w:t xml:space="preserve">- </w:t>
      </w:r>
      <w:r w:rsidR="00D76E69" w:rsidRPr="00CE37EE">
        <w:rPr>
          <w:sz w:val="28"/>
          <w:szCs w:val="28"/>
        </w:rPr>
        <w:t>Выявить скрытые способности ребенка и расширить границы возможностей деятельности его мозга, развить мелкую моторику и психические процессы</w:t>
      </w:r>
      <w:proofErr w:type="gramStart"/>
      <w:r w:rsidR="00D76E69" w:rsidRPr="00CE37EE">
        <w:rPr>
          <w:sz w:val="28"/>
          <w:szCs w:val="28"/>
        </w:rPr>
        <w:t xml:space="preserve">. </w:t>
      </w:r>
      <w:r w:rsidRPr="00CE37EE">
        <w:rPr>
          <w:sz w:val="28"/>
          <w:szCs w:val="28"/>
        </w:rPr>
        <w:t xml:space="preserve">- - </w:t>
      </w:r>
      <w:proofErr w:type="gramEnd"/>
      <w:r w:rsidR="00D76E69" w:rsidRPr="00CE37EE">
        <w:rPr>
          <w:sz w:val="28"/>
          <w:szCs w:val="28"/>
        </w:rPr>
        <w:t>Развить  силу, равновесие, подвижность, пластичность нервных процессов.</w:t>
      </w:r>
    </w:p>
    <w:p w:rsidR="001C5B48" w:rsidRPr="00CE37EE" w:rsidRDefault="001C5B48" w:rsidP="00CE37E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E37EE">
        <w:rPr>
          <w:sz w:val="28"/>
          <w:szCs w:val="28"/>
        </w:rPr>
        <w:t>- Создать педагогические условия для интеллектуального развития детей с ОВЗ от 5 до 6 лет;</w:t>
      </w:r>
    </w:p>
    <w:p w:rsidR="001C5B48" w:rsidRPr="00CE37EE" w:rsidRDefault="001C5B48" w:rsidP="00CE37E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E37EE">
        <w:rPr>
          <w:sz w:val="28"/>
          <w:szCs w:val="28"/>
        </w:rPr>
        <w:t>- развивать психические функции: внимание, восприятие, память;</w:t>
      </w:r>
    </w:p>
    <w:p w:rsidR="001C5B48" w:rsidRPr="00CE37EE" w:rsidRDefault="001C5B48" w:rsidP="00CE37E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E37EE">
        <w:rPr>
          <w:sz w:val="28"/>
          <w:szCs w:val="28"/>
        </w:rPr>
        <w:t>- развивать двигательную активность, общую и мелкую моторику;</w:t>
      </w:r>
    </w:p>
    <w:p w:rsidR="001C5B48" w:rsidRPr="00CE37EE" w:rsidRDefault="001C5B48" w:rsidP="00CE37EE">
      <w:pPr>
        <w:pStyle w:val="a4"/>
        <w:shd w:val="clear" w:color="auto" w:fill="FFFFFF"/>
        <w:spacing w:before="0" w:beforeAutospacing="0" w:after="0" w:afterAutospacing="0" w:line="360" w:lineRule="auto"/>
        <w:ind w:left="680"/>
        <w:rPr>
          <w:sz w:val="28"/>
          <w:szCs w:val="28"/>
        </w:rPr>
      </w:pPr>
      <w:r w:rsidRPr="00CE37EE">
        <w:rPr>
          <w:sz w:val="28"/>
          <w:szCs w:val="28"/>
        </w:rPr>
        <w:lastRenderedPageBreak/>
        <w:t>- повышать способности детей к волевым усилиям, к произвольному контролю;</w:t>
      </w:r>
    </w:p>
    <w:p w:rsidR="001C5B48" w:rsidRPr="00CE37EE" w:rsidRDefault="001C5B48" w:rsidP="00CE37EE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E37EE">
        <w:rPr>
          <w:sz w:val="28"/>
          <w:szCs w:val="28"/>
        </w:rPr>
        <w:t>-  способствовать снижению психоэмоционального напряжения;</w:t>
      </w:r>
    </w:p>
    <w:p w:rsidR="001C5B48" w:rsidRPr="00CE37EE" w:rsidRDefault="001C5B48" w:rsidP="001C6287">
      <w:pPr>
        <w:pStyle w:val="a4"/>
        <w:shd w:val="clear" w:color="auto" w:fill="FFFFFF"/>
        <w:spacing w:before="0" w:beforeAutospacing="0" w:after="0" w:afterAutospacing="0" w:line="360" w:lineRule="auto"/>
        <w:ind w:left="680"/>
        <w:rPr>
          <w:b/>
          <w:sz w:val="28"/>
          <w:szCs w:val="28"/>
        </w:rPr>
      </w:pPr>
      <w:r w:rsidRPr="00CE37EE">
        <w:rPr>
          <w:sz w:val="28"/>
          <w:szCs w:val="28"/>
        </w:rPr>
        <w:t xml:space="preserve">- знакомить родителей с современными </w:t>
      </w:r>
      <w:proofErr w:type="spellStart"/>
      <w:r w:rsidRPr="00CE37EE">
        <w:rPr>
          <w:sz w:val="28"/>
          <w:szCs w:val="28"/>
        </w:rPr>
        <w:t>кинезиологическими</w:t>
      </w:r>
      <w:proofErr w:type="spellEnd"/>
      <w:r w:rsidRPr="00CE37EE">
        <w:rPr>
          <w:sz w:val="28"/>
          <w:szCs w:val="28"/>
        </w:rPr>
        <w:t xml:space="preserve"> методиками, их целями и задачами.</w:t>
      </w:r>
    </w:p>
    <w:p w:rsidR="001C5B48" w:rsidRDefault="00253064" w:rsidP="00CE37EE">
      <w:pPr>
        <w:spacing w:line="360" w:lineRule="auto"/>
        <w:rPr>
          <w:sz w:val="28"/>
          <w:szCs w:val="28"/>
        </w:rPr>
      </w:pPr>
      <w:r w:rsidRPr="00CE37EE">
        <w:rPr>
          <w:b/>
          <w:sz w:val="28"/>
          <w:szCs w:val="28"/>
        </w:rPr>
        <w:t>Ожидаемый результат</w:t>
      </w:r>
    </w:p>
    <w:p w:rsidR="00CE37EE" w:rsidRPr="00CE37EE" w:rsidRDefault="00CE37EE" w:rsidP="00CE37EE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E37EE">
        <w:rPr>
          <w:sz w:val="28"/>
          <w:szCs w:val="28"/>
        </w:rPr>
        <w:t>  </w:t>
      </w:r>
      <w:r w:rsidRPr="00CE37EE">
        <w:rPr>
          <w:b/>
          <w:bCs/>
          <w:sz w:val="28"/>
          <w:szCs w:val="28"/>
        </w:rPr>
        <w:t>Для детей:</w:t>
      </w:r>
    </w:p>
    <w:p w:rsidR="00D76E69" w:rsidRPr="00CE37EE" w:rsidRDefault="00CE37EE" w:rsidP="00CE37EE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E37EE">
        <w:rPr>
          <w:sz w:val="28"/>
          <w:szCs w:val="28"/>
        </w:rPr>
        <w:t>Разработанная стратегия позволит решить</w:t>
      </w:r>
      <w:r w:rsidR="001C6287">
        <w:rPr>
          <w:sz w:val="28"/>
          <w:szCs w:val="28"/>
        </w:rPr>
        <w:t xml:space="preserve"> проблемные вопросы и достичь поставленной цели</w:t>
      </w:r>
      <w:r w:rsidRPr="00CE37EE">
        <w:rPr>
          <w:sz w:val="28"/>
          <w:szCs w:val="28"/>
        </w:rPr>
        <w:t xml:space="preserve">: дети успешно освоят </w:t>
      </w:r>
      <w:proofErr w:type="spellStart"/>
      <w:r w:rsidRPr="00CE37EE">
        <w:rPr>
          <w:sz w:val="28"/>
          <w:szCs w:val="28"/>
        </w:rPr>
        <w:t>кинезиологические</w:t>
      </w:r>
      <w:proofErr w:type="spellEnd"/>
      <w:r w:rsidRPr="00CE37EE">
        <w:rPr>
          <w:sz w:val="28"/>
          <w:szCs w:val="28"/>
        </w:rPr>
        <w:t xml:space="preserve"> упражнения, которые позволят эффективно корректировать нежелательные формы поведения, отклонения в развитии психических процессов и речи, овладевать умениями, которые ранее были недоступны детям.</w:t>
      </w:r>
    </w:p>
    <w:p w:rsidR="00D76E69" w:rsidRPr="00CE37EE" w:rsidRDefault="00D76E69" w:rsidP="00CE37EE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E37EE">
        <w:rPr>
          <w:b/>
          <w:bCs/>
          <w:sz w:val="28"/>
          <w:szCs w:val="28"/>
        </w:rPr>
        <w:t>Для педагогов:</w:t>
      </w:r>
    </w:p>
    <w:p w:rsidR="00D76E69" w:rsidRPr="00CE37EE" w:rsidRDefault="00D76E69" w:rsidP="00CE37E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E37EE">
        <w:rPr>
          <w:sz w:val="28"/>
          <w:szCs w:val="28"/>
        </w:rPr>
        <w:t>- создание системы развивающего игрового взаимодействия детей и педагогов;</w:t>
      </w:r>
    </w:p>
    <w:p w:rsidR="00D76E69" w:rsidRPr="00CE37EE" w:rsidRDefault="00D76E69" w:rsidP="00CE37E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E37EE">
        <w:rPr>
          <w:sz w:val="28"/>
          <w:szCs w:val="28"/>
        </w:rPr>
        <w:t>- повышение педагогической компетентности по данному вопросу.</w:t>
      </w:r>
    </w:p>
    <w:p w:rsidR="00D76E69" w:rsidRPr="00CE37EE" w:rsidRDefault="00D76E69" w:rsidP="00CE37EE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E37EE">
        <w:rPr>
          <w:b/>
          <w:bCs/>
          <w:sz w:val="28"/>
          <w:szCs w:val="28"/>
        </w:rPr>
        <w:t>Для родителей:</w:t>
      </w:r>
    </w:p>
    <w:p w:rsidR="00D76E69" w:rsidRPr="00CE37EE" w:rsidRDefault="00D76E69" w:rsidP="00CE37E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CE37EE">
        <w:rPr>
          <w:sz w:val="28"/>
          <w:szCs w:val="28"/>
          <w:shd w:val="clear" w:color="auto" w:fill="FFFFFF"/>
        </w:rPr>
        <w:t>-оказание всесторонней психолог</w:t>
      </w:r>
      <w:r w:rsidR="001C6287">
        <w:rPr>
          <w:sz w:val="28"/>
          <w:szCs w:val="28"/>
          <w:shd w:val="clear" w:color="auto" w:fill="FFFFFF"/>
        </w:rPr>
        <w:t>о</w:t>
      </w:r>
      <w:r w:rsidRPr="00CE37EE">
        <w:rPr>
          <w:sz w:val="28"/>
          <w:szCs w:val="28"/>
          <w:shd w:val="clear" w:color="auto" w:fill="FFFFFF"/>
        </w:rPr>
        <w:t>-педагогической помощи родителям и детям дошкольного возраста в целях всестороннего гармоничного развития ребенка;</w:t>
      </w:r>
    </w:p>
    <w:p w:rsidR="00245CDB" w:rsidRPr="00CE37EE" w:rsidRDefault="00D76E69" w:rsidP="001C628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CE37EE">
        <w:rPr>
          <w:sz w:val="28"/>
          <w:szCs w:val="28"/>
        </w:rPr>
        <w:t>- создание системы развивающего игрового взаимодействия детей и родителей.</w:t>
      </w:r>
      <w:r w:rsidR="001C6287"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CE0C84" w:rsidRPr="00CE37EE">
        <w:rPr>
          <w:b/>
          <w:sz w:val="28"/>
          <w:szCs w:val="28"/>
        </w:rPr>
        <w:t>С</w:t>
      </w:r>
      <w:r w:rsidRPr="00CE37EE">
        <w:rPr>
          <w:b/>
          <w:sz w:val="28"/>
          <w:szCs w:val="28"/>
        </w:rPr>
        <w:t>роки разработки и реализации проекта</w:t>
      </w:r>
      <w:r w:rsidR="00867232" w:rsidRPr="00CE37EE">
        <w:rPr>
          <w:b/>
          <w:sz w:val="28"/>
          <w:szCs w:val="28"/>
        </w:rPr>
        <w:t xml:space="preserve">: </w:t>
      </w:r>
      <w:r w:rsidR="00867232" w:rsidRPr="00CE37EE">
        <w:rPr>
          <w:bCs/>
          <w:sz w:val="28"/>
          <w:szCs w:val="28"/>
        </w:rPr>
        <w:t>Январь 2018</w:t>
      </w:r>
      <w:r w:rsidR="001C6287">
        <w:rPr>
          <w:bCs/>
          <w:sz w:val="28"/>
          <w:szCs w:val="28"/>
        </w:rPr>
        <w:t xml:space="preserve"> </w:t>
      </w:r>
      <w:r w:rsidR="00867232" w:rsidRPr="00CE37EE">
        <w:rPr>
          <w:bCs/>
          <w:sz w:val="28"/>
          <w:szCs w:val="28"/>
        </w:rPr>
        <w:t>-  январь 2019</w:t>
      </w:r>
    </w:p>
    <w:p w:rsidR="00D76E69" w:rsidRPr="00CE37EE" w:rsidRDefault="00D76E69" w:rsidP="00CE37EE">
      <w:pPr>
        <w:spacing w:line="360" w:lineRule="auto"/>
        <w:rPr>
          <w:b/>
          <w:bCs/>
          <w:sz w:val="28"/>
          <w:szCs w:val="28"/>
          <w:bdr w:val="none" w:sz="0" w:space="0" w:color="auto" w:frame="1"/>
        </w:rPr>
      </w:pPr>
      <w:r w:rsidRPr="00CE37EE">
        <w:rPr>
          <w:b/>
          <w:sz w:val="28"/>
          <w:szCs w:val="28"/>
        </w:rPr>
        <w:t>Ресурсы проекта</w:t>
      </w:r>
    </w:p>
    <w:tbl>
      <w:tblPr>
        <w:tblStyle w:val="a5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370"/>
        <w:gridCol w:w="2976"/>
        <w:gridCol w:w="426"/>
        <w:gridCol w:w="1181"/>
        <w:gridCol w:w="851"/>
        <w:gridCol w:w="2126"/>
      </w:tblGrid>
      <w:tr w:rsidR="00CE37EE" w:rsidRPr="00CE37EE" w:rsidTr="001C6287">
        <w:tc>
          <w:tcPr>
            <w:tcW w:w="710" w:type="dxa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46" w:type="dxa"/>
            <w:gridSpan w:val="2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Наименование имеющегося материально-технического обеспечения для реализации проекта (оборудование, программное обеспечение, контент и пр.)</w:t>
            </w:r>
          </w:p>
        </w:tc>
        <w:tc>
          <w:tcPr>
            <w:tcW w:w="1607" w:type="dxa"/>
            <w:gridSpan w:val="2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51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Кол</w:t>
            </w:r>
            <w:proofErr w:type="gramStart"/>
            <w:r w:rsidRPr="00CE37EE">
              <w:rPr>
                <w:b/>
                <w:sz w:val="28"/>
                <w:szCs w:val="28"/>
              </w:rPr>
              <w:t>.</w:t>
            </w:r>
            <w:proofErr w:type="gramEnd"/>
            <w:r w:rsidRPr="00CE37EE">
              <w:rPr>
                <w:b/>
                <w:sz w:val="28"/>
                <w:szCs w:val="28"/>
              </w:rPr>
              <w:t xml:space="preserve"> (</w:t>
            </w:r>
            <w:proofErr w:type="gramStart"/>
            <w:r w:rsidRPr="00CE37EE">
              <w:rPr>
                <w:b/>
                <w:sz w:val="28"/>
                <w:szCs w:val="28"/>
              </w:rPr>
              <w:t>е</w:t>
            </w:r>
            <w:proofErr w:type="gramEnd"/>
            <w:r w:rsidRPr="00CE37EE">
              <w:rPr>
                <w:b/>
                <w:sz w:val="28"/>
                <w:szCs w:val="28"/>
              </w:rPr>
              <w:t>д.)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Планируемый вид использования</w:t>
            </w:r>
          </w:p>
        </w:tc>
      </w:tr>
      <w:tr w:rsidR="00CE37EE" w:rsidRPr="00CE37EE" w:rsidTr="001C6287">
        <w:trPr>
          <w:gridAfter w:val="6"/>
          <w:wAfter w:w="8930" w:type="dxa"/>
        </w:trPr>
        <w:tc>
          <w:tcPr>
            <w:tcW w:w="710" w:type="dxa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CE37EE" w:rsidRPr="00CE37EE" w:rsidTr="001C6287">
        <w:tc>
          <w:tcPr>
            <w:tcW w:w="710" w:type="dxa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4772" w:type="dxa"/>
            <w:gridSpan w:val="3"/>
          </w:tcPr>
          <w:p w:rsidR="00CE0C84" w:rsidRPr="00CE37EE" w:rsidRDefault="00CE0C84" w:rsidP="00850E3C">
            <w:pPr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«</w:t>
            </w:r>
            <w:proofErr w:type="gramStart"/>
            <w:r w:rsidRPr="00CE37EE">
              <w:rPr>
                <w:sz w:val="28"/>
                <w:szCs w:val="28"/>
              </w:rPr>
              <w:t>Образовательная</w:t>
            </w:r>
            <w:proofErr w:type="gramEnd"/>
            <w:r w:rsidRPr="00CE37EE">
              <w:rPr>
                <w:sz w:val="28"/>
                <w:szCs w:val="28"/>
              </w:rPr>
              <w:t xml:space="preserve"> </w:t>
            </w:r>
            <w:proofErr w:type="spellStart"/>
            <w:r w:rsidRPr="00CE37EE">
              <w:rPr>
                <w:sz w:val="28"/>
                <w:szCs w:val="28"/>
              </w:rPr>
              <w:t>кинезиология</w:t>
            </w:r>
            <w:proofErr w:type="spellEnd"/>
            <w:r w:rsidRPr="00CE37EE">
              <w:rPr>
                <w:sz w:val="28"/>
                <w:szCs w:val="28"/>
              </w:rPr>
              <w:t xml:space="preserve"> в практике психолого-педагогического сопровождения воспитанников в условиях реализации ФГОС (144ч) </w:t>
            </w:r>
          </w:p>
          <w:p w:rsidR="00CE0C84" w:rsidRPr="00CE37EE" w:rsidRDefault="007E1476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  <w:hyperlink r:id="rId9" w:history="1">
              <w:r w:rsidR="00CE0C84" w:rsidRPr="00CE37EE">
                <w:rPr>
                  <w:rStyle w:val="a6"/>
                  <w:color w:val="auto"/>
                  <w:sz w:val="28"/>
                  <w:szCs w:val="28"/>
                </w:rPr>
                <w:t>https://niidpo.ru/seminar/kineziologiya-uchashchihsya-fgos-144-chasa</w:t>
              </w:r>
            </w:hyperlink>
          </w:p>
        </w:tc>
        <w:tc>
          <w:tcPr>
            <w:tcW w:w="1181" w:type="dxa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CE37EE" w:rsidRPr="00CE37EE" w:rsidTr="001C6287">
        <w:trPr>
          <w:trHeight w:val="1707"/>
        </w:trPr>
        <w:tc>
          <w:tcPr>
            <w:tcW w:w="710" w:type="dxa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772" w:type="dxa"/>
            <w:gridSpan w:val="3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«Выявление, диагностика и ранняя помощь детям с расстройствами аутистического спектра (РАС)» 72 часа</w:t>
            </w:r>
          </w:p>
          <w:p w:rsidR="00CE0C84" w:rsidRPr="00CE37EE" w:rsidRDefault="007E1476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  <w:hyperlink r:id="rId10" w:history="1">
              <w:r w:rsidR="00CE0C84" w:rsidRPr="00CE37EE">
                <w:rPr>
                  <w:rStyle w:val="a6"/>
                  <w:color w:val="auto"/>
                  <w:sz w:val="28"/>
                  <w:szCs w:val="28"/>
                </w:rPr>
                <w:t>http://fpkmgppu.ru/programs/elements/kro-30/</w:t>
              </w:r>
            </w:hyperlink>
          </w:p>
        </w:tc>
        <w:tc>
          <w:tcPr>
            <w:tcW w:w="1181" w:type="dxa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spacing w:after="15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CE37EE" w:rsidRPr="00CE37EE" w:rsidTr="001C6287">
        <w:trPr>
          <w:gridAfter w:val="6"/>
          <w:wAfter w:w="8930" w:type="dxa"/>
          <w:trHeight w:val="105"/>
        </w:trPr>
        <w:tc>
          <w:tcPr>
            <w:tcW w:w="710" w:type="dxa"/>
            <w:tcBorders>
              <w:bottom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3</w:t>
            </w:r>
          </w:p>
        </w:tc>
      </w:tr>
      <w:tr w:rsidR="00CE37EE" w:rsidRPr="00CE37EE" w:rsidTr="001C6287">
        <w:trPr>
          <w:trHeight w:val="69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textAlignment w:val="baseline"/>
              <w:rPr>
                <w:b/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 xml:space="preserve">Игровые </w:t>
            </w:r>
          </w:p>
          <w:p w:rsidR="00CE0C84" w:rsidRPr="00CE37EE" w:rsidRDefault="00CE0C84" w:rsidP="00850E3C">
            <w:pPr>
              <w:textAlignment w:val="baseline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модули</w:t>
            </w: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Многофункциональный стол для детей с ОВЗ со световыми эффектами http://vdm.ru/products/335/11317/</w:t>
            </w:r>
            <w:hyperlink r:id="rId11" w:history="1">
              <w:r w:rsidRPr="00CE37EE">
                <w:rPr>
                  <w:bCs/>
                  <w:sz w:val="28"/>
                  <w:szCs w:val="28"/>
                </w:rPr>
                <w:t xml:space="preserve">ДИ 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занятия, занятия микро-группами</w:t>
            </w:r>
          </w:p>
        </w:tc>
      </w:tr>
      <w:tr w:rsidR="00CE37EE" w:rsidRPr="00CE37EE" w:rsidTr="001C6287">
        <w:trPr>
          <w:trHeight w:val="6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7E1476" w:rsidP="00850E3C">
            <w:pPr>
              <w:jc w:val="both"/>
              <w:rPr>
                <w:sz w:val="28"/>
                <w:szCs w:val="28"/>
              </w:rPr>
            </w:pPr>
            <w:hyperlink r:id="rId12" w:history="1">
              <w:r w:rsidR="00CE0C84" w:rsidRPr="00CE37EE">
                <w:rPr>
                  <w:bCs/>
                  <w:sz w:val="28"/>
                  <w:szCs w:val="28"/>
                </w:rPr>
                <w:t>Развивающий модуль БИЗИБОРД ПАРОВОЗИК / 70*42см, дерево</w:t>
              </w:r>
            </w:hyperlink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CE37EE" w:rsidRPr="00CE37EE" w:rsidTr="001C6287">
        <w:trPr>
          <w:trHeight w:val="19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  <w:lang w:val="en-US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  <w:lang w:val="en-US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 </w:t>
            </w:r>
            <w:hyperlink r:id="rId13" w:history="1">
              <w:r w:rsidRPr="00CE37EE">
                <w:rPr>
                  <w:bCs/>
                  <w:sz w:val="28"/>
                  <w:szCs w:val="28"/>
                </w:rPr>
                <w:t xml:space="preserve">Развивающий мульти - центр МАНИПАНО / 55*45см, дерево, 1,5л+, 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7E1476" w:rsidP="00850E3C">
            <w:pPr>
              <w:jc w:val="both"/>
              <w:rPr>
                <w:sz w:val="28"/>
                <w:szCs w:val="28"/>
              </w:rPr>
            </w:pPr>
            <w:hyperlink r:id="rId14" w:history="1">
              <w:r w:rsidR="00CE0C84" w:rsidRPr="00CE37EE">
                <w:rPr>
                  <w:bCs/>
                  <w:sz w:val="28"/>
                  <w:szCs w:val="28"/>
                </w:rPr>
                <w:t xml:space="preserve"> Развивающий центр РАКЕТА / 37x37x62см, дерево, 3+</w:t>
              </w:r>
            </w:hyperlink>
          </w:p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 для развития сенсорных ощущений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7E1476" w:rsidP="00850E3C">
            <w:pPr>
              <w:jc w:val="both"/>
              <w:rPr>
                <w:sz w:val="28"/>
                <w:szCs w:val="28"/>
              </w:rPr>
            </w:pPr>
            <w:hyperlink r:id="rId15" w:history="1">
              <w:r w:rsidR="00CE0C84" w:rsidRPr="00CE37EE">
                <w:rPr>
                  <w:bCs/>
                  <w:sz w:val="28"/>
                  <w:szCs w:val="28"/>
                </w:rPr>
                <w:t>ДФ_И Магнитный лабиринт Двойной / 33x40x14см, настольный, дерево, 02909</w:t>
              </w:r>
            </w:hyperlink>
          </w:p>
          <w:p w:rsidR="00CE0C84" w:rsidRPr="00CE37EE" w:rsidRDefault="00CE0C84" w:rsidP="00850E3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 для развития сенсорных ощущений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rPr>
                <w:sz w:val="28"/>
                <w:szCs w:val="28"/>
              </w:rPr>
            </w:pPr>
            <w:r w:rsidRPr="00CE37EE">
              <w:rPr>
                <w:bCs/>
                <w:sz w:val="28"/>
                <w:szCs w:val="28"/>
              </w:rPr>
              <w:t xml:space="preserve">Стол для рисования песком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занятия микро-группами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7E1476" w:rsidP="00850E3C">
            <w:pPr>
              <w:jc w:val="both"/>
              <w:rPr>
                <w:sz w:val="28"/>
                <w:szCs w:val="28"/>
              </w:rPr>
            </w:pPr>
            <w:hyperlink r:id="rId16" w:history="1">
              <w:r w:rsidR="00CE0C84" w:rsidRPr="00CE37EE">
                <w:rPr>
                  <w:bCs/>
                  <w:sz w:val="28"/>
                  <w:szCs w:val="28"/>
                </w:rPr>
                <w:t xml:space="preserve"> Тактильные Малыши / 8материалов, </w:t>
              </w:r>
            </w:hyperlink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Индивидуальные занятия, 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7E1476" w:rsidP="00850E3C">
            <w:pPr>
              <w:jc w:val="both"/>
              <w:rPr>
                <w:sz w:val="28"/>
                <w:szCs w:val="28"/>
              </w:rPr>
            </w:pPr>
            <w:hyperlink r:id="rId17" w:history="1">
              <w:r w:rsidR="00CE0C84" w:rsidRPr="00CE37EE">
                <w:rPr>
                  <w:bCs/>
                  <w:sz w:val="28"/>
                  <w:szCs w:val="28"/>
                </w:rPr>
                <w:t xml:space="preserve">ДИ Замочки ДОМИК / 29*40см, дерево, </w:t>
              </w:r>
            </w:hyperlink>
          </w:p>
          <w:p w:rsidR="00CE0C84" w:rsidRPr="00CE37EE" w:rsidRDefault="00CE0C84" w:rsidP="00850E3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  <w:lang w:val="en-US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занятия, занятия микро-группами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7E1476" w:rsidP="00850E3C">
            <w:pPr>
              <w:jc w:val="both"/>
              <w:rPr>
                <w:sz w:val="28"/>
                <w:szCs w:val="28"/>
              </w:rPr>
            </w:pPr>
            <w:hyperlink r:id="rId18" w:history="1">
              <w:r w:rsidR="00CE0C84" w:rsidRPr="00CE37EE">
                <w:rPr>
                  <w:bCs/>
                  <w:sz w:val="28"/>
                  <w:szCs w:val="28"/>
                </w:rPr>
                <w:t xml:space="preserve"> Набор - Бусины на спице / 6шт, 25*18.5*4см, дерево, </w:t>
              </w:r>
            </w:hyperlink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занятия,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Центр - </w:t>
            </w:r>
            <w:proofErr w:type="spellStart"/>
            <w:r w:rsidRPr="00CE37EE">
              <w:rPr>
                <w:sz w:val="28"/>
                <w:szCs w:val="28"/>
              </w:rPr>
              <w:t>сортер</w:t>
            </w:r>
            <w:proofErr w:type="spellEnd"/>
            <w:r w:rsidRPr="00CE37EE">
              <w:rPr>
                <w:sz w:val="28"/>
                <w:szCs w:val="28"/>
              </w:rPr>
              <w:t xml:space="preserve"> - Умный малыш / 20*20*20см, пласт, 3+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занятия,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 Игра - Достань грибочек / мотальщик, 17см, дерево,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 для развития сенсорных ощущений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Кот - шнуровка / 14,5*11см, дерево, </w:t>
            </w:r>
          </w:p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</w:t>
            </w:r>
            <w:r w:rsidRPr="00CE37EE">
              <w:rPr>
                <w:sz w:val="28"/>
                <w:szCs w:val="28"/>
              </w:rPr>
              <w:lastRenderedPageBreak/>
              <w:t>ые занятия для развития сенсорных ощущений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 Овал с шипами / 60x40мм, </w:t>
            </w:r>
            <w:proofErr w:type="spellStart"/>
            <w:r w:rsidRPr="00CE37EE">
              <w:rPr>
                <w:sz w:val="28"/>
                <w:szCs w:val="28"/>
              </w:rPr>
              <w:t>цв</w:t>
            </w:r>
            <w:proofErr w:type="gramStart"/>
            <w:r w:rsidRPr="00CE37EE">
              <w:rPr>
                <w:sz w:val="28"/>
                <w:szCs w:val="28"/>
              </w:rPr>
              <w:t>.в</w:t>
            </w:r>
            <w:proofErr w:type="spellEnd"/>
            <w:proofErr w:type="gramEnd"/>
            <w:r w:rsidRPr="00CE37EE">
              <w:rPr>
                <w:sz w:val="28"/>
                <w:szCs w:val="28"/>
              </w:rPr>
              <w:t xml:space="preserve"> ассортименте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занятия,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Поймай УТОЧКУ / </w:t>
            </w:r>
            <w:proofErr w:type="spellStart"/>
            <w:r w:rsidRPr="00CE37EE">
              <w:rPr>
                <w:sz w:val="28"/>
                <w:szCs w:val="28"/>
              </w:rPr>
              <w:t>аквабокс</w:t>
            </w:r>
            <w:proofErr w:type="spellEnd"/>
            <w:r w:rsidRPr="00CE37EE">
              <w:rPr>
                <w:sz w:val="28"/>
                <w:szCs w:val="28"/>
              </w:rPr>
              <w:t>, 53*36*22, 2удочки, батарейки, пласт,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занятия микро-группами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7E1476" w:rsidP="00850E3C">
            <w:pPr>
              <w:jc w:val="both"/>
              <w:rPr>
                <w:sz w:val="28"/>
                <w:szCs w:val="28"/>
              </w:rPr>
            </w:pPr>
            <w:hyperlink r:id="rId19" w:history="1">
              <w:r w:rsidR="00CE0C84" w:rsidRPr="00CE37EE">
                <w:rPr>
                  <w:bCs/>
                  <w:sz w:val="28"/>
                  <w:szCs w:val="28"/>
                </w:rPr>
                <w:t>Живой Песок ЛАЙТ / 1,5кг</w:t>
              </w:r>
            </w:hyperlink>
          </w:p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занятия,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7E1476" w:rsidP="00850E3C">
            <w:pPr>
              <w:jc w:val="both"/>
              <w:rPr>
                <w:sz w:val="28"/>
                <w:szCs w:val="28"/>
              </w:rPr>
            </w:pPr>
            <w:hyperlink r:id="rId20" w:history="1">
              <w:r w:rsidR="00CE0C84" w:rsidRPr="00CE37EE">
                <w:rPr>
                  <w:bCs/>
                  <w:sz w:val="28"/>
                  <w:szCs w:val="28"/>
                </w:rPr>
                <w:t xml:space="preserve">ЧУД ЧУДО - Планшет КОЛИБРИ+ / 16цветов, 30*50*12см, диск, пульт, песок, фанера, </w:t>
              </w:r>
            </w:hyperlink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Развитие зрительно-моторной функции.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7E1476" w:rsidP="00850E3C">
            <w:pPr>
              <w:jc w:val="both"/>
              <w:rPr>
                <w:sz w:val="28"/>
                <w:szCs w:val="28"/>
              </w:rPr>
            </w:pPr>
            <w:hyperlink r:id="rId21" w:history="1">
              <w:r w:rsidR="00CE0C84" w:rsidRPr="00CE37EE">
                <w:rPr>
                  <w:bCs/>
                  <w:sz w:val="28"/>
                  <w:szCs w:val="28"/>
                </w:rPr>
                <w:t xml:space="preserve"> Стол - Вода и Песок / крышка, 88х65см, </w:t>
              </w:r>
              <w:proofErr w:type="spellStart"/>
              <w:r w:rsidR="00CE0C84" w:rsidRPr="00CE37EE">
                <w:rPr>
                  <w:bCs/>
                  <w:sz w:val="28"/>
                  <w:szCs w:val="28"/>
                </w:rPr>
                <w:t>прозрач</w:t>
              </w:r>
              <w:proofErr w:type="gramStart"/>
              <w:r w:rsidR="00CE0C84" w:rsidRPr="00CE37EE">
                <w:rPr>
                  <w:bCs/>
                  <w:sz w:val="28"/>
                  <w:szCs w:val="28"/>
                </w:rPr>
                <w:t>.п</w:t>
              </w:r>
              <w:proofErr w:type="gramEnd"/>
              <w:r w:rsidR="00CE0C84" w:rsidRPr="00CE37EE">
                <w:rPr>
                  <w:bCs/>
                  <w:sz w:val="28"/>
                  <w:szCs w:val="28"/>
                </w:rPr>
                <w:t>ластик</w:t>
              </w:r>
              <w:proofErr w:type="spellEnd"/>
              <w:r w:rsidR="00CE0C84" w:rsidRPr="00CE37EE">
                <w:rPr>
                  <w:bCs/>
                  <w:sz w:val="28"/>
                  <w:szCs w:val="28"/>
                </w:rPr>
                <w:t xml:space="preserve">, </w:t>
              </w:r>
            </w:hyperlink>
          </w:p>
          <w:p w:rsidR="00CE0C84" w:rsidRPr="00CE37EE" w:rsidRDefault="00CE0C84" w:rsidP="00850E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занятия микро-группами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Сухой бассейн с шарами (более 600 шаров)</w:t>
            </w:r>
          </w:p>
          <w:p w:rsidR="00CE0C84" w:rsidRPr="00CE37EE" w:rsidRDefault="00CE0C84" w:rsidP="00850E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занятия, занятия микро-группами.</w:t>
            </w:r>
          </w:p>
        </w:tc>
      </w:tr>
      <w:tr w:rsidR="00CE37EE" w:rsidRPr="00CE37EE" w:rsidTr="001C628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Комплект игр для развития мелкой моторики и </w:t>
            </w:r>
            <w:proofErr w:type="spellStart"/>
            <w:r w:rsidRPr="00CE37EE">
              <w:rPr>
                <w:sz w:val="28"/>
                <w:szCs w:val="28"/>
              </w:rPr>
              <w:t>сенсорики</w:t>
            </w:r>
            <w:proofErr w:type="spellEnd"/>
          </w:p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Игольчатый конструктор </w:t>
            </w:r>
            <w:proofErr w:type="spellStart"/>
            <w:r w:rsidRPr="00CE37EE">
              <w:rPr>
                <w:sz w:val="28"/>
                <w:szCs w:val="28"/>
              </w:rPr>
              <w:t>BristleBlocks</w:t>
            </w:r>
            <w:proofErr w:type="spellEnd"/>
          </w:p>
          <w:p w:rsidR="00CE0C84" w:rsidRPr="00CE37EE" w:rsidRDefault="00CE0C84" w:rsidP="00850E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Индивидуальные занятия для развития сенсорных ощущений </w:t>
            </w:r>
          </w:p>
        </w:tc>
      </w:tr>
      <w:tr w:rsidR="00CE37EE" w:rsidRPr="00CE37EE" w:rsidTr="001C6287">
        <w:trPr>
          <w:trHeight w:val="7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Тактильный конструктор</w:t>
            </w:r>
          </w:p>
        </w:tc>
        <w:tc>
          <w:tcPr>
            <w:tcW w:w="4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Массажные коврики «Травка» и «Камешки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E0C84" w:rsidRPr="00CE37EE" w:rsidRDefault="00CE0C84" w:rsidP="00850E3C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D76E69" w:rsidRPr="00CE37EE" w:rsidRDefault="00D76E69" w:rsidP="00467BDA">
      <w:pPr>
        <w:rPr>
          <w:b/>
          <w:sz w:val="28"/>
          <w:szCs w:val="28"/>
        </w:rPr>
      </w:pPr>
    </w:p>
    <w:p w:rsidR="00D76E69" w:rsidRPr="00CE37EE" w:rsidRDefault="00D76E69" w:rsidP="00467BDA">
      <w:pPr>
        <w:rPr>
          <w:b/>
          <w:sz w:val="28"/>
          <w:szCs w:val="28"/>
        </w:rPr>
      </w:pPr>
      <w:r w:rsidRPr="00CE37EE">
        <w:rPr>
          <w:b/>
          <w:sz w:val="28"/>
          <w:szCs w:val="28"/>
        </w:rPr>
        <w:t>Планирование проекта</w:t>
      </w:r>
    </w:p>
    <w:p w:rsidR="000A5F28" w:rsidRPr="00CE37EE" w:rsidRDefault="000A5F28" w:rsidP="00467BDA">
      <w:pPr>
        <w:rPr>
          <w:b/>
          <w:sz w:val="28"/>
          <w:szCs w:val="28"/>
        </w:rPr>
      </w:pPr>
    </w:p>
    <w:tbl>
      <w:tblPr>
        <w:tblStyle w:val="a5"/>
        <w:tblW w:w="9782" w:type="dxa"/>
        <w:tblInd w:w="-176" w:type="dxa"/>
        <w:tblLook w:val="04A0" w:firstRow="1" w:lastRow="0" w:firstColumn="1" w:lastColumn="0" w:noHBand="0" w:noVBand="1"/>
      </w:tblPr>
      <w:tblGrid>
        <w:gridCol w:w="813"/>
        <w:gridCol w:w="2450"/>
        <w:gridCol w:w="4982"/>
        <w:gridCol w:w="1537"/>
      </w:tblGrid>
      <w:tr w:rsidR="00CE37EE" w:rsidRPr="00CE37EE" w:rsidTr="006F5D0E">
        <w:tc>
          <w:tcPr>
            <w:tcW w:w="851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 xml:space="preserve">Этап </w:t>
            </w:r>
          </w:p>
        </w:tc>
        <w:tc>
          <w:tcPr>
            <w:tcW w:w="5103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/>
                <w:sz w:val="28"/>
                <w:szCs w:val="28"/>
              </w:rPr>
              <w:t>Краткое конкретное описание содержания мероприятия</w:t>
            </w:r>
          </w:p>
        </w:tc>
        <w:tc>
          <w:tcPr>
            <w:tcW w:w="1560" w:type="dxa"/>
            <w:vAlign w:val="center"/>
          </w:tcPr>
          <w:p w:rsidR="000A5F28" w:rsidRPr="00CE37EE" w:rsidRDefault="000A5F28" w:rsidP="00850E3C">
            <w:pPr>
              <w:textAlignment w:val="baseline"/>
              <w:rPr>
                <w:b/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Сроки или период</w:t>
            </w:r>
          </w:p>
          <w:p w:rsidR="000A5F28" w:rsidRPr="00CE37EE" w:rsidRDefault="000A5F28" w:rsidP="00850E3C">
            <w:pPr>
              <w:textAlignment w:val="baseline"/>
              <w:rPr>
                <w:b/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(в мес.)</w:t>
            </w:r>
          </w:p>
        </w:tc>
      </w:tr>
      <w:tr w:rsidR="00CE37EE" w:rsidRPr="00CE37EE" w:rsidTr="006F5D0E">
        <w:tc>
          <w:tcPr>
            <w:tcW w:w="851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/>
                <w:bCs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2268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 xml:space="preserve">1 этап 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  <w:lang w:val="en-US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Организационно – подготовительный</w:t>
            </w:r>
          </w:p>
        </w:tc>
        <w:tc>
          <w:tcPr>
            <w:tcW w:w="5103" w:type="dxa"/>
          </w:tcPr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Изучение и анализ научно-методической и психолого-педагогической литературы.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 xml:space="preserve">Составление перспективного плана. 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Изучение и анализ методических рекомендаций по организации игровых занятий с использованием специального оборудования.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Расширение материально-технической базы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Установление контакта с семьями воспитанников с ОВЗ, выявление контингента воспитанников, нуждающихся </w:t>
            </w:r>
            <w:proofErr w:type="gramStart"/>
            <w:r w:rsidRPr="00CE37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CE37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E37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услуга</w:t>
            </w:r>
            <w:proofErr w:type="gramEnd"/>
            <w:r w:rsidRPr="00CE37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коррекционной помощи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Подбор необходимого оборудования и пособий для практического обогащения проекта, целенаправленности, систематизации образовательного процесса.</w:t>
            </w:r>
          </w:p>
        </w:tc>
        <w:tc>
          <w:tcPr>
            <w:tcW w:w="1560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lastRenderedPageBreak/>
              <w:t>Январь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2018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Февраль 2018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Март 2018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Июнь 2018</w:t>
            </w:r>
          </w:p>
        </w:tc>
      </w:tr>
      <w:tr w:rsidR="00CE37EE" w:rsidRPr="00CE37EE" w:rsidTr="006F5D0E">
        <w:tc>
          <w:tcPr>
            <w:tcW w:w="851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/>
                <w:bCs/>
                <w:sz w:val="28"/>
                <w:szCs w:val="28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2268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 xml:space="preserve">2 этап 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Практическая реализация</w:t>
            </w:r>
          </w:p>
        </w:tc>
        <w:tc>
          <w:tcPr>
            <w:tcW w:w="5103" w:type="dxa"/>
          </w:tcPr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специального оборудования в помещениях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Сбор информации о воспитанниках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Формирование реестра воспитанников, посещающих Службу ранней помощи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Презентация «Оказание коррекционной помощи детям с ОВЗ раннего возраста методом </w:t>
            </w:r>
            <w:proofErr w:type="spellStart"/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кинезиологии</w:t>
            </w:r>
            <w:proofErr w:type="spellEnd"/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Апробация и корректировка перспективного плана. </w:t>
            </w:r>
          </w:p>
        </w:tc>
        <w:tc>
          <w:tcPr>
            <w:tcW w:w="1560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Февраль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2018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Март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2018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 xml:space="preserve">Апрель 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2018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Сентябрь 2018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Ноябрь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2018</w:t>
            </w:r>
          </w:p>
        </w:tc>
      </w:tr>
      <w:tr w:rsidR="00CE37EE" w:rsidRPr="00CE37EE" w:rsidTr="006F5D0E">
        <w:tc>
          <w:tcPr>
            <w:tcW w:w="851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/>
                <w:bCs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268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3 этап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 xml:space="preserve"> Презентация итогов работы</w:t>
            </w:r>
          </w:p>
        </w:tc>
        <w:tc>
          <w:tcPr>
            <w:tcW w:w="5103" w:type="dxa"/>
          </w:tcPr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Обсуждение выполнения календарного плана мероприятий по реализации проекта, выявление положительных эффектов, поиск путей преодоления, возникших трудностей.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Оценка результатов, систематизация материалов. </w:t>
            </w:r>
          </w:p>
          <w:p w:rsidR="000A5F28" w:rsidRPr="00CE37EE" w:rsidRDefault="000A5F28" w:rsidP="000A5F28">
            <w:pPr>
              <w:pStyle w:val="a8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CE37E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Оформление публикаций.</w:t>
            </w:r>
          </w:p>
        </w:tc>
        <w:tc>
          <w:tcPr>
            <w:tcW w:w="1560" w:type="dxa"/>
          </w:tcPr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Сентябрь 2018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>Ноябрь 2018</w:t>
            </w: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</w:p>
          <w:p w:rsidR="000A5F28" w:rsidRPr="00CE37EE" w:rsidRDefault="000A5F28" w:rsidP="00850E3C">
            <w:pPr>
              <w:jc w:val="center"/>
              <w:textAlignment w:val="baseline"/>
              <w:rPr>
                <w:bCs/>
                <w:sz w:val="28"/>
                <w:szCs w:val="28"/>
                <w:bdr w:val="none" w:sz="0" w:space="0" w:color="auto" w:frame="1"/>
              </w:rPr>
            </w:pP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t xml:space="preserve">Декабрь </w:t>
            </w:r>
            <w:r w:rsidRPr="00CE37EE">
              <w:rPr>
                <w:bCs/>
                <w:sz w:val="28"/>
                <w:szCs w:val="28"/>
                <w:bdr w:val="none" w:sz="0" w:space="0" w:color="auto" w:frame="1"/>
              </w:rPr>
              <w:lastRenderedPageBreak/>
              <w:t>2018</w:t>
            </w:r>
          </w:p>
        </w:tc>
      </w:tr>
    </w:tbl>
    <w:p w:rsidR="000A5F28" w:rsidRPr="00CE37EE" w:rsidRDefault="000A5F28" w:rsidP="00467BDA">
      <w:pPr>
        <w:rPr>
          <w:b/>
          <w:sz w:val="28"/>
          <w:szCs w:val="28"/>
        </w:rPr>
      </w:pPr>
      <w:r w:rsidRPr="00CE37EE">
        <w:rPr>
          <w:b/>
          <w:sz w:val="28"/>
          <w:szCs w:val="28"/>
        </w:rPr>
        <w:lastRenderedPageBreak/>
        <w:t>Практическая часть проекта</w:t>
      </w:r>
    </w:p>
    <w:p w:rsidR="00637749" w:rsidRPr="00CE37EE" w:rsidRDefault="00637749" w:rsidP="00467BDA">
      <w:pPr>
        <w:rPr>
          <w:b/>
          <w:sz w:val="28"/>
          <w:szCs w:val="28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674"/>
        <w:gridCol w:w="3392"/>
        <w:gridCol w:w="2903"/>
        <w:gridCol w:w="2637"/>
      </w:tblGrid>
      <w:tr w:rsidR="00CE37EE" w:rsidRPr="00CE37EE" w:rsidTr="00850E3C">
        <w:tc>
          <w:tcPr>
            <w:tcW w:w="817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CE37EE">
              <w:rPr>
                <w:b/>
                <w:sz w:val="28"/>
                <w:szCs w:val="28"/>
              </w:rPr>
              <w:t>п</w:t>
            </w:r>
            <w:proofErr w:type="gramEnd"/>
            <w:r w:rsidRPr="00CE37E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544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CE37EE">
              <w:rPr>
                <w:rStyle w:val="a7"/>
                <w:sz w:val="28"/>
                <w:szCs w:val="28"/>
                <w:shd w:val="clear" w:color="auto" w:fill="FFFFFF"/>
              </w:rPr>
              <w:t>Основные направления</w:t>
            </w:r>
          </w:p>
        </w:tc>
        <w:tc>
          <w:tcPr>
            <w:tcW w:w="2693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 xml:space="preserve">Комплекс упражнений  </w:t>
            </w:r>
          </w:p>
        </w:tc>
        <w:tc>
          <w:tcPr>
            <w:tcW w:w="2552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Перечень дидактических       упражнений и  игр</w:t>
            </w:r>
          </w:p>
        </w:tc>
      </w:tr>
      <w:tr w:rsidR="00CE37EE" w:rsidRPr="00CE37EE" w:rsidTr="00850E3C">
        <w:tc>
          <w:tcPr>
            <w:tcW w:w="817" w:type="dxa"/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 xml:space="preserve">Симметричное </w:t>
            </w:r>
            <w:proofErr w:type="spellStart"/>
            <w:r w:rsidRPr="00CE37EE">
              <w:rPr>
                <w:b/>
                <w:sz w:val="28"/>
                <w:szCs w:val="28"/>
                <w:shd w:val="clear" w:color="auto" w:fill="FFFFFF"/>
              </w:rPr>
              <w:t>рисование</w:t>
            </w:r>
            <w:r w:rsidRPr="00CE37EE">
              <w:rPr>
                <w:b/>
                <w:sz w:val="28"/>
                <w:szCs w:val="28"/>
              </w:rPr>
              <w:t>Цель</w:t>
            </w:r>
            <w:proofErr w:type="gramStart"/>
            <w:r w:rsidRPr="00CE37EE">
              <w:rPr>
                <w:b/>
                <w:sz w:val="28"/>
                <w:szCs w:val="28"/>
              </w:rPr>
              <w:t>:</w:t>
            </w:r>
            <w:r w:rsidRPr="00CE37EE">
              <w:rPr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CE37EE">
              <w:rPr>
                <w:sz w:val="28"/>
                <w:szCs w:val="28"/>
                <w:shd w:val="clear" w:color="auto" w:fill="FFFFFF"/>
              </w:rPr>
              <w:t>азвитие</w:t>
            </w:r>
            <w:proofErr w:type="spellEnd"/>
            <w:r w:rsidRPr="00CE37EE">
              <w:rPr>
                <w:sz w:val="28"/>
                <w:szCs w:val="28"/>
                <w:shd w:val="clear" w:color="auto" w:fill="FFFFFF"/>
              </w:rPr>
              <w:t xml:space="preserve"> коммуникативных склонностей, умения работать с партнером.</w:t>
            </w:r>
          </w:p>
        </w:tc>
        <w:tc>
          <w:tcPr>
            <w:tcW w:w="2693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-Воздушные шары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-Мыльные пузыри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-Дождик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-Снежинки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-Рисование с помощью штампа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-Рисование пальцами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-Рисование ватными палочками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-Штампование </w:t>
            </w:r>
          </w:p>
        </w:tc>
      </w:tr>
      <w:tr w:rsidR="00CE37EE" w:rsidRPr="00CE37EE" w:rsidTr="00850E3C">
        <w:tc>
          <w:tcPr>
            <w:tcW w:w="817" w:type="dxa"/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>Растяжки (</w:t>
            </w:r>
            <w:proofErr w:type="spellStart"/>
            <w:r w:rsidRPr="00CE37EE">
              <w:rPr>
                <w:b/>
                <w:sz w:val="28"/>
                <w:szCs w:val="28"/>
                <w:shd w:val="clear" w:color="auto" w:fill="FFFFFF"/>
              </w:rPr>
              <w:t>Стрейчинг</w:t>
            </w:r>
            <w:proofErr w:type="spellEnd"/>
            <w:r w:rsidRPr="00CE37EE">
              <w:rPr>
                <w:b/>
                <w:sz w:val="28"/>
                <w:szCs w:val="28"/>
                <w:shd w:val="clear" w:color="auto" w:fill="FFFFFF"/>
              </w:rPr>
              <w:t>)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 xml:space="preserve">Цель: </w:t>
            </w:r>
            <w:proofErr w:type="spellStart"/>
            <w:r w:rsidRPr="00CE37EE">
              <w:rPr>
                <w:sz w:val="28"/>
                <w:szCs w:val="28"/>
                <w:shd w:val="clear" w:color="auto" w:fill="FFFFFF"/>
              </w:rPr>
              <w:t>укреплениездоровья</w:t>
            </w:r>
            <w:proofErr w:type="spellEnd"/>
            <w:r w:rsidRPr="00CE37EE">
              <w:rPr>
                <w:sz w:val="28"/>
                <w:szCs w:val="28"/>
                <w:shd w:val="clear" w:color="auto" w:fill="FFFFFF"/>
              </w:rPr>
              <w:t>, создание благоприятных условий для развития опорн</w:t>
            </w:r>
            <w:proofErr w:type="gramStart"/>
            <w:r w:rsidRPr="00CE37EE">
              <w:rPr>
                <w:sz w:val="28"/>
                <w:szCs w:val="28"/>
                <w:shd w:val="clear" w:color="auto" w:fill="FFFFFF"/>
              </w:rPr>
              <w:t>о-</w:t>
            </w:r>
            <w:proofErr w:type="gramEnd"/>
            <w:r w:rsidRPr="00CE37EE">
              <w:rPr>
                <w:sz w:val="28"/>
                <w:szCs w:val="28"/>
                <w:shd w:val="clear" w:color="auto" w:fill="FFFFFF"/>
              </w:rPr>
              <w:t xml:space="preserve"> двигательного аппарата, активизация и развитие двигательной деятельности детей средствами игры.</w:t>
            </w:r>
          </w:p>
        </w:tc>
        <w:tc>
          <w:tcPr>
            <w:tcW w:w="2693" w:type="dxa"/>
          </w:tcPr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37EE">
              <w:rPr>
                <w:bCs/>
                <w:sz w:val="28"/>
                <w:szCs w:val="28"/>
              </w:rPr>
              <w:t>-Комплекс «Жучок и бабочка»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E37EE">
              <w:rPr>
                <w:bCs/>
                <w:sz w:val="28"/>
                <w:szCs w:val="28"/>
              </w:rPr>
              <w:t>-Комплекс «Морская прогулка»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E37EE">
              <w:rPr>
                <w:bCs/>
                <w:sz w:val="28"/>
                <w:szCs w:val="28"/>
              </w:rPr>
              <w:t>-Веселая растяжка «Веселый цирк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E37EE">
              <w:rPr>
                <w:bCs/>
                <w:sz w:val="28"/>
                <w:szCs w:val="28"/>
              </w:rPr>
              <w:t>-Комплекс «Лесные встречи»</w:t>
            </w:r>
          </w:p>
        </w:tc>
        <w:tc>
          <w:tcPr>
            <w:tcW w:w="2552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E37EE" w:rsidRPr="00CE37EE" w:rsidTr="00850E3C">
        <w:tc>
          <w:tcPr>
            <w:tcW w:w="817" w:type="dxa"/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 xml:space="preserve">Зеркальное </w:t>
            </w:r>
            <w:proofErr w:type="spellStart"/>
            <w:r w:rsidRPr="00CE37EE">
              <w:rPr>
                <w:b/>
                <w:sz w:val="28"/>
                <w:szCs w:val="28"/>
                <w:shd w:val="clear" w:color="auto" w:fill="FFFFFF"/>
              </w:rPr>
              <w:t>рисование</w:t>
            </w:r>
            <w:r w:rsidRPr="00CE37EE">
              <w:rPr>
                <w:sz w:val="28"/>
                <w:szCs w:val="28"/>
                <w:shd w:val="clear" w:color="auto" w:fill="FFFFFF"/>
              </w:rPr>
              <w:t>-</w:t>
            </w:r>
            <w:r w:rsidRPr="00CE37EE">
              <w:rPr>
                <w:b/>
                <w:sz w:val="28"/>
                <w:szCs w:val="28"/>
              </w:rPr>
              <w:t>Цель</w:t>
            </w:r>
            <w:proofErr w:type="gramStart"/>
            <w:r w:rsidRPr="00CE37EE">
              <w:rPr>
                <w:b/>
                <w:sz w:val="28"/>
                <w:szCs w:val="28"/>
              </w:rPr>
              <w:t>:</w:t>
            </w:r>
            <w:r w:rsidRPr="00CE37EE">
              <w:rPr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CE37EE">
              <w:rPr>
                <w:sz w:val="28"/>
                <w:szCs w:val="28"/>
                <w:shd w:val="clear" w:color="auto" w:fill="FFFFFF"/>
              </w:rPr>
              <w:t>азвитие</w:t>
            </w:r>
            <w:proofErr w:type="spellEnd"/>
            <w:r w:rsidRPr="00CE37EE">
              <w:rPr>
                <w:sz w:val="28"/>
                <w:szCs w:val="28"/>
                <w:shd w:val="clear" w:color="auto" w:fill="FFFFFF"/>
              </w:rPr>
              <w:t xml:space="preserve"> межполушарного взаимодействия (мозолистого тела), произвольности и самоконтроля.</w:t>
            </w:r>
          </w:p>
        </w:tc>
        <w:tc>
          <w:tcPr>
            <w:tcW w:w="2693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-Рисование облаков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-Мозаика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-Рисование на зеркале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CE37EE">
              <w:rPr>
                <w:sz w:val="28"/>
                <w:szCs w:val="28"/>
              </w:rPr>
              <w:t>-Вращать обеими кистями рук до и против часовой стрелки (разнонаправленно)</w:t>
            </w:r>
            <w:proofErr w:type="gramEnd"/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«Горизонтальная восьмерка»</w:t>
            </w:r>
          </w:p>
          <w:p w:rsidR="00637749" w:rsidRPr="00CE37EE" w:rsidRDefault="00637749" w:rsidP="00850E3C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-Нарисовать в горизонтальной плоскости цифру 8 сначала одной рукой, потом обеими руками</w:t>
            </w:r>
          </w:p>
        </w:tc>
      </w:tr>
      <w:tr w:rsidR="00CE37EE" w:rsidRPr="00CE37EE" w:rsidTr="00850E3C">
        <w:tc>
          <w:tcPr>
            <w:tcW w:w="817" w:type="dxa"/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>Зрительное восприятие и глазодвигательные упражнения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>Цель:</w:t>
            </w:r>
            <w:r w:rsidRPr="00CE37EE">
              <w:rPr>
                <w:sz w:val="28"/>
                <w:szCs w:val="28"/>
                <w:shd w:val="clear" w:color="auto" w:fill="FFFFFF"/>
              </w:rPr>
              <w:t xml:space="preserve"> развитие глазодвигательного рефлекса, координации движений глаз, рук и языка; зрительного восприятия; снятие усталости с глаз.</w:t>
            </w:r>
          </w:p>
        </w:tc>
        <w:tc>
          <w:tcPr>
            <w:tcW w:w="2693" w:type="dxa"/>
          </w:tcPr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bCs/>
                <w:sz w:val="28"/>
                <w:szCs w:val="28"/>
                <w:shd w:val="clear" w:color="auto" w:fill="FFFFFF"/>
              </w:rPr>
              <w:t>Комплекс глазодвигательных упражнений   для детей раннего возраста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sz w:val="28"/>
                <w:szCs w:val="28"/>
                <w:shd w:val="clear" w:color="auto" w:fill="FFFFFF"/>
              </w:rPr>
              <w:t>- «Забавный» тренинг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sz w:val="28"/>
                <w:szCs w:val="28"/>
                <w:shd w:val="clear" w:color="auto" w:fill="FFFFFF"/>
              </w:rPr>
              <w:t>- «Рисование» взглядом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sz w:val="28"/>
                <w:szCs w:val="28"/>
                <w:shd w:val="clear" w:color="auto" w:fill="FFFFFF"/>
              </w:rPr>
              <w:t xml:space="preserve">-Чередование эпизодов света и темноты. 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sz w:val="28"/>
                <w:szCs w:val="28"/>
                <w:shd w:val="clear" w:color="auto" w:fill="FFFFFF"/>
              </w:rPr>
              <w:t>-  Игра «Найди зайку».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sz w:val="28"/>
                <w:szCs w:val="28"/>
                <w:shd w:val="clear" w:color="auto" w:fill="FFFFFF"/>
              </w:rPr>
              <w:t>-«1-2-3-посмотри»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2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-Следить глазами за движениями пальцев по траектории горизонтальной восьмерки хорошо высунутым изо рта языком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-Следить глазами по контуру воображаемой фигуры           (круг, квадрат, треугольник, цифры и </w:t>
            </w:r>
            <w:proofErr w:type="spellStart"/>
            <w:r w:rsidRPr="00CE37EE">
              <w:rPr>
                <w:sz w:val="28"/>
                <w:szCs w:val="28"/>
              </w:rPr>
              <w:t>т</w:t>
            </w:r>
            <w:proofErr w:type="gramStart"/>
            <w:r w:rsidRPr="00CE37EE">
              <w:rPr>
                <w:sz w:val="28"/>
                <w:szCs w:val="28"/>
              </w:rPr>
              <w:t>.д</w:t>
            </w:r>
            <w:proofErr w:type="spellEnd"/>
            <w:proofErr w:type="gramEnd"/>
            <w:r w:rsidRPr="00CE37EE">
              <w:rPr>
                <w:sz w:val="28"/>
                <w:szCs w:val="28"/>
              </w:rPr>
              <w:t>)</w:t>
            </w:r>
          </w:p>
        </w:tc>
      </w:tr>
      <w:tr w:rsidR="00CE37EE" w:rsidRPr="00CE37EE" w:rsidTr="00850E3C">
        <w:tc>
          <w:tcPr>
            <w:tcW w:w="817" w:type="dxa"/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>Выполнение упражнений под музыку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E37EE">
              <w:rPr>
                <w:b/>
                <w:sz w:val="28"/>
                <w:szCs w:val="28"/>
                <w:shd w:val="clear" w:color="auto" w:fill="FFFFFF"/>
              </w:rPr>
              <w:t>Цель</w:t>
            </w:r>
            <w:proofErr w:type="gramStart"/>
            <w:r w:rsidRPr="00CE37EE">
              <w:rPr>
                <w:b/>
                <w:sz w:val="28"/>
                <w:szCs w:val="28"/>
                <w:shd w:val="clear" w:color="auto" w:fill="FFFFFF"/>
              </w:rPr>
              <w:t>:</w:t>
            </w:r>
            <w:r w:rsidRPr="00CE37EE">
              <w:rPr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CE37EE">
              <w:rPr>
                <w:sz w:val="28"/>
                <w:szCs w:val="28"/>
                <w:shd w:val="clear" w:color="auto" w:fill="FFFFFF"/>
              </w:rPr>
              <w:t>азвитие</w:t>
            </w:r>
            <w:proofErr w:type="spellEnd"/>
            <w:r w:rsidRPr="00CE37EE">
              <w:rPr>
                <w:sz w:val="28"/>
                <w:szCs w:val="28"/>
                <w:shd w:val="clear" w:color="auto" w:fill="FFFFFF"/>
              </w:rPr>
              <w:t xml:space="preserve"> чувства ритма, слуха, координации движений, способности соотносить свои движения с различным музыкальным сопровождением.</w:t>
            </w:r>
          </w:p>
        </w:tc>
        <w:tc>
          <w:tcPr>
            <w:tcW w:w="2693" w:type="dxa"/>
          </w:tcPr>
          <w:p w:rsidR="00637749" w:rsidRPr="00CE37EE" w:rsidRDefault="00637749" w:rsidP="00850E3C">
            <w:pPr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«Мишка косолапый 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«Зайка серенький сидит»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«Ветерок»</w:t>
            </w:r>
          </w:p>
        </w:tc>
        <w:tc>
          <w:tcPr>
            <w:tcW w:w="2552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-«Тропинка»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-«Морковка»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-«Дождик»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-«Грибок»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-«Котик»</w:t>
            </w:r>
          </w:p>
        </w:tc>
      </w:tr>
      <w:tr w:rsidR="00CE37EE" w:rsidRPr="00CE37EE" w:rsidTr="00850E3C">
        <w:trPr>
          <w:trHeight w:val="2519"/>
        </w:trPr>
        <w:tc>
          <w:tcPr>
            <w:tcW w:w="817" w:type="dxa"/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>Мелкая моторика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>Цель:</w:t>
            </w:r>
            <w:r w:rsidRPr="00CE37EE">
              <w:rPr>
                <w:sz w:val="28"/>
                <w:szCs w:val="28"/>
                <w:shd w:val="clear" w:color="auto" w:fill="FFFFFF"/>
              </w:rPr>
              <w:t xml:space="preserve"> Развивать пальчиковую моторику рук используя традиционные и нетрадиционные методы.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637749" w:rsidRPr="00CE37EE" w:rsidRDefault="00637749" w:rsidP="00850E3C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637749" w:rsidRPr="00CE37EE" w:rsidRDefault="00637749" w:rsidP="00850E3C">
            <w:pPr>
              <w:pStyle w:val="c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sz w:val="28"/>
                <w:szCs w:val="28"/>
                <w:shd w:val="clear" w:color="auto" w:fill="FFFFFF"/>
              </w:rPr>
              <w:t>Комплекс игр и упражнений с массажным кольцом</w:t>
            </w:r>
          </w:p>
          <w:p w:rsidR="00637749" w:rsidRPr="00CE37EE" w:rsidRDefault="00637749" w:rsidP="00850E3C">
            <w:pPr>
              <w:pStyle w:val="c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sz w:val="28"/>
                <w:szCs w:val="28"/>
                <w:shd w:val="clear" w:color="auto" w:fill="FFFFFF"/>
              </w:rPr>
              <w:t xml:space="preserve"> - «Раз – два – три – четыре – пять»</w:t>
            </w:r>
          </w:p>
          <w:p w:rsidR="00637749" w:rsidRPr="00CE37EE" w:rsidRDefault="00637749" w:rsidP="00850E3C">
            <w:pPr>
              <w:pStyle w:val="c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sz w:val="28"/>
                <w:szCs w:val="28"/>
                <w:shd w:val="clear" w:color="auto" w:fill="FFFFFF"/>
              </w:rPr>
              <w:t>- «Мальчик – пальчик»</w:t>
            </w:r>
          </w:p>
          <w:p w:rsidR="00637749" w:rsidRPr="00CE37EE" w:rsidRDefault="00637749" w:rsidP="00850E3C">
            <w:pPr>
              <w:pStyle w:val="c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sz w:val="28"/>
                <w:szCs w:val="28"/>
                <w:shd w:val="clear" w:color="auto" w:fill="FFFFFF"/>
              </w:rPr>
              <w:t>Комплекс упражнений с использованием мячика Су-</w:t>
            </w:r>
            <w:proofErr w:type="spellStart"/>
            <w:r w:rsidRPr="00CE37EE">
              <w:rPr>
                <w:sz w:val="28"/>
                <w:szCs w:val="28"/>
                <w:shd w:val="clear" w:color="auto" w:fill="FFFFFF"/>
              </w:rPr>
              <w:t>джок</w:t>
            </w:r>
            <w:proofErr w:type="spellEnd"/>
            <w:r w:rsidRPr="00CE37EE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552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«Растяжки по «осям» (верх-низ)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«Растяжки по осям»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(лево – право)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«Растяжки по осям»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(перекрестные)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«Растяжки по осям»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(все вместе)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c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E37EE" w:rsidRPr="00CE37EE" w:rsidTr="00850E3C">
        <w:tc>
          <w:tcPr>
            <w:tcW w:w="817" w:type="dxa"/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 xml:space="preserve">Мимические </w:t>
            </w:r>
            <w:proofErr w:type="gramStart"/>
            <w:r w:rsidRPr="00CE37EE">
              <w:rPr>
                <w:b/>
                <w:sz w:val="28"/>
                <w:szCs w:val="28"/>
                <w:shd w:val="clear" w:color="auto" w:fill="FFFFFF"/>
              </w:rPr>
              <w:t>движения</w:t>
            </w:r>
            <w:r w:rsidRPr="00CE37EE">
              <w:rPr>
                <w:sz w:val="28"/>
                <w:szCs w:val="28"/>
                <w:shd w:val="clear" w:color="auto" w:fill="FFFFFF"/>
              </w:rPr>
              <w:t>-</w:t>
            </w:r>
            <w:r w:rsidRPr="00CE37EE">
              <w:rPr>
                <w:b/>
                <w:sz w:val="28"/>
                <w:szCs w:val="28"/>
                <w:shd w:val="clear" w:color="auto" w:fill="FFFFFF"/>
              </w:rPr>
              <w:t>Цель</w:t>
            </w:r>
            <w:proofErr w:type="gramEnd"/>
            <w:r w:rsidRPr="00CE37EE">
              <w:rPr>
                <w:b/>
                <w:sz w:val="28"/>
                <w:szCs w:val="28"/>
                <w:shd w:val="clear" w:color="auto" w:fill="FFFFFF"/>
              </w:rPr>
              <w:t>:</w:t>
            </w:r>
            <w:r w:rsidRPr="00CE37EE">
              <w:rPr>
                <w:sz w:val="28"/>
                <w:szCs w:val="28"/>
                <w:shd w:val="clear" w:color="auto" w:fill="FFFFFF"/>
              </w:rPr>
              <w:t xml:space="preserve"> формировать у детей четкие, энергичные движения губ и нижней челюсти, необходимые для выработки полноценной дикции.</w:t>
            </w:r>
          </w:p>
        </w:tc>
        <w:tc>
          <w:tcPr>
            <w:tcW w:w="2693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Комплекс упражнений артикуляционно-мимической гимнастики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Упражнения для мышц лба: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Упражнения для  </w:t>
            </w:r>
            <w:r w:rsidRPr="00CE37EE">
              <w:rPr>
                <w:sz w:val="28"/>
                <w:szCs w:val="28"/>
              </w:rPr>
              <w:lastRenderedPageBreak/>
              <w:t>глаз: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Упражнения для мышц губ: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Упражнения для  щек: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Упражнения для языка:</w:t>
            </w:r>
          </w:p>
        </w:tc>
        <w:tc>
          <w:tcPr>
            <w:tcW w:w="2552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lastRenderedPageBreak/>
              <w:t>- «Рожицы»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-Вытягиваем губы трубочкой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«Рожицы»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-Широко открываем рот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«Рожицы»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-Выдвигаем язык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E37EE" w:rsidRPr="00CE37EE" w:rsidTr="00850E3C">
        <w:trPr>
          <w:trHeight w:val="510"/>
        </w:trPr>
        <w:tc>
          <w:tcPr>
            <w:tcW w:w="817" w:type="dxa"/>
            <w:tcBorders>
              <w:bottom w:val="single" w:sz="4" w:space="0" w:color="auto"/>
            </w:tcBorders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>Артикуляционная моторика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>Цель:</w:t>
            </w:r>
            <w:r w:rsidRPr="00CE37EE">
              <w:rPr>
                <w:sz w:val="28"/>
                <w:szCs w:val="28"/>
                <w:shd w:val="clear" w:color="auto" w:fill="FFFFFF"/>
              </w:rPr>
              <w:t xml:space="preserve"> выработка полноценных движений и определенных положений органов артикуляционного аппарата, необходимых для правильного произношения звуков, развитие умения передавать мимикой разные чувства.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37749" w:rsidRPr="00CE37EE" w:rsidRDefault="00637749" w:rsidP="00850E3C">
            <w:pPr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sz w:val="28"/>
                <w:szCs w:val="28"/>
                <w:shd w:val="clear" w:color="auto" w:fill="FFFFFF"/>
              </w:rPr>
              <w:t xml:space="preserve">Комплексы артикуляционной гимнастики </w:t>
            </w:r>
          </w:p>
          <w:p w:rsidR="00637749" w:rsidRPr="00CE37EE" w:rsidRDefault="00637749" w:rsidP="00850E3C">
            <w:pPr>
              <w:shd w:val="clear" w:color="auto" w:fill="FFFFFF"/>
              <w:spacing w:before="225" w:after="225"/>
              <w:ind w:firstLine="360"/>
              <w:rPr>
                <w:sz w:val="28"/>
                <w:szCs w:val="28"/>
                <w:shd w:val="clear" w:color="auto" w:fill="FFFFFF"/>
              </w:rPr>
            </w:pP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-Движения челюстью в разных направлениях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-Движения языком, как щелканье, цоканье, посвистывание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-Движения языком в определенной последовательности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E37EE" w:rsidRPr="00CE37EE" w:rsidTr="00850E3C">
        <w:trPr>
          <w:trHeight w:val="6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 xml:space="preserve">Перекрестные </w:t>
            </w:r>
            <w:proofErr w:type="spellStart"/>
            <w:r w:rsidRPr="00CE37EE">
              <w:rPr>
                <w:b/>
                <w:sz w:val="28"/>
                <w:szCs w:val="28"/>
              </w:rPr>
              <w:t>движенияЦель</w:t>
            </w:r>
            <w:proofErr w:type="spellEnd"/>
            <w:r w:rsidRPr="00CE37EE">
              <w:rPr>
                <w:b/>
                <w:sz w:val="28"/>
                <w:szCs w:val="28"/>
              </w:rPr>
              <w:t>:</w:t>
            </w:r>
            <w:r w:rsidRPr="00CE37EE">
              <w:rPr>
                <w:sz w:val="28"/>
                <w:szCs w:val="28"/>
              </w:rPr>
              <w:t xml:space="preserve"> восстановление связи между лобным и затылочным отделами мозга, установление баланса между правым и левым полем человека, снятие эмоционального стресса.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«Горизонтальная восьмерка»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- «Перекрестные движения» 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-Выполнять перекрестные скоординированные движения одновременно правой рукой и левой ногой (вперед, в сторону, назад)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«Ползание на четвереньках, руки – крест – на крест»</w:t>
            </w:r>
            <w:r w:rsidRPr="00CE37EE">
              <w:rPr>
                <w:sz w:val="28"/>
                <w:szCs w:val="28"/>
              </w:rPr>
              <w:tab/>
            </w:r>
          </w:p>
        </w:tc>
      </w:tr>
      <w:tr w:rsidR="00CE37EE" w:rsidRPr="00CE37EE" w:rsidTr="00850E3C">
        <w:trPr>
          <w:trHeight w:val="1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 xml:space="preserve">Тактильный </w:t>
            </w:r>
            <w:proofErr w:type="spellStart"/>
            <w:r w:rsidRPr="00CE37EE">
              <w:rPr>
                <w:b/>
                <w:sz w:val="28"/>
                <w:szCs w:val="28"/>
              </w:rPr>
              <w:t>гнозис</w:t>
            </w:r>
            <w:proofErr w:type="spellEnd"/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>Цель:</w:t>
            </w:r>
            <w:r w:rsidRPr="00CE37EE">
              <w:rPr>
                <w:sz w:val="28"/>
                <w:szCs w:val="28"/>
                <w:shd w:val="clear" w:color="auto" w:fill="FFFFFF"/>
              </w:rPr>
              <w:t xml:space="preserve"> развивать у детей тактильное восприятие; обогащать активный словарь детей новыми словами, развивать память, внимание, воображение, образное мышление; мелкую </w:t>
            </w:r>
            <w:r w:rsidRPr="00CE37EE">
              <w:rPr>
                <w:sz w:val="28"/>
                <w:szCs w:val="28"/>
                <w:shd w:val="clear" w:color="auto" w:fill="FFFFFF"/>
              </w:rPr>
              <w:lastRenderedPageBreak/>
              <w:t>моторику.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«Найди, из чего сделано»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-Ощупать три – пять игрушек, определить материал, из которого она сделана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- «Пальчиковый </w:t>
            </w:r>
            <w:r w:rsidRPr="00CE37EE">
              <w:rPr>
                <w:sz w:val="28"/>
                <w:szCs w:val="28"/>
              </w:rPr>
              <w:lastRenderedPageBreak/>
              <w:t>бассейн»</w:t>
            </w:r>
          </w:p>
        </w:tc>
      </w:tr>
      <w:tr w:rsidR="00CE37EE" w:rsidRPr="00CE37EE" w:rsidTr="00850E3C">
        <w:tc>
          <w:tcPr>
            <w:tcW w:w="817" w:type="dxa"/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Самомассаж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Цель:</w:t>
            </w:r>
            <w:r w:rsidRPr="00CE37EE">
              <w:rPr>
                <w:sz w:val="28"/>
                <w:szCs w:val="28"/>
              </w:rPr>
              <w:t xml:space="preserve"> Нормализация мышечного тонуса, стимуляция тактильных ощущений. Улучшение координации движений, восстановление ослабленных мышц, снятие напряжения.</w:t>
            </w:r>
          </w:p>
        </w:tc>
        <w:tc>
          <w:tcPr>
            <w:tcW w:w="2693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 xml:space="preserve">Комплексы самомассажей 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Самомассаж ушей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Самомассаж  ног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Самомассаж  тела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Самомассаж  тела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Самомассаж рук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Массаж ушных раковин.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-Перекрестные движения.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Кивание головой.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Горизонтальная (ленивая) восьмерка.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Медвежье покачивание.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Поза скручивания.</w:t>
            </w:r>
          </w:p>
        </w:tc>
      </w:tr>
      <w:tr w:rsidR="00CE37EE" w:rsidRPr="00CE37EE" w:rsidTr="00850E3C">
        <w:trPr>
          <w:trHeight w:val="1800"/>
        </w:trPr>
        <w:tc>
          <w:tcPr>
            <w:tcW w:w="817" w:type="dxa"/>
            <w:tcBorders>
              <w:bottom w:val="single" w:sz="4" w:space="0" w:color="auto"/>
            </w:tcBorders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CE37EE">
              <w:rPr>
                <w:b/>
                <w:sz w:val="28"/>
                <w:szCs w:val="28"/>
                <w:shd w:val="clear" w:color="auto" w:fill="FFFFFF"/>
              </w:rPr>
              <w:t>Формирование пространственных представлений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Цель:</w:t>
            </w:r>
            <w:r w:rsidRPr="00CE37EE">
              <w:rPr>
                <w:sz w:val="28"/>
                <w:szCs w:val="28"/>
              </w:rPr>
              <w:t xml:space="preserve"> </w:t>
            </w:r>
            <w:proofErr w:type="gramStart"/>
            <w:r w:rsidRPr="00CE37EE">
              <w:rPr>
                <w:sz w:val="28"/>
                <w:szCs w:val="28"/>
              </w:rPr>
              <w:t xml:space="preserve">Формировать представления детей о пространственных отношениях между предметами (в, на, под, перед, за, справа, слева, 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-Д/и «Карточки»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-Д/у «Подними правую (левую) руку»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-Д/у «Возьми предмет»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-Д/и «Мое место»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CE37EE" w:rsidRPr="00CE37EE" w:rsidTr="00850E3C">
        <w:trPr>
          <w:trHeight w:val="765"/>
        </w:trPr>
        <w:tc>
          <w:tcPr>
            <w:tcW w:w="817" w:type="dxa"/>
            <w:tcBorders>
              <w:top w:val="single" w:sz="4" w:space="0" w:color="auto"/>
            </w:tcBorders>
          </w:tcPr>
          <w:p w:rsidR="00637749" w:rsidRPr="00CE37EE" w:rsidRDefault="00637749" w:rsidP="00637749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637749" w:rsidRPr="00CE37EE" w:rsidRDefault="00637749" w:rsidP="00850E3C">
            <w:pPr>
              <w:shd w:val="clear" w:color="auto" w:fill="FFFFFF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Межполушарное взаимодействие</w:t>
            </w:r>
          </w:p>
          <w:p w:rsidR="00637749" w:rsidRPr="00CE37EE" w:rsidRDefault="00637749" w:rsidP="00850E3C">
            <w:pPr>
              <w:shd w:val="clear" w:color="auto" w:fill="FFFFFF"/>
              <w:rPr>
                <w:sz w:val="28"/>
                <w:szCs w:val="28"/>
              </w:rPr>
            </w:pPr>
            <w:r w:rsidRPr="00CE37EE">
              <w:rPr>
                <w:b/>
                <w:sz w:val="28"/>
                <w:szCs w:val="28"/>
              </w:rPr>
              <w:t>Цель:</w:t>
            </w:r>
            <w:r w:rsidRPr="00CE37EE">
              <w:rPr>
                <w:sz w:val="28"/>
                <w:szCs w:val="28"/>
              </w:rPr>
              <w:t xml:space="preserve"> Развитие межполушарного взаимодействия, способствующее активизации мыслительной деятельности детей</w:t>
            </w:r>
          </w:p>
          <w:p w:rsidR="00637749" w:rsidRPr="00CE37EE" w:rsidRDefault="00637749" w:rsidP="00850E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37749" w:rsidRPr="00CE37EE" w:rsidRDefault="00637749" w:rsidP="00850E3C">
            <w:pPr>
              <w:shd w:val="clear" w:color="auto" w:fill="FFFFFF"/>
              <w:spacing w:line="331" w:lineRule="atLeast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-«Кулак-ребро-ладонь»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«Ухо – нос»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«Клешня краба»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«Рисующий слон»</w:t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E37EE">
              <w:rPr>
                <w:sz w:val="28"/>
                <w:szCs w:val="28"/>
              </w:rPr>
              <w:t>- «Замок»</w:t>
            </w:r>
            <w:r w:rsidRPr="00CE37EE">
              <w:rPr>
                <w:sz w:val="28"/>
                <w:szCs w:val="28"/>
              </w:rPr>
              <w:tab/>
            </w:r>
          </w:p>
          <w:p w:rsidR="00637749" w:rsidRPr="00CE37EE" w:rsidRDefault="00637749" w:rsidP="00850E3C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0A5F28" w:rsidRPr="00CE37EE" w:rsidRDefault="000A5F28" w:rsidP="000A5F28">
      <w:pPr>
        <w:jc w:val="center"/>
        <w:textAlignment w:val="baseline"/>
        <w:rPr>
          <w:b/>
          <w:sz w:val="28"/>
          <w:szCs w:val="28"/>
        </w:rPr>
      </w:pPr>
    </w:p>
    <w:p w:rsidR="000A5F28" w:rsidRPr="00CE37EE" w:rsidRDefault="000A5F28" w:rsidP="001C6287">
      <w:pPr>
        <w:textAlignment w:val="baseline"/>
        <w:rPr>
          <w:sz w:val="28"/>
          <w:szCs w:val="28"/>
        </w:rPr>
      </w:pPr>
      <w:r w:rsidRPr="00CE37EE">
        <w:rPr>
          <w:b/>
          <w:sz w:val="28"/>
          <w:szCs w:val="28"/>
        </w:rPr>
        <w:t xml:space="preserve"> Заключение</w:t>
      </w:r>
    </w:p>
    <w:p w:rsidR="000A5F28" w:rsidRPr="00CE37EE" w:rsidRDefault="000A5F28" w:rsidP="000A5F28">
      <w:pPr>
        <w:ind w:firstLine="708"/>
        <w:jc w:val="both"/>
        <w:rPr>
          <w:bCs/>
          <w:sz w:val="28"/>
          <w:szCs w:val="28"/>
        </w:rPr>
      </w:pPr>
      <w:r w:rsidRPr="00CE37EE">
        <w:rPr>
          <w:bCs/>
          <w:sz w:val="28"/>
          <w:szCs w:val="28"/>
        </w:rPr>
        <w:t xml:space="preserve">Оказание ранней помощи детям с ограниченными возможностями здоровья позволит более эффективно компенсировать нарушения в физическом и психическом развитии, а в ряде случаев, даже устранить их, что позволит повысить уровень развития детей, их социализацию и интеграцию в общество. </w:t>
      </w:r>
    </w:p>
    <w:p w:rsidR="000A5F28" w:rsidRPr="00CE37EE" w:rsidRDefault="000A5F28" w:rsidP="000A5F28">
      <w:pPr>
        <w:ind w:firstLine="708"/>
        <w:jc w:val="both"/>
        <w:rPr>
          <w:sz w:val="28"/>
          <w:szCs w:val="28"/>
        </w:rPr>
      </w:pPr>
      <w:r w:rsidRPr="00CE37EE">
        <w:rPr>
          <w:sz w:val="28"/>
          <w:szCs w:val="28"/>
        </w:rPr>
        <w:t xml:space="preserve">Использование </w:t>
      </w:r>
      <w:proofErr w:type="spellStart"/>
      <w:r w:rsidRPr="00CE37EE">
        <w:rPr>
          <w:sz w:val="28"/>
          <w:szCs w:val="28"/>
        </w:rPr>
        <w:t>кинезиологических</w:t>
      </w:r>
      <w:proofErr w:type="spellEnd"/>
      <w:r w:rsidRPr="00CE37EE">
        <w:rPr>
          <w:sz w:val="28"/>
          <w:szCs w:val="28"/>
        </w:rPr>
        <w:t xml:space="preserve"> упражнений способствует не только развитию умственных способностей и физического здоровья, они позволяют активизировать различные отделы коры больших полушарий головного мозга, что помогает развитию способностей ребёнка и коррекции проблем в различных областях психики. В частности, применение данных упражнений, позволяет ускорить у ребёнка коррекцию речевых нарушений, а также, улучшают мыслительную деятельность, синхронизируют работу полушарий, способствуют улучшению запоминания, повышают устойчивость внимания. </w:t>
      </w:r>
      <w:r w:rsidRPr="00CE37EE">
        <w:rPr>
          <w:sz w:val="28"/>
          <w:szCs w:val="28"/>
        </w:rPr>
        <w:lastRenderedPageBreak/>
        <w:t>Облегчают процесс письма. Развивают творческие способности на основе наглядно-образного мышления, стабилизируют психику, развивают интуицию, помогают преодолевать математические трудности. В связи с улучшением интегративной функции мозга у многих детей наблюдается значительный прогресс способности к обучению.</w:t>
      </w:r>
    </w:p>
    <w:p w:rsidR="000A5F28" w:rsidRPr="00CE37EE" w:rsidRDefault="000A5F28" w:rsidP="000A5F28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EE">
        <w:rPr>
          <w:rFonts w:ascii="Times New Roman" w:hAnsi="Times New Roman" w:cs="Times New Roman"/>
          <w:sz w:val="28"/>
          <w:szCs w:val="28"/>
        </w:rPr>
        <w:t>Проект может быть востребован и реализован в любом дошкольном образовательном учреждении как специалистами коррекционной службы, Службы ранней помощи, так воспитателями при построении и реализации индивидуального образовательного маршрута ребенка с ОВЗ.</w:t>
      </w:r>
    </w:p>
    <w:p w:rsidR="00CE0C84" w:rsidRPr="00CE37EE" w:rsidRDefault="00CE0C84" w:rsidP="00467BDA">
      <w:pPr>
        <w:rPr>
          <w:b/>
          <w:sz w:val="28"/>
          <w:szCs w:val="28"/>
        </w:rPr>
      </w:pPr>
    </w:p>
    <w:p w:rsidR="002658E7" w:rsidRPr="00CE37EE" w:rsidRDefault="002658E7" w:rsidP="00467BDA">
      <w:pPr>
        <w:rPr>
          <w:b/>
          <w:sz w:val="28"/>
          <w:szCs w:val="28"/>
        </w:rPr>
      </w:pPr>
      <w:r w:rsidRPr="00CE37EE">
        <w:rPr>
          <w:b/>
          <w:sz w:val="28"/>
          <w:szCs w:val="28"/>
        </w:rPr>
        <w:t>Список использованной литературы.</w:t>
      </w:r>
    </w:p>
    <w:p w:rsidR="002658E7" w:rsidRPr="00CE37EE" w:rsidRDefault="002658E7" w:rsidP="00467BDA">
      <w:pPr>
        <w:rPr>
          <w:sz w:val="28"/>
          <w:szCs w:val="28"/>
        </w:rPr>
      </w:pPr>
      <w:r w:rsidRPr="00CE37EE">
        <w:rPr>
          <w:sz w:val="28"/>
          <w:szCs w:val="28"/>
        </w:rPr>
        <w:t xml:space="preserve"> 1. Аршавский И.А. Физиологические механизмы и закономерности индивидуального развития. - М., 1985. </w:t>
      </w:r>
    </w:p>
    <w:p w:rsidR="002658E7" w:rsidRPr="00CE37EE" w:rsidRDefault="002658E7" w:rsidP="00467BDA">
      <w:pPr>
        <w:rPr>
          <w:sz w:val="28"/>
          <w:szCs w:val="28"/>
        </w:rPr>
      </w:pPr>
      <w:r w:rsidRPr="00CE37EE">
        <w:rPr>
          <w:sz w:val="28"/>
          <w:szCs w:val="28"/>
        </w:rPr>
        <w:t xml:space="preserve">2. </w:t>
      </w:r>
      <w:proofErr w:type="spellStart"/>
      <w:r w:rsidRPr="00CE37EE">
        <w:rPr>
          <w:sz w:val="28"/>
          <w:szCs w:val="28"/>
        </w:rPr>
        <w:t>Афонькин</w:t>
      </w:r>
      <w:proofErr w:type="spellEnd"/>
      <w:r w:rsidRPr="00CE37EE">
        <w:rPr>
          <w:sz w:val="28"/>
          <w:szCs w:val="28"/>
        </w:rPr>
        <w:t xml:space="preserve"> С.Ю., </w:t>
      </w:r>
      <w:proofErr w:type="spellStart"/>
      <w:r w:rsidRPr="00CE37EE">
        <w:rPr>
          <w:sz w:val="28"/>
          <w:szCs w:val="28"/>
        </w:rPr>
        <w:t>Рузина</w:t>
      </w:r>
      <w:proofErr w:type="spellEnd"/>
      <w:r w:rsidRPr="00CE37EE">
        <w:rPr>
          <w:sz w:val="28"/>
          <w:szCs w:val="28"/>
        </w:rPr>
        <w:t xml:space="preserve"> М.С. Страна пальчиковых игр. - СПб</w:t>
      </w:r>
      <w:proofErr w:type="gramStart"/>
      <w:r w:rsidRPr="00CE37EE">
        <w:rPr>
          <w:sz w:val="28"/>
          <w:szCs w:val="28"/>
        </w:rPr>
        <w:t xml:space="preserve">., </w:t>
      </w:r>
      <w:proofErr w:type="gramEnd"/>
      <w:r w:rsidRPr="00CE37EE">
        <w:rPr>
          <w:sz w:val="28"/>
          <w:szCs w:val="28"/>
        </w:rPr>
        <w:t xml:space="preserve">1997. </w:t>
      </w:r>
    </w:p>
    <w:p w:rsidR="002658E7" w:rsidRPr="00CE37EE" w:rsidRDefault="002658E7" w:rsidP="00467BDA">
      <w:pPr>
        <w:rPr>
          <w:sz w:val="28"/>
          <w:szCs w:val="28"/>
        </w:rPr>
      </w:pPr>
      <w:r w:rsidRPr="00CE37EE">
        <w:rPr>
          <w:sz w:val="28"/>
          <w:szCs w:val="28"/>
        </w:rPr>
        <w:t>3. Гордеев В.И., Александрович Ю.С. Методы исследования развития ребенка: качество жизни (QOL) – новый инструмент оценки развития детей. – СПб</w:t>
      </w:r>
      <w:proofErr w:type="gramStart"/>
      <w:r w:rsidRPr="00CE37EE">
        <w:rPr>
          <w:sz w:val="28"/>
          <w:szCs w:val="28"/>
        </w:rPr>
        <w:t xml:space="preserve">.: </w:t>
      </w:r>
      <w:proofErr w:type="gramEnd"/>
      <w:r w:rsidRPr="00CE37EE">
        <w:rPr>
          <w:sz w:val="28"/>
          <w:szCs w:val="28"/>
        </w:rPr>
        <w:t>Речь, 2001.</w:t>
      </w:r>
    </w:p>
    <w:p w:rsidR="002658E7" w:rsidRPr="00CE37EE" w:rsidRDefault="002658E7" w:rsidP="00467BDA">
      <w:pPr>
        <w:rPr>
          <w:sz w:val="28"/>
          <w:szCs w:val="28"/>
        </w:rPr>
      </w:pPr>
      <w:r w:rsidRPr="00CE37EE">
        <w:rPr>
          <w:sz w:val="28"/>
          <w:szCs w:val="28"/>
        </w:rPr>
        <w:t xml:space="preserve"> 4. Данилова Н.Н., Крылова А.Л. Физиология высшей нервной деятельности - М., 1989. </w:t>
      </w:r>
    </w:p>
    <w:p w:rsidR="002658E7" w:rsidRPr="00CE37EE" w:rsidRDefault="002658E7" w:rsidP="00467BDA">
      <w:pPr>
        <w:rPr>
          <w:sz w:val="28"/>
          <w:szCs w:val="28"/>
        </w:rPr>
      </w:pPr>
      <w:r w:rsidRPr="00CE37EE">
        <w:rPr>
          <w:sz w:val="28"/>
          <w:szCs w:val="28"/>
        </w:rPr>
        <w:t>5. Лютова Е.К., Монина Г.Б. Шпаргалка для взрослых. – СПб</w:t>
      </w:r>
      <w:proofErr w:type="gramStart"/>
      <w:r w:rsidRPr="00CE37EE">
        <w:rPr>
          <w:sz w:val="28"/>
          <w:szCs w:val="28"/>
        </w:rPr>
        <w:t xml:space="preserve">.: </w:t>
      </w:r>
      <w:proofErr w:type="gramEnd"/>
      <w:r w:rsidRPr="00CE37EE">
        <w:rPr>
          <w:sz w:val="28"/>
          <w:szCs w:val="28"/>
        </w:rPr>
        <w:t xml:space="preserve">Речь, 2002. </w:t>
      </w:r>
    </w:p>
    <w:p w:rsidR="002658E7" w:rsidRPr="00CE37EE" w:rsidRDefault="002658E7" w:rsidP="00467BDA">
      <w:pPr>
        <w:rPr>
          <w:sz w:val="28"/>
          <w:szCs w:val="28"/>
        </w:rPr>
      </w:pPr>
      <w:r w:rsidRPr="00CE37EE">
        <w:rPr>
          <w:sz w:val="28"/>
          <w:szCs w:val="28"/>
        </w:rPr>
        <w:t xml:space="preserve">6. </w:t>
      </w:r>
      <w:proofErr w:type="spellStart"/>
      <w:r w:rsidRPr="00CE37EE">
        <w:rPr>
          <w:sz w:val="28"/>
          <w:szCs w:val="28"/>
        </w:rPr>
        <w:t>Рузина</w:t>
      </w:r>
      <w:proofErr w:type="spellEnd"/>
      <w:r w:rsidRPr="00CE37EE">
        <w:rPr>
          <w:sz w:val="28"/>
          <w:szCs w:val="28"/>
        </w:rPr>
        <w:t xml:space="preserve"> М.С. Пальчиковые и телесные игры для малышей – СПб</w:t>
      </w:r>
      <w:proofErr w:type="gramStart"/>
      <w:r w:rsidRPr="00CE37EE">
        <w:rPr>
          <w:sz w:val="28"/>
          <w:szCs w:val="28"/>
        </w:rPr>
        <w:t xml:space="preserve">.: </w:t>
      </w:r>
      <w:proofErr w:type="gramEnd"/>
      <w:r w:rsidRPr="00CE37EE">
        <w:rPr>
          <w:sz w:val="28"/>
          <w:szCs w:val="28"/>
        </w:rPr>
        <w:t>Речь, 2003.</w:t>
      </w:r>
    </w:p>
    <w:p w:rsidR="002658E7" w:rsidRPr="00CE37EE" w:rsidRDefault="002658E7" w:rsidP="00467BDA">
      <w:pPr>
        <w:rPr>
          <w:sz w:val="28"/>
          <w:szCs w:val="28"/>
        </w:rPr>
      </w:pPr>
      <w:r w:rsidRPr="00CE37EE">
        <w:rPr>
          <w:sz w:val="28"/>
          <w:szCs w:val="28"/>
        </w:rPr>
        <w:t xml:space="preserve"> 7. Симонов П.В., Ершов П.М. Темперамент, характер, личность – М.: Наука, 1984.</w:t>
      </w:r>
    </w:p>
    <w:p w:rsidR="002658E7" w:rsidRPr="00CE37EE" w:rsidRDefault="002658E7" w:rsidP="00467BDA">
      <w:pPr>
        <w:rPr>
          <w:sz w:val="28"/>
          <w:szCs w:val="28"/>
        </w:rPr>
      </w:pPr>
      <w:r w:rsidRPr="00CE37EE">
        <w:rPr>
          <w:sz w:val="28"/>
          <w:szCs w:val="28"/>
        </w:rPr>
        <w:t xml:space="preserve"> 8. Сиротюк А.Л. Обучение детей с учетом психофизиологии: Практическое руководство для учителей и родителей. – М.: Сфера, 2001. </w:t>
      </w:r>
    </w:p>
    <w:p w:rsidR="002658E7" w:rsidRPr="00CE37EE" w:rsidRDefault="002658E7" w:rsidP="00467BDA">
      <w:pPr>
        <w:rPr>
          <w:sz w:val="28"/>
          <w:szCs w:val="28"/>
        </w:rPr>
      </w:pPr>
      <w:r w:rsidRPr="00CE37EE">
        <w:rPr>
          <w:sz w:val="28"/>
          <w:szCs w:val="28"/>
        </w:rPr>
        <w:t xml:space="preserve">9. </w:t>
      </w:r>
      <w:proofErr w:type="spellStart"/>
      <w:r w:rsidRPr="00CE37EE">
        <w:rPr>
          <w:sz w:val="28"/>
          <w:szCs w:val="28"/>
        </w:rPr>
        <w:t>Стамбулова</w:t>
      </w:r>
      <w:proofErr w:type="spellEnd"/>
      <w:r w:rsidRPr="00CE37EE">
        <w:rPr>
          <w:sz w:val="28"/>
          <w:szCs w:val="28"/>
        </w:rPr>
        <w:t xml:space="preserve"> Н.Б. Опыт использования специальных физических упражнений для развития некоторых психических процессов у младших школьников – М., 1977. 10.Сухомлинский В.А Самый отстающий в классе…// Воспитание школьников – М., 1991. 11.Хризман Т.П. Развитие функций детского мозга – Л., 1978. </w:t>
      </w:r>
    </w:p>
    <w:p w:rsidR="000A5F28" w:rsidRPr="00CE37EE" w:rsidRDefault="002658E7" w:rsidP="00467BDA">
      <w:pPr>
        <w:rPr>
          <w:b/>
          <w:sz w:val="28"/>
          <w:szCs w:val="28"/>
        </w:rPr>
      </w:pPr>
      <w:r w:rsidRPr="00CE37EE">
        <w:rPr>
          <w:sz w:val="28"/>
          <w:szCs w:val="28"/>
        </w:rPr>
        <w:t>12.Цвынтарный В.В. Играем пальчиками и развиваем речь. СПб</w:t>
      </w:r>
      <w:proofErr w:type="gramStart"/>
      <w:r w:rsidRPr="00CE37EE">
        <w:rPr>
          <w:sz w:val="28"/>
          <w:szCs w:val="28"/>
        </w:rPr>
        <w:t xml:space="preserve">., </w:t>
      </w:r>
      <w:proofErr w:type="gramEnd"/>
      <w:r w:rsidRPr="00CE37EE">
        <w:rPr>
          <w:sz w:val="28"/>
          <w:szCs w:val="28"/>
        </w:rPr>
        <w:t xml:space="preserve">1996. 13.Шанина Г.Е Упражнения специального </w:t>
      </w:r>
      <w:proofErr w:type="spellStart"/>
      <w:r w:rsidRPr="00CE37EE">
        <w:rPr>
          <w:sz w:val="28"/>
          <w:szCs w:val="28"/>
        </w:rPr>
        <w:t>кинезиологического</w:t>
      </w:r>
      <w:proofErr w:type="spellEnd"/>
      <w:r w:rsidRPr="00CE37EE">
        <w:rPr>
          <w:sz w:val="28"/>
          <w:szCs w:val="28"/>
        </w:rPr>
        <w:t xml:space="preserve"> комплекса для восстановления межполушарного взаимодействия у детей и подростков: Учебное пособие – М., 1999.</w:t>
      </w:r>
    </w:p>
    <w:sectPr w:rsidR="000A5F28" w:rsidRPr="00CE37EE" w:rsidSect="00222C0E">
      <w:footerReference w:type="default" r:id="rId2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476" w:rsidRDefault="007E1476" w:rsidP="00222C0E">
      <w:r>
        <w:separator/>
      </w:r>
    </w:p>
  </w:endnote>
  <w:endnote w:type="continuationSeparator" w:id="0">
    <w:p w:rsidR="007E1476" w:rsidRDefault="007E1476" w:rsidP="0022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2958046"/>
      <w:docPartObj>
        <w:docPartGallery w:val="Page Numbers (Bottom of Page)"/>
        <w:docPartUnique/>
      </w:docPartObj>
    </w:sdtPr>
    <w:sdtEndPr/>
    <w:sdtContent>
      <w:p w:rsidR="00222C0E" w:rsidRDefault="00222C0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302">
          <w:rPr>
            <w:noProof/>
          </w:rPr>
          <w:t>12</w:t>
        </w:r>
        <w:r>
          <w:fldChar w:fldCharType="end"/>
        </w:r>
      </w:p>
    </w:sdtContent>
  </w:sdt>
  <w:p w:rsidR="00222C0E" w:rsidRDefault="00222C0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476" w:rsidRDefault="007E1476" w:rsidP="00222C0E">
      <w:r>
        <w:separator/>
      </w:r>
    </w:p>
  </w:footnote>
  <w:footnote w:type="continuationSeparator" w:id="0">
    <w:p w:rsidR="007E1476" w:rsidRDefault="007E1476" w:rsidP="00222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D488A"/>
    <w:multiLevelType w:val="hybridMultilevel"/>
    <w:tmpl w:val="42842DD6"/>
    <w:lvl w:ilvl="0" w:tplc="E9FE6EF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5E31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16ED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760EE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3003B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A6656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0255A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0416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BCF8F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70A1941"/>
    <w:multiLevelType w:val="hybridMultilevel"/>
    <w:tmpl w:val="68EEF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9A5BE0"/>
    <w:multiLevelType w:val="hybridMultilevel"/>
    <w:tmpl w:val="24E02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44"/>
    <w:rsid w:val="000A5F28"/>
    <w:rsid w:val="000E5CB1"/>
    <w:rsid w:val="00147782"/>
    <w:rsid w:val="001C5B48"/>
    <w:rsid w:val="001C6287"/>
    <w:rsid w:val="00222C0E"/>
    <w:rsid w:val="00245CDB"/>
    <w:rsid w:val="00253064"/>
    <w:rsid w:val="002658E7"/>
    <w:rsid w:val="00467BDA"/>
    <w:rsid w:val="00637749"/>
    <w:rsid w:val="00694A44"/>
    <w:rsid w:val="006F5D0E"/>
    <w:rsid w:val="007E1476"/>
    <w:rsid w:val="008254A6"/>
    <w:rsid w:val="00867232"/>
    <w:rsid w:val="008B3285"/>
    <w:rsid w:val="008E6CBA"/>
    <w:rsid w:val="009F7457"/>
    <w:rsid w:val="00A75EDF"/>
    <w:rsid w:val="00AB7101"/>
    <w:rsid w:val="00B10827"/>
    <w:rsid w:val="00CE0C84"/>
    <w:rsid w:val="00CE37EE"/>
    <w:rsid w:val="00D76E69"/>
    <w:rsid w:val="00EC1302"/>
    <w:rsid w:val="00ED7CCA"/>
    <w:rsid w:val="00F4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694A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unhideWhenUsed/>
    <w:rsid w:val="00694A44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D76E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76E69"/>
    <w:rPr>
      <w:color w:val="0000FF"/>
      <w:u w:val="single"/>
    </w:rPr>
  </w:style>
  <w:style w:type="character" w:styleId="a7">
    <w:name w:val="Strong"/>
    <w:basedOn w:val="a0"/>
    <w:uiPriority w:val="22"/>
    <w:qFormat/>
    <w:rsid w:val="00637749"/>
    <w:rPr>
      <w:b/>
      <w:bCs/>
    </w:rPr>
  </w:style>
  <w:style w:type="paragraph" w:customStyle="1" w:styleId="c5">
    <w:name w:val="c5"/>
    <w:basedOn w:val="a"/>
    <w:rsid w:val="00637749"/>
    <w:pPr>
      <w:spacing w:before="100" w:beforeAutospacing="1" w:after="100" w:afterAutospacing="1"/>
    </w:pPr>
  </w:style>
  <w:style w:type="paragraph" w:customStyle="1" w:styleId="c1">
    <w:name w:val="c1"/>
    <w:basedOn w:val="a"/>
    <w:rsid w:val="00637749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0A5F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222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2C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22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22C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B328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B32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694A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unhideWhenUsed/>
    <w:rsid w:val="00694A44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D76E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76E69"/>
    <w:rPr>
      <w:color w:val="0000FF"/>
      <w:u w:val="single"/>
    </w:rPr>
  </w:style>
  <w:style w:type="character" w:styleId="a7">
    <w:name w:val="Strong"/>
    <w:basedOn w:val="a0"/>
    <w:uiPriority w:val="22"/>
    <w:qFormat/>
    <w:rsid w:val="00637749"/>
    <w:rPr>
      <w:b/>
      <w:bCs/>
    </w:rPr>
  </w:style>
  <w:style w:type="paragraph" w:customStyle="1" w:styleId="c5">
    <w:name w:val="c5"/>
    <w:basedOn w:val="a"/>
    <w:rsid w:val="00637749"/>
    <w:pPr>
      <w:spacing w:before="100" w:beforeAutospacing="1" w:after="100" w:afterAutospacing="1"/>
    </w:pPr>
  </w:style>
  <w:style w:type="paragraph" w:customStyle="1" w:styleId="c1">
    <w:name w:val="c1"/>
    <w:basedOn w:val="a"/>
    <w:rsid w:val="00637749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0A5F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222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2C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22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22C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B328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B32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5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etsad.com/catalogue/?item=11929" TargetMode="External"/><Relationship Id="rId18" Type="http://schemas.openxmlformats.org/officeDocument/2006/relationships/hyperlink" Target="http://www.detsad.com/catalogue/?item=3926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etsad.com/catalogue/?item=185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detsad.com/catalogue/?item=16264" TargetMode="External"/><Relationship Id="rId17" Type="http://schemas.openxmlformats.org/officeDocument/2006/relationships/hyperlink" Target="http://www.detsad.com/catalogue/?item=159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etsad.com/catalogue/?item=15531" TargetMode="External"/><Relationship Id="rId20" Type="http://schemas.openxmlformats.org/officeDocument/2006/relationships/hyperlink" Target="http://www.detsad.com/catalogue/?item=1593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etsad.com/catalogue/?item=15987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detsad.com/catalogue/?item=150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fpkmgppu.ru/programs/elements/kro-30/" TargetMode="External"/><Relationship Id="rId19" Type="http://schemas.openxmlformats.org/officeDocument/2006/relationships/hyperlink" Target="http://www.detsad.com/catalogue/?item=1627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iidpo.ru/seminar/kineziologiya-uchashchihsya-fgos-144-chasa" TargetMode="External"/><Relationship Id="rId14" Type="http://schemas.openxmlformats.org/officeDocument/2006/relationships/hyperlink" Target="http://www.detsad.com/catalogue/?item=1530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DEA63-C1C1-43B4-B201-0B6CBCC8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17</cp:revision>
  <cp:lastPrinted>2022-01-16T17:31:00Z</cp:lastPrinted>
  <dcterms:created xsi:type="dcterms:W3CDTF">2022-01-15T08:02:00Z</dcterms:created>
  <dcterms:modified xsi:type="dcterms:W3CDTF">2022-05-07T09:06:00Z</dcterms:modified>
</cp:coreProperties>
</file>