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DAA81" w14:textId="77777777" w:rsidR="002C1804" w:rsidRPr="002C1804" w:rsidRDefault="002C1804" w:rsidP="002C1804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sz w:val="24"/>
          <w:szCs w:val="28"/>
          <w:lang w:eastAsia="ru-RU"/>
        </w:rPr>
        <w:t>ДЕПАРТАМЕНТ ОБРАЗОВАНИЯ АДМИНИСТРАЦИИ ГОРОДА ЕКАТЕРИНБУРГА</w:t>
      </w:r>
    </w:p>
    <w:p w14:paraId="66B2D7E6" w14:textId="77777777" w:rsidR="002C1804" w:rsidRPr="002C1804" w:rsidRDefault="002C1804" w:rsidP="002C1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Муниципальное автономное учреждение дополнительного образования</w:t>
      </w:r>
    </w:p>
    <w:p w14:paraId="761185DE" w14:textId="77777777" w:rsidR="002C1804" w:rsidRPr="002C1804" w:rsidRDefault="002C1804" w:rsidP="002C1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sz w:val="24"/>
          <w:szCs w:val="28"/>
          <w:lang w:eastAsia="ru-RU"/>
        </w:rPr>
        <w:t>Дворец детского (юношеского) творчества «Химмашевец»</w:t>
      </w:r>
    </w:p>
    <w:p w14:paraId="0223DDC3" w14:textId="7577A167" w:rsidR="009420F8" w:rsidRDefault="002C1804" w:rsidP="009420F8">
      <w:pPr>
        <w:spacing w:after="0" w:line="240" w:lineRule="auto"/>
        <w:jc w:val="center"/>
        <w:rPr>
          <w:rFonts w:ascii="Arial" w:eastAsia="Times New Roman" w:hAnsi="Arial" w:cs="Arial"/>
          <w:color w:val="2C2D2E"/>
          <w:sz w:val="26"/>
          <w:szCs w:val="26"/>
          <w:lang w:eastAsia="ru-RU"/>
        </w:rPr>
      </w:pPr>
      <w:r w:rsidRPr="002C1804">
        <w:rPr>
          <w:rFonts w:ascii="Times New Roman" w:eastAsia="Times New Roman" w:hAnsi="Times New Roman" w:cs="Times New Roman"/>
          <w:color w:val="2C2D2E"/>
          <w:lang w:eastAsia="ru-RU"/>
        </w:rPr>
        <w:t xml:space="preserve">620010, г. Екатеринбург, ул. </w:t>
      </w:r>
      <w:r w:rsidRPr="00096571">
        <w:rPr>
          <w:rFonts w:ascii="Times New Roman" w:eastAsia="Times New Roman" w:hAnsi="Times New Roman" w:cs="Times New Roman"/>
          <w:color w:val="2C2D2E"/>
          <w:lang w:eastAsia="ru-RU"/>
        </w:rPr>
        <w:t>Грибоедова 11а</w:t>
      </w:r>
      <w:r w:rsidRPr="002C1804">
        <w:rPr>
          <w:rFonts w:ascii="Times New Roman" w:eastAsia="Times New Roman" w:hAnsi="Times New Roman" w:cs="Times New Roman"/>
          <w:color w:val="2C2D2E"/>
          <w:lang w:eastAsia="ru-RU"/>
        </w:rPr>
        <w:t>, тел. (343) 2</w:t>
      </w:r>
      <w:r w:rsidRPr="00096571">
        <w:rPr>
          <w:rFonts w:ascii="Times New Roman" w:eastAsia="Times New Roman" w:hAnsi="Times New Roman" w:cs="Times New Roman"/>
          <w:color w:val="2C2D2E"/>
          <w:lang w:eastAsia="ru-RU"/>
        </w:rPr>
        <w:t>27</w:t>
      </w:r>
      <w:r w:rsidRPr="002C1804">
        <w:rPr>
          <w:rFonts w:ascii="Times New Roman" w:eastAsia="Times New Roman" w:hAnsi="Times New Roman" w:cs="Times New Roman"/>
          <w:color w:val="2C2D2E"/>
          <w:lang w:eastAsia="ru-RU"/>
        </w:rPr>
        <w:t>-</w:t>
      </w:r>
      <w:r w:rsidRPr="00096571">
        <w:rPr>
          <w:rFonts w:ascii="Times New Roman" w:eastAsia="Times New Roman" w:hAnsi="Times New Roman" w:cs="Times New Roman"/>
          <w:color w:val="2C2D2E"/>
          <w:lang w:eastAsia="ru-RU"/>
        </w:rPr>
        <w:t>46</w:t>
      </w:r>
      <w:r w:rsidRPr="002C1804">
        <w:rPr>
          <w:rFonts w:ascii="Times New Roman" w:eastAsia="Times New Roman" w:hAnsi="Times New Roman" w:cs="Times New Roman"/>
          <w:color w:val="2C2D2E"/>
          <w:lang w:eastAsia="ru-RU"/>
        </w:rPr>
        <w:t>-</w:t>
      </w:r>
      <w:r w:rsidRPr="00096571">
        <w:rPr>
          <w:rFonts w:ascii="Times New Roman" w:eastAsia="Times New Roman" w:hAnsi="Times New Roman" w:cs="Times New Roman"/>
          <w:color w:val="2C2D2E"/>
          <w:lang w:eastAsia="ru-RU"/>
        </w:rPr>
        <w:t>39</w:t>
      </w:r>
      <w:r w:rsidRPr="002C1804">
        <w:rPr>
          <w:rFonts w:ascii="Times New Roman" w:eastAsia="Times New Roman" w:hAnsi="Times New Roman" w:cs="Times New Roman"/>
          <w:color w:val="2C2D2E"/>
          <w:sz w:val="27"/>
          <w:szCs w:val="27"/>
          <w:lang w:eastAsia="ru-RU"/>
        </w:rPr>
        <w:br/>
      </w:r>
      <w:r w:rsidRPr="002C1804">
        <w:rPr>
          <w:rFonts w:ascii="Times New Roman" w:eastAsia="Times New Roman" w:hAnsi="Times New Roman" w:cs="Times New Roman"/>
          <w:color w:val="2C2D2E"/>
          <w:lang w:eastAsia="ru-RU"/>
        </w:rPr>
        <w:t xml:space="preserve">эл.почта: </w:t>
      </w:r>
      <w:r w:rsidRPr="00096571">
        <w:rPr>
          <w:rFonts w:ascii="Times New Roman" w:eastAsia="Times New Roman" w:hAnsi="Times New Roman" w:cs="Times New Roman"/>
          <w:color w:val="2C2D2E"/>
          <w:lang w:val="en-US" w:eastAsia="ru-RU"/>
        </w:rPr>
        <w:t>ddt</w:t>
      </w:r>
      <w:r w:rsidRPr="00096571">
        <w:rPr>
          <w:rFonts w:ascii="Times New Roman" w:eastAsia="Times New Roman" w:hAnsi="Times New Roman" w:cs="Times New Roman"/>
          <w:color w:val="2C2D2E"/>
          <w:lang w:eastAsia="ru-RU"/>
        </w:rPr>
        <w:t>-</w:t>
      </w:r>
      <w:r w:rsidRPr="00096571">
        <w:rPr>
          <w:rFonts w:ascii="Times New Roman" w:eastAsia="Times New Roman" w:hAnsi="Times New Roman" w:cs="Times New Roman"/>
          <w:color w:val="2C2D2E"/>
          <w:lang w:val="en-US" w:eastAsia="ru-RU"/>
        </w:rPr>
        <w:t>himmash</w:t>
      </w:r>
      <w:r w:rsidRPr="00096571">
        <w:rPr>
          <w:rFonts w:ascii="Times New Roman" w:eastAsia="Times New Roman" w:hAnsi="Times New Roman" w:cs="Times New Roman"/>
          <w:color w:val="2C2D2E"/>
          <w:lang w:eastAsia="ru-RU"/>
        </w:rPr>
        <w:t>@</w:t>
      </w:r>
      <w:r w:rsidRPr="00096571">
        <w:rPr>
          <w:rFonts w:ascii="Times New Roman" w:eastAsia="Times New Roman" w:hAnsi="Times New Roman" w:cs="Times New Roman"/>
          <w:color w:val="2C2D2E"/>
          <w:lang w:val="en-US" w:eastAsia="ru-RU"/>
        </w:rPr>
        <w:t>mail</w:t>
      </w:r>
      <w:r w:rsidRPr="00096571">
        <w:rPr>
          <w:rFonts w:ascii="Times New Roman" w:eastAsia="Times New Roman" w:hAnsi="Times New Roman" w:cs="Times New Roman"/>
          <w:color w:val="2C2D2E"/>
          <w:lang w:eastAsia="ru-RU"/>
        </w:rPr>
        <w:t>.</w:t>
      </w:r>
      <w:r w:rsidRPr="002C1804">
        <w:rPr>
          <w:rFonts w:ascii="Times New Roman" w:eastAsia="Times New Roman" w:hAnsi="Times New Roman" w:cs="Times New Roman"/>
          <w:color w:val="2C2D2E"/>
          <w:lang w:eastAsia="ru-RU"/>
        </w:rPr>
        <w:t>ru</w:t>
      </w:r>
      <w:r w:rsidRPr="002C1804">
        <w:rPr>
          <w:rFonts w:ascii="Times New Roman" w:eastAsia="Times New Roman" w:hAnsi="Times New Roman" w:cs="Times New Roman"/>
          <w:color w:val="2C2D2E"/>
          <w:sz w:val="27"/>
          <w:szCs w:val="27"/>
          <w:lang w:eastAsia="ru-RU"/>
        </w:rPr>
        <w:br/>
      </w:r>
      <w:r w:rsidRPr="002C1804">
        <w:rPr>
          <w:rFonts w:ascii="Arial" w:eastAsia="Times New Roman" w:hAnsi="Arial" w:cs="Arial"/>
          <w:color w:val="2C2D2E"/>
          <w:lang w:eastAsia="ru-RU"/>
        </w:rPr>
        <w:t>__________________________________________________________________________________</w:t>
      </w:r>
      <w:r w:rsidRPr="002C1804">
        <w:rPr>
          <w:rFonts w:ascii="Times New Roman" w:eastAsia="Times New Roman" w:hAnsi="Times New Roman" w:cs="Times New Roman"/>
          <w:color w:val="2C2D2E"/>
          <w:sz w:val="27"/>
          <w:szCs w:val="27"/>
          <w:lang w:eastAsia="ru-RU"/>
        </w:rPr>
        <w:br/>
      </w: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ПОЛОЖЕНИЕ</w:t>
      </w: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br/>
        <w:t>о проведение</w:t>
      </w:r>
      <w:r w:rsidR="009420F8" w:rsidRPr="00512E00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 Первенства </w:t>
      </w:r>
      <w:r w:rsidR="009420F8"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среди </w:t>
      </w:r>
      <w:r w:rsidR="009420F8" w:rsidRPr="00512E00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лагерей</w:t>
      </w:r>
      <w:r w:rsidR="009420F8"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 микрорайона «Химмаш»</w:t>
      </w:r>
      <w:r w:rsidR="009420F8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 </w:t>
      </w:r>
      <w:r w:rsidR="009420F8" w:rsidRPr="009420F8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по настольному теннису </w:t>
      </w:r>
      <w:r w:rsidRPr="002C1804">
        <w:rPr>
          <w:rFonts w:ascii="Times New Roman" w:eastAsia="Times New Roman" w:hAnsi="Times New Roman" w:cs="Times New Roman"/>
          <w:b/>
          <w:bCs/>
          <w:color w:val="2C2D2E"/>
          <w:sz w:val="27"/>
          <w:szCs w:val="27"/>
          <w:lang w:eastAsia="ru-RU"/>
        </w:rPr>
        <w:br/>
      </w:r>
    </w:p>
    <w:p w14:paraId="717826FA" w14:textId="6635AECF" w:rsidR="0049032B" w:rsidRDefault="002C1804" w:rsidP="004903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Настоящее положение разработано на основании Федерального закона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от 04.12.2007 No329-Ф3 «О физической культуре и спорте в РФ» определяет цели</w:t>
      </w:r>
      <w:r w:rsidR="0049032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 задачи планируемого мероприятия, а также организованные основы проведения</w:t>
      </w:r>
      <w:r w:rsidR="0049032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соревнования.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</w: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I. Цели и задачи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</w:r>
    </w:p>
    <w:p w14:paraId="18017180" w14:textId="3D8D730A" w:rsidR="005A4D6E" w:rsidRPr="005A4D6E" w:rsidRDefault="005A4D6E" w:rsidP="005A4D6E">
      <w:pPr>
        <w:pStyle w:val="a6"/>
        <w:shd w:val="clear" w:color="auto" w:fill="FFFFFF"/>
        <w:spacing w:before="0" w:beforeAutospacing="0" w:after="0" w:afterAutospacing="0"/>
        <w:ind w:firstLine="600"/>
        <w:jc w:val="both"/>
        <w:rPr>
          <w:sz w:val="28"/>
          <w:szCs w:val="28"/>
        </w:rPr>
      </w:pPr>
      <w:r w:rsidRPr="005A4D6E">
        <w:rPr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5A4D6E">
        <w:rPr>
          <w:sz w:val="28"/>
          <w:szCs w:val="28"/>
        </w:rPr>
        <w:t>привлечение детей к регулярным занятиям физической культурой и спортом, повышения уровня их подготовленности и спортивного мастерства.</w:t>
      </w:r>
    </w:p>
    <w:p w14:paraId="12DA5C29" w14:textId="77777777" w:rsidR="005A4D6E" w:rsidRDefault="005A4D6E" w:rsidP="005A4D6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Задачи:</w:t>
      </w:r>
    </w:p>
    <w:p w14:paraId="5A15D25E" w14:textId="0F692449" w:rsidR="005A4D6E" w:rsidRPr="005A4D6E" w:rsidRDefault="002C1804" w:rsidP="005A4D6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- </w:t>
      </w:r>
      <w:r w:rsidR="005A4D6E" w:rsidRPr="005A4D6E">
        <w:rPr>
          <w:rFonts w:ascii="Times New Roman" w:hAnsi="Times New Roman" w:cs="Times New Roman"/>
          <w:sz w:val="28"/>
          <w:szCs w:val="28"/>
        </w:rPr>
        <w:t>способствовать формированию здорового образа жизни, позитивных жизненных установок у детей и подростков</w:t>
      </w:r>
      <w:r w:rsidR="005A4D6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;</w:t>
      </w:r>
    </w:p>
    <w:p w14:paraId="49290484" w14:textId="3FAF15D8" w:rsidR="005A4D6E" w:rsidRPr="005A4D6E" w:rsidRDefault="005A4D6E" w:rsidP="005A4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A4D6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подростков организаторские навыки в подготовке и проведении спортивных мероприятий;</w:t>
      </w:r>
    </w:p>
    <w:p w14:paraId="459F0874" w14:textId="77777777" w:rsidR="005A4D6E" w:rsidRPr="005A4D6E" w:rsidRDefault="005A4D6E" w:rsidP="005A4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6E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целеустремленность в достижении положительных результатов;</w:t>
      </w:r>
    </w:p>
    <w:p w14:paraId="01143571" w14:textId="4BCCA30B" w:rsidR="005A4D6E" w:rsidRPr="005A4D6E" w:rsidRDefault="005A4D6E" w:rsidP="005A4D6E">
      <w:pPr>
        <w:tabs>
          <w:tab w:val="num" w:pos="11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содействовать формированию коммуникационной культуры, внимания, толерантности.  </w:t>
      </w:r>
    </w:p>
    <w:p w14:paraId="03067DAF" w14:textId="6D614F38" w:rsidR="0049032B" w:rsidRDefault="002C1804" w:rsidP="004903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</w:r>
    </w:p>
    <w:p w14:paraId="1B4C18BA" w14:textId="515D4AAC" w:rsidR="0049032B" w:rsidRDefault="002C1804" w:rsidP="004903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II. Руководство проведением </w:t>
      </w:r>
      <w:r w:rsidR="00512E00" w:rsidRPr="0049032B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соревнования</w:t>
      </w:r>
      <w:r w:rsidR="0049032B" w:rsidRPr="0049032B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.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</w:r>
    </w:p>
    <w:p w14:paraId="3FA30CC2" w14:textId="34CA433B" w:rsidR="003B3E82" w:rsidRPr="00096571" w:rsidRDefault="002C1804" w:rsidP="0049032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Общее руководство 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организацией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проведением 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турнира 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осуществляет </w:t>
      </w:r>
      <w:r w:rsidR="00512E00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ДДТ «Химмашевец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». Непосредственное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проведение возлагается на</w:t>
      </w:r>
      <w:r w:rsidR="00ED397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педагога дополнительного образования Кошкарову Т.В.</w:t>
      </w:r>
    </w:p>
    <w:p w14:paraId="2A0781D3" w14:textId="77777777" w:rsidR="0049032B" w:rsidRDefault="0049032B" w:rsidP="00490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</w:pPr>
    </w:p>
    <w:p w14:paraId="2B18E376" w14:textId="2B1043D8" w:rsidR="0049032B" w:rsidRDefault="002C1804" w:rsidP="004903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III. Время и место проведения</w:t>
      </w: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br/>
      </w:r>
    </w:p>
    <w:p w14:paraId="30BE0096" w14:textId="2AF8EFEB" w:rsidR="003B3E82" w:rsidRPr="00096571" w:rsidRDefault="003B3E82" w:rsidP="00ED39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Первенство проводится 19.06.2025. Начало в 10.00</w:t>
      </w:r>
    </w:p>
    <w:p w14:paraId="7A250390" w14:textId="7F091644" w:rsidR="002C1804" w:rsidRPr="002C1804" w:rsidRDefault="003B3E82" w:rsidP="0049032B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Место проведение </w:t>
      </w:r>
      <w:r w:rsidR="00096571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ул. Грибоедова</w:t>
      </w:r>
      <w:r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11а</w:t>
      </w:r>
    </w:p>
    <w:p w14:paraId="31CA327F" w14:textId="77777777" w:rsidR="00ED397C" w:rsidRDefault="00ED397C" w:rsidP="00490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</w:pPr>
    </w:p>
    <w:p w14:paraId="5B7268E1" w14:textId="290EA484" w:rsidR="0049032B" w:rsidRDefault="002C1804" w:rsidP="004903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IV. Условия проведения</w:t>
      </w:r>
    </w:p>
    <w:p w14:paraId="1A617D3F" w14:textId="77777777" w:rsidR="00ED397C" w:rsidRDefault="00ED397C" w:rsidP="00ED39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14:paraId="0C4192BA" w14:textId="61FF1F3E" w:rsidR="00096571" w:rsidRDefault="0049032B" w:rsidP="00ED39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К участию в турнире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от школы 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допускаются юноши и девушки</w:t>
      </w:r>
      <w:r w:rsidR="00096571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2008-2010г.р,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(</w:t>
      </w:r>
      <w:r w:rsidR="00ED397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юноша, </w:t>
      </w:r>
      <w:r w:rsidR="00ED397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девушк</w:t>
      </w:r>
      <w:r w:rsidR="00ED397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</w:t>
      </w:r>
      <w:r w:rsidR="00096571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2012-2013г.р., 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(</w:t>
      </w:r>
      <w:r w:rsidR="00ED397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юноша, </w:t>
      </w:r>
      <w:r w:rsidR="00ED397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девушк</w:t>
      </w:r>
      <w:r w:rsidR="00ED397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</w:t>
      </w:r>
      <w:r w:rsidR="005154A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)</w:t>
      </w:r>
      <w:r w:rsidR="005154A5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096571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мальчики и девочки 2014г.р. и моложе.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(2 мальчика, 2 девочки)</w:t>
      </w:r>
    </w:p>
    <w:p w14:paraId="5CAA7512" w14:textId="147233AE" w:rsidR="00ED397C" w:rsidRDefault="00096571" w:rsidP="00ED39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</w:pPr>
      <w:r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lastRenderedPageBreak/>
        <w:t>Предварительные игры в группах проводятся по круговой системе</w:t>
      </w:r>
      <w:r w:rsidR="00FE6292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Финальные игры проводятся по стыковой системе с определением всех мест. Встречи в предварительных и финальных</w:t>
      </w:r>
      <w:r w:rsidR="005148C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играх проводятся на большинство из 3-х партий.</w:t>
      </w:r>
      <w:r w:rsidR="002C1804"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</w:r>
      <w:r w:rsidR="005179A9">
        <w:rPr>
          <w:rFonts w:ascii="Times New Roman" w:hAnsi="Times New Roman" w:cs="Times New Roman"/>
          <w:sz w:val="28"/>
          <w:szCs w:val="28"/>
        </w:rPr>
        <w:t>У</w:t>
      </w:r>
      <w:r w:rsidR="005179A9" w:rsidRPr="005A4D6E">
        <w:rPr>
          <w:rFonts w:ascii="Times New Roman" w:hAnsi="Times New Roman" w:cs="Times New Roman"/>
          <w:sz w:val="28"/>
          <w:szCs w:val="28"/>
        </w:rPr>
        <w:t>част</w:t>
      </w:r>
      <w:r w:rsidR="005179A9">
        <w:rPr>
          <w:rFonts w:ascii="Times New Roman" w:hAnsi="Times New Roman" w:cs="Times New Roman"/>
          <w:sz w:val="28"/>
          <w:szCs w:val="28"/>
        </w:rPr>
        <w:t>ники</w:t>
      </w:r>
      <w:r w:rsidR="005179A9" w:rsidRPr="005A4D6E">
        <w:rPr>
          <w:rFonts w:ascii="Times New Roman" w:hAnsi="Times New Roman" w:cs="Times New Roman"/>
          <w:sz w:val="28"/>
          <w:szCs w:val="28"/>
        </w:rPr>
        <w:t xml:space="preserve"> допускаются </w:t>
      </w:r>
      <w:r w:rsidR="005179A9" w:rsidRPr="005A4D6E">
        <w:rPr>
          <w:rFonts w:ascii="Times New Roman" w:hAnsi="Times New Roman" w:cs="Times New Roman"/>
          <w:b/>
          <w:sz w:val="28"/>
          <w:szCs w:val="28"/>
        </w:rPr>
        <w:t>строго в спортивной обуви и спортивной одежде</w:t>
      </w:r>
      <w:r w:rsidR="005179A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179A9">
        <w:rPr>
          <w:rFonts w:ascii="Times New Roman" w:hAnsi="Times New Roman" w:cs="Times New Roman"/>
          <w:sz w:val="28"/>
          <w:szCs w:val="28"/>
        </w:rPr>
        <w:t>Б</w:t>
      </w:r>
      <w:r w:rsidR="005179A9" w:rsidRPr="005A4D6E">
        <w:rPr>
          <w:rFonts w:ascii="Times New Roman" w:hAnsi="Times New Roman" w:cs="Times New Roman"/>
          <w:sz w:val="28"/>
          <w:szCs w:val="28"/>
        </w:rPr>
        <w:t>ез спортивной обуви до соревнований не допускаются!</w:t>
      </w:r>
    </w:p>
    <w:p w14:paraId="08CC9190" w14:textId="3500041C" w:rsidR="0049032B" w:rsidRDefault="002C1804" w:rsidP="00ED397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 xml:space="preserve">VI. Ответственность участников </w:t>
      </w:r>
      <w:r w:rsidR="003B3E82" w:rsidRPr="0049032B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t>соревнований</w:t>
      </w:r>
      <w:r w:rsidRPr="002C1804">
        <w:rPr>
          <w:rFonts w:ascii="Times New Roman" w:eastAsia="Times New Roman" w:hAnsi="Times New Roman" w:cs="Times New Roman"/>
          <w:b/>
          <w:bCs/>
          <w:color w:val="2C2D2E"/>
          <w:sz w:val="28"/>
          <w:szCs w:val="28"/>
          <w:lang w:eastAsia="ru-RU"/>
        </w:rPr>
        <w:br/>
      </w:r>
    </w:p>
    <w:p w14:paraId="7F94C23A" w14:textId="498334D6" w:rsidR="005179A9" w:rsidRDefault="002C1804" w:rsidP="00ED397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Участники </w:t>
      </w:r>
      <w:r w:rsidR="005148C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соревнований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обязаны: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</w:r>
    </w:p>
    <w:p w14:paraId="2119B7FA" w14:textId="2A2F9C87" w:rsidR="005148C3" w:rsidRDefault="002C1804" w:rsidP="005179A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- соблюдать правила </w:t>
      </w:r>
      <w:r w:rsidR="005148C3" w:rsidRPr="005A4D6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соревнований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;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 xml:space="preserve">- соблюдать требования безопасности во время участия 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соревнований</w:t>
      </w:r>
      <w:r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;</w:t>
      </w:r>
    </w:p>
    <w:p w14:paraId="12EAC4E5" w14:textId="77777777" w:rsidR="005148C3" w:rsidRDefault="005148C3" w:rsidP="0049032B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-соблюдать этические нормы в области спорта;</w:t>
      </w:r>
      <w:r w:rsidR="002C1804"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 xml:space="preserve">- соблюдать настоящее Положение и требования организаторов </w:t>
      </w:r>
      <w:r w:rsidR="003B3E82" w:rsidRPr="00096571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соревнований.</w:t>
      </w:r>
      <w:r w:rsidR="002C1804" w:rsidRPr="002C1804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</w:r>
    </w:p>
    <w:p w14:paraId="5866C2AD" w14:textId="77777777" w:rsidR="005148C3" w:rsidRDefault="005148C3" w:rsidP="00490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C2D2E"/>
          <w:sz w:val="27"/>
          <w:szCs w:val="27"/>
          <w:lang w:eastAsia="ru-RU"/>
        </w:rPr>
      </w:pPr>
      <w:r w:rsidRPr="005148C3">
        <w:rPr>
          <w:rFonts w:ascii="Times New Roman" w:eastAsia="Times New Roman" w:hAnsi="Times New Roman" w:cs="Times New Roman"/>
          <w:b/>
          <w:bCs/>
          <w:color w:val="2C2D2E"/>
          <w:sz w:val="27"/>
          <w:szCs w:val="27"/>
          <w:lang w:eastAsia="ru-RU"/>
        </w:rPr>
        <w:t>Награждение и финансирование</w:t>
      </w:r>
    </w:p>
    <w:p w14:paraId="5E20B5F3" w14:textId="77777777" w:rsidR="00ED397C" w:rsidRDefault="00ED397C" w:rsidP="00ED397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C2D2E"/>
          <w:sz w:val="27"/>
          <w:szCs w:val="27"/>
          <w:lang w:eastAsia="ru-RU"/>
        </w:rPr>
      </w:pPr>
    </w:p>
    <w:p w14:paraId="27E11496" w14:textId="22D7E8F2" w:rsidR="005148C3" w:rsidRDefault="005148C3" w:rsidP="00ED39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148C3">
        <w:rPr>
          <w:rFonts w:ascii="Times New Roman" w:eastAsia="Times New Roman" w:hAnsi="Times New Roman" w:cs="Times New Roman"/>
          <w:color w:val="2C2D2E"/>
          <w:sz w:val="27"/>
          <w:szCs w:val="27"/>
          <w:lang w:eastAsia="ru-RU"/>
        </w:rPr>
        <w:t>Победители и призеры в каждой возрастной группе награждаются грамотами и медалями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Финансовые </w:t>
      </w:r>
      <w:r w:rsidR="005154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расходы по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проведению турнира осуществляет ДДТ </w:t>
      </w:r>
      <w:r w:rsidR="0049032B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Химмашевец»</w:t>
      </w:r>
      <w:r w:rsidR="00892BCC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79069A34" w14:textId="50105019" w:rsidR="002C1804" w:rsidRPr="002C1804" w:rsidRDefault="005148C3" w:rsidP="0049032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Предварительную заявку на участие необходимо направить на электронную</w:t>
      </w:r>
      <w:r w:rsidR="005154A5" w:rsidRPr="005154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5154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почту </w:t>
      </w:r>
      <w:r w:rsidR="005154A5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koshkarova</w:t>
      </w:r>
      <w:r w:rsidR="005154A5" w:rsidRPr="005154A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5154A5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tatyana</w:t>
      </w:r>
      <w:r w:rsidR="005154A5" w:rsidRPr="005154A5">
        <w:rPr>
          <w:rFonts w:ascii="Times New Roman" w:eastAsia="Times New Roman" w:hAnsi="Times New Roman" w:cs="Times New Roman"/>
          <w:sz w:val="27"/>
          <w:szCs w:val="27"/>
          <w:lang w:eastAsia="ru-RU"/>
        </w:rPr>
        <w:t>.75@</w:t>
      </w:r>
      <w:r w:rsidR="005154A5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mail</w:t>
      </w:r>
      <w:r w:rsidR="005154A5" w:rsidRPr="005154A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5154A5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ru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9032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 18.06.2025года</w:t>
      </w:r>
      <w:r w:rsidR="00892BCC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2C1804" w:rsidRPr="002C180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</w:p>
    <w:p w14:paraId="05C5E3F7" w14:textId="77777777" w:rsidR="001F0AFB" w:rsidRDefault="001F0AFB"/>
    <w:sectPr w:rsidR="001F0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804"/>
    <w:rsid w:val="00096571"/>
    <w:rsid w:val="001F0AFB"/>
    <w:rsid w:val="002C1804"/>
    <w:rsid w:val="003B3E82"/>
    <w:rsid w:val="0049032B"/>
    <w:rsid w:val="00512E00"/>
    <w:rsid w:val="005148C3"/>
    <w:rsid w:val="005154A5"/>
    <w:rsid w:val="005179A9"/>
    <w:rsid w:val="005A4D6E"/>
    <w:rsid w:val="00892BCC"/>
    <w:rsid w:val="009420F8"/>
    <w:rsid w:val="00ED397C"/>
    <w:rsid w:val="00F53B5A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95E5"/>
  <w15:chartTrackingRefBased/>
  <w15:docId w15:val="{AB4EE881-B7E3-4CEA-8A47-B5229DD6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54A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154A5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5154A5"/>
    <w:rPr>
      <w:color w:val="954F72" w:themeColor="followedHyperlink"/>
      <w:u w:val="single"/>
    </w:rPr>
  </w:style>
  <w:style w:type="paragraph" w:styleId="a6">
    <w:name w:val="Normal (Web)"/>
    <w:basedOn w:val="a"/>
    <w:rsid w:val="005A4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7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6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2025-06-08T03:06:00Z</dcterms:created>
  <dcterms:modified xsi:type="dcterms:W3CDTF">2025-06-12T02:52:00Z</dcterms:modified>
</cp:coreProperties>
</file>