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CF" w:rsidRDefault="005247B6" w:rsidP="006F55CF">
      <w:pPr>
        <w:jc w:val="right"/>
        <w:rPr>
          <w:rFonts w:ascii="Times New Roman" w:hAnsi="Times New Roman" w:cs="Times New Roman"/>
          <w:sz w:val="32"/>
          <w:szCs w:val="32"/>
        </w:rPr>
      </w:pPr>
      <w:proofErr w:type="spellStart"/>
      <w:r>
        <w:rPr>
          <w:rFonts w:ascii="Times New Roman" w:hAnsi="Times New Roman" w:cs="Times New Roman"/>
          <w:sz w:val="32"/>
          <w:szCs w:val="32"/>
        </w:rPr>
        <w:t>ХМАО-Югра</w:t>
      </w:r>
      <w:proofErr w:type="spellEnd"/>
      <w:r>
        <w:rPr>
          <w:rFonts w:ascii="Times New Roman" w:hAnsi="Times New Roman" w:cs="Times New Roman"/>
          <w:sz w:val="32"/>
          <w:szCs w:val="32"/>
        </w:rPr>
        <w:t xml:space="preserve">, </w:t>
      </w:r>
      <w:r w:rsidR="006F55CF">
        <w:rPr>
          <w:rFonts w:ascii="Times New Roman" w:hAnsi="Times New Roman" w:cs="Times New Roman"/>
          <w:sz w:val="32"/>
          <w:szCs w:val="32"/>
        </w:rPr>
        <w:t xml:space="preserve">Тюменская </w:t>
      </w:r>
      <w:proofErr w:type="spellStart"/>
      <w:r w:rsidR="006F55CF">
        <w:rPr>
          <w:rFonts w:ascii="Times New Roman" w:hAnsi="Times New Roman" w:cs="Times New Roman"/>
          <w:sz w:val="32"/>
          <w:szCs w:val="32"/>
        </w:rPr>
        <w:t>обл</w:t>
      </w:r>
      <w:proofErr w:type="spellEnd"/>
      <w:r w:rsidR="006F55CF">
        <w:rPr>
          <w:rFonts w:ascii="Times New Roman" w:hAnsi="Times New Roman" w:cs="Times New Roman"/>
          <w:sz w:val="32"/>
          <w:szCs w:val="32"/>
        </w:rPr>
        <w:t>,</w:t>
      </w:r>
    </w:p>
    <w:p w:rsidR="006F55CF" w:rsidRPr="006F55CF" w:rsidRDefault="006F55CF" w:rsidP="006F55CF">
      <w:pPr>
        <w:jc w:val="right"/>
        <w:rPr>
          <w:rFonts w:ascii="Times New Roman" w:hAnsi="Times New Roman" w:cs="Times New Roman"/>
          <w:sz w:val="32"/>
          <w:szCs w:val="32"/>
        </w:rPr>
      </w:pPr>
      <w:r w:rsidRPr="006F55CF">
        <w:rPr>
          <w:rFonts w:ascii="Times New Roman" w:hAnsi="Times New Roman" w:cs="Times New Roman"/>
          <w:sz w:val="32"/>
          <w:szCs w:val="32"/>
        </w:rPr>
        <w:t xml:space="preserve">МБДОУ детский сад  </w:t>
      </w:r>
    </w:p>
    <w:p w:rsidR="006F55CF" w:rsidRPr="006F55CF" w:rsidRDefault="006F55CF" w:rsidP="006F55CF">
      <w:pPr>
        <w:jc w:val="right"/>
        <w:rPr>
          <w:rFonts w:ascii="Times New Roman" w:hAnsi="Times New Roman" w:cs="Times New Roman"/>
          <w:sz w:val="32"/>
          <w:szCs w:val="32"/>
        </w:rPr>
      </w:pPr>
      <w:r w:rsidRPr="006F55CF">
        <w:rPr>
          <w:rFonts w:ascii="Times New Roman" w:hAnsi="Times New Roman" w:cs="Times New Roman"/>
          <w:sz w:val="32"/>
          <w:szCs w:val="32"/>
        </w:rPr>
        <w:t>развивающего вида «Радуга»:-</w:t>
      </w:r>
    </w:p>
    <w:p w:rsidR="005247B6" w:rsidRDefault="006F55CF" w:rsidP="005247B6">
      <w:pPr>
        <w:jc w:val="right"/>
        <w:rPr>
          <w:rFonts w:ascii="Times New Roman" w:hAnsi="Times New Roman" w:cs="Times New Roman"/>
          <w:sz w:val="32"/>
          <w:szCs w:val="32"/>
        </w:rPr>
      </w:pPr>
      <w:r w:rsidRPr="006F55CF">
        <w:rPr>
          <w:rFonts w:ascii="Times New Roman" w:hAnsi="Times New Roman" w:cs="Times New Roman"/>
          <w:sz w:val="32"/>
          <w:szCs w:val="32"/>
        </w:rPr>
        <w:t>Филиал детский сад «Снежинка»</w:t>
      </w:r>
      <w:r w:rsidR="005247B6" w:rsidRPr="005247B6">
        <w:rPr>
          <w:rFonts w:ascii="Times New Roman" w:hAnsi="Times New Roman" w:cs="Times New Roman"/>
          <w:sz w:val="32"/>
          <w:szCs w:val="32"/>
        </w:rPr>
        <w:t xml:space="preserve"> </w:t>
      </w:r>
    </w:p>
    <w:p w:rsidR="005247B6" w:rsidRPr="006F55CF" w:rsidRDefault="005247B6" w:rsidP="005247B6">
      <w:pPr>
        <w:jc w:val="right"/>
        <w:rPr>
          <w:rFonts w:ascii="Times New Roman" w:hAnsi="Times New Roman" w:cs="Times New Roman"/>
          <w:sz w:val="32"/>
          <w:szCs w:val="32"/>
        </w:rPr>
      </w:pPr>
      <w:r w:rsidRPr="006F55CF">
        <w:rPr>
          <w:rFonts w:ascii="Times New Roman" w:hAnsi="Times New Roman" w:cs="Times New Roman"/>
          <w:sz w:val="32"/>
          <w:szCs w:val="32"/>
        </w:rPr>
        <w:t>Подготовила воспитатель:</w:t>
      </w:r>
    </w:p>
    <w:p w:rsidR="005247B6" w:rsidRPr="006F55CF" w:rsidRDefault="005247B6" w:rsidP="005247B6">
      <w:pPr>
        <w:jc w:val="right"/>
        <w:rPr>
          <w:rFonts w:ascii="Times New Roman" w:hAnsi="Times New Roman" w:cs="Times New Roman"/>
          <w:sz w:val="32"/>
          <w:szCs w:val="32"/>
        </w:rPr>
      </w:pPr>
      <w:proofErr w:type="spellStart"/>
      <w:r w:rsidRPr="006F55CF">
        <w:rPr>
          <w:rFonts w:ascii="Times New Roman" w:hAnsi="Times New Roman" w:cs="Times New Roman"/>
          <w:sz w:val="32"/>
          <w:szCs w:val="32"/>
        </w:rPr>
        <w:t>Тетюцкая</w:t>
      </w:r>
      <w:proofErr w:type="spellEnd"/>
      <w:r w:rsidRPr="006F55CF">
        <w:rPr>
          <w:rFonts w:ascii="Times New Roman" w:hAnsi="Times New Roman" w:cs="Times New Roman"/>
          <w:sz w:val="32"/>
          <w:szCs w:val="32"/>
        </w:rPr>
        <w:t xml:space="preserve"> Елена Павловна</w:t>
      </w:r>
    </w:p>
    <w:p w:rsidR="006F55CF" w:rsidRPr="006F55CF" w:rsidRDefault="006F55CF" w:rsidP="006F55CF">
      <w:pPr>
        <w:jc w:val="right"/>
        <w:rPr>
          <w:rFonts w:ascii="Times New Roman" w:hAnsi="Times New Roman" w:cs="Times New Roman"/>
          <w:sz w:val="32"/>
          <w:szCs w:val="32"/>
        </w:rPr>
      </w:pPr>
    </w:p>
    <w:p w:rsidR="009D70CE" w:rsidRDefault="009D70CE" w:rsidP="009D70CE">
      <w:pPr>
        <w:jc w:val="center"/>
        <w:rPr>
          <w:sz w:val="36"/>
          <w:szCs w:val="36"/>
        </w:rPr>
      </w:pPr>
    </w:p>
    <w:p w:rsidR="009D70CE" w:rsidRDefault="009D70CE" w:rsidP="009D70CE">
      <w:pPr>
        <w:jc w:val="center"/>
        <w:rPr>
          <w:sz w:val="36"/>
          <w:szCs w:val="36"/>
        </w:rPr>
      </w:pPr>
      <w:r>
        <w:rPr>
          <w:sz w:val="36"/>
          <w:szCs w:val="36"/>
        </w:rPr>
        <w:t>Доклад:</w:t>
      </w:r>
    </w:p>
    <w:p w:rsidR="00247D2D" w:rsidRPr="009D70CE" w:rsidRDefault="009D70CE" w:rsidP="009D70CE">
      <w:pPr>
        <w:jc w:val="center"/>
        <w:rPr>
          <w:sz w:val="36"/>
          <w:szCs w:val="36"/>
        </w:rPr>
      </w:pPr>
      <w:r>
        <w:rPr>
          <w:sz w:val="36"/>
          <w:szCs w:val="36"/>
        </w:rPr>
        <w:t>Тема: «</w:t>
      </w:r>
      <w:r w:rsidR="00247D2D" w:rsidRPr="009D70CE">
        <w:rPr>
          <w:sz w:val="36"/>
          <w:szCs w:val="36"/>
        </w:rPr>
        <w:t>Ролевая игра как один из способов</w:t>
      </w:r>
      <w:r>
        <w:rPr>
          <w:sz w:val="36"/>
          <w:szCs w:val="36"/>
        </w:rPr>
        <w:t xml:space="preserve"> </w:t>
      </w:r>
      <w:r w:rsidR="00247D2D" w:rsidRPr="009D70CE">
        <w:rPr>
          <w:sz w:val="36"/>
          <w:szCs w:val="36"/>
        </w:rPr>
        <w:t>развития общих и специальных</w:t>
      </w:r>
      <w:r>
        <w:rPr>
          <w:sz w:val="36"/>
          <w:szCs w:val="36"/>
        </w:rPr>
        <w:t xml:space="preserve"> способностей детей»</w:t>
      </w:r>
    </w:p>
    <w:p w:rsidR="00247D2D" w:rsidRDefault="00247D2D" w:rsidP="00247D2D">
      <w:pPr>
        <w:jc w:val="both"/>
        <w:rPr>
          <w:sz w:val="28"/>
          <w:szCs w:val="28"/>
        </w:rPr>
      </w:pPr>
    </w:p>
    <w:p w:rsidR="005247B6" w:rsidRDefault="00247D2D" w:rsidP="009D70CE">
      <w:pPr>
        <w:spacing w:after="0"/>
        <w:rPr>
          <w:rFonts w:ascii="Times New Roman" w:hAnsi="Times New Roman" w:cs="Times New Roman"/>
          <w:sz w:val="28"/>
          <w:szCs w:val="28"/>
        </w:rPr>
      </w:pPr>
      <w:r>
        <w:rPr>
          <w:sz w:val="28"/>
          <w:szCs w:val="28"/>
        </w:rPr>
        <w:t xml:space="preserve"> </w:t>
      </w:r>
      <w:r w:rsidRPr="009D70CE">
        <w:rPr>
          <w:rFonts w:ascii="Times New Roman" w:hAnsi="Times New Roman" w:cs="Times New Roman"/>
          <w:sz w:val="28"/>
          <w:szCs w:val="28"/>
        </w:rPr>
        <w:t>Мы все из детства.  Но, становясь старше, часто забываем об этом и относимся к детям, исходя из своих, взрослых, соображений и понятий. Нам кажется,  что мы лучше знаем, ч</w:t>
      </w:r>
      <w:r w:rsidR="005247B6">
        <w:rPr>
          <w:rFonts w:ascii="Times New Roman" w:hAnsi="Times New Roman" w:cs="Times New Roman"/>
          <w:sz w:val="28"/>
          <w:szCs w:val="28"/>
        </w:rPr>
        <w:t>то нужно ребёнку, и действуем</w:t>
      </w:r>
    </w:p>
    <w:p w:rsidR="00247D2D" w:rsidRPr="009D70CE" w:rsidRDefault="005247B6" w:rsidP="009D70CE">
      <w:pPr>
        <w:spacing w:after="0"/>
        <w:rPr>
          <w:rFonts w:ascii="Times New Roman" w:hAnsi="Times New Roman" w:cs="Times New Roman"/>
          <w:sz w:val="28"/>
          <w:szCs w:val="28"/>
        </w:rPr>
      </w:pPr>
      <w:r>
        <w:rPr>
          <w:rFonts w:ascii="Times New Roman" w:hAnsi="Times New Roman" w:cs="Times New Roman"/>
          <w:sz w:val="28"/>
          <w:szCs w:val="28"/>
        </w:rPr>
        <w:t>с</w:t>
      </w:r>
      <w:r w:rsidRPr="009D70CE">
        <w:rPr>
          <w:rFonts w:ascii="Times New Roman" w:hAnsi="Times New Roman" w:cs="Times New Roman"/>
          <w:sz w:val="28"/>
          <w:szCs w:val="28"/>
        </w:rPr>
        <w:t>оответствии</w:t>
      </w:r>
      <w:r w:rsidR="00247D2D" w:rsidRPr="009D70CE">
        <w:rPr>
          <w:rFonts w:ascii="Times New Roman" w:hAnsi="Times New Roman" w:cs="Times New Roman"/>
          <w:sz w:val="28"/>
          <w:szCs w:val="28"/>
        </w:rPr>
        <w:t xml:space="preserve"> со своей</w:t>
      </w:r>
      <w:proofErr w:type="gramStart"/>
      <w:r w:rsidR="00247D2D" w:rsidRPr="009D70CE">
        <w:rPr>
          <w:rFonts w:ascii="Times New Roman" w:hAnsi="Times New Roman" w:cs="Times New Roman"/>
          <w:sz w:val="28"/>
          <w:szCs w:val="28"/>
        </w:rPr>
        <w:t xml:space="preserve"> ,</w:t>
      </w:r>
      <w:proofErr w:type="gramEnd"/>
      <w:r w:rsidRPr="009D70CE">
        <w:rPr>
          <w:rFonts w:ascii="Times New Roman" w:hAnsi="Times New Roman" w:cs="Times New Roman"/>
          <w:sz w:val="28"/>
          <w:szCs w:val="28"/>
        </w:rPr>
        <w:t>взрослой, точкой</w:t>
      </w:r>
      <w:r w:rsidR="00247D2D" w:rsidRPr="009D70CE">
        <w:rPr>
          <w:rFonts w:ascii="Times New Roman" w:hAnsi="Times New Roman" w:cs="Times New Roman"/>
          <w:sz w:val="28"/>
          <w:szCs w:val="28"/>
        </w:rPr>
        <w:t xml:space="preserve"> зрении.</w:t>
      </w:r>
    </w:p>
    <w:p w:rsidR="00247D2D" w:rsidRPr="009D70CE" w:rsidRDefault="005247B6" w:rsidP="009D70CE">
      <w:pPr>
        <w:spacing w:after="0"/>
        <w:rPr>
          <w:rFonts w:ascii="Times New Roman" w:hAnsi="Times New Roman" w:cs="Times New Roman"/>
          <w:sz w:val="28"/>
          <w:szCs w:val="28"/>
        </w:rPr>
      </w:pPr>
      <w:r>
        <w:rPr>
          <w:rFonts w:ascii="Times New Roman" w:hAnsi="Times New Roman" w:cs="Times New Roman"/>
          <w:sz w:val="28"/>
          <w:szCs w:val="28"/>
        </w:rPr>
        <w:t xml:space="preserve"> </w:t>
      </w:r>
      <w:r w:rsidR="00247D2D" w:rsidRPr="009D70CE">
        <w:rPr>
          <w:rFonts w:ascii="Times New Roman" w:hAnsi="Times New Roman" w:cs="Times New Roman"/>
          <w:sz w:val="28"/>
          <w:szCs w:val="28"/>
        </w:rPr>
        <w:t xml:space="preserve">Отношение к дошкольному детству на разных исторических этапах было различным </w:t>
      </w:r>
    </w:p>
    <w:p w:rsidR="00247D2D" w:rsidRPr="009D70CE" w:rsidRDefault="00247D2D" w:rsidP="009D70CE">
      <w:pPr>
        <w:spacing w:after="0"/>
        <w:rPr>
          <w:rFonts w:ascii="Times New Roman" w:hAnsi="Times New Roman" w:cs="Times New Roman"/>
          <w:sz w:val="28"/>
          <w:szCs w:val="28"/>
        </w:rPr>
      </w:pPr>
      <w:r w:rsidRPr="009D70CE">
        <w:rPr>
          <w:rFonts w:ascii="Times New Roman" w:hAnsi="Times New Roman" w:cs="Times New Roman"/>
          <w:sz w:val="28"/>
          <w:szCs w:val="28"/>
        </w:rPr>
        <w:t>Так и сейчас изменения</w:t>
      </w:r>
      <w:r w:rsidR="005247B6">
        <w:rPr>
          <w:rFonts w:ascii="Times New Roman" w:hAnsi="Times New Roman" w:cs="Times New Roman"/>
          <w:sz w:val="28"/>
          <w:szCs w:val="28"/>
        </w:rPr>
        <w:t>,</w:t>
      </w:r>
      <w:r w:rsidRPr="009D70CE">
        <w:rPr>
          <w:rFonts w:ascii="Times New Roman" w:hAnsi="Times New Roman" w:cs="Times New Roman"/>
          <w:sz w:val="28"/>
          <w:szCs w:val="28"/>
        </w:rPr>
        <w:t xml:space="preserve"> происходящие в нашем обществе в целом, обусловливают изменения в системе дошкольного воспитания и образования: от учебно-дисциплинарной модели воспитания дошкольная педагогика переходит к личностно-ориентированной модели.</w:t>
      </w:r>
    </w:p>
    <w:p w:rsidR="00247D2D" w:rsidRPr="009D70CE" w:rsidRDefault="005247B6" w:rsidP="009D70CE">
      <w:pPr>
        <w:spacing w:after="0"/>
        <w:rPr>
          <w:rFonts w:ascii="Times New Roman" w:hAnsi="Times New Roman" w:cs="Times New Roman"/>
          <w:sz w:val="28"/>
          <w:szCs w:val="28"/>
        </w:rPr>
      </w:pPr>
      <w:r>
        <w:rPr>
          <w:rFonts w:ascii="Times New Roman" w:hAnsi="Times New Roman" w:cs="Times New Roman"/>
          <w:sz w:val="28"/>
          <w:szCs w:val="28"/>
        </w:rPr>
        <w:t xml:space="preserve"> </w:t>
      </w:r>
      <w:r w:rsidR="00247D2D" w:rsidRPr="009D70CE">
        <w:rPr>
          <w:rFonts w:ascii="Times New Roman" w:hAnsi="Times New Roman" w:cs="Times New Roman"/>
          <w:sz w:val="28"/>
          <w:szCs w:val="28"/>
        </w:rPr>
        <w:t>Безусловно, трудно сломать сложившийся за многие годы стереотип отношения к ребенку как объекту "вкладывания" знаний, умений и навыков. И тем не менее педагогу необходимо понять, что главная цель воспитани</w:t>
      </w:r>
      <w:proofErr w:type="gramStart"/>
      <w:r w:rsidR="00247D2D" w:rsidRPr="009D70CE">
        <w:rPr>
          <w:rFonts w:ascii="Times New Roman" w:hAnsi="Times New Roman" w:cs="Times New Roman"/>
          <w:sz w:val="28"/>
          <w:szCs w:val="28"/>
        </w:rPr>
        <w:t>я-</w:t>
      </w:r>
      <w:proofErr w:type="gramEnd"/>
      <w:r w:rsidR="00247D2D" w:rsidRPr="009D70CE">
        <w:rPr>
          <w:rFonts w:ascii="Times New Roman" w:hAnsi="Times New Roman" w:cs="Times New Roman"/>
          <w:sz w:val="28"/>
          <w:szCs w:val="28"/>
        </w:rPr>
        <w:t xml:space="preserve"> помочь ребенку развить данные ему от природы способности, те самые способности, которые сыграют, может быть, решающую роль в определении будущего, в том числе и в профессиональной сфере.</w:t>
      </w:r>
    </w:p>
    <w:p w:rsidR="00247D2D" w:rsidRPr="009D70CE" w:rsidRDefault="005247B6" w:rsidP="009D70CE">
      <w:pPr>
        <w:spacing w:after="0"/>
        <w:rPr>
          <w:rFonts w:ascii="Times New Roman" w:hAnsi="Times New Roman" w:cs="Times New Roman"/>
          <w:sz w:val="28"/>
          <w:szCs w:val="28"/>
        </w:rPr>
      </w:pPr>
      <w:r>
        <w:rPr>
          <w:rFonts w:ascii="Times New Roman" w:hAnsi="Times New Roman" w:cs="Times New Roman"/>
          <w:sz w:val="28"/>
          <w:szCs w:val="28"/>
        </w:rPr>
        <w:t xml:space="preserve"> </w:t>
      </w:r>
      <w:r w:rsidR="00247D2D" w:rsidRPr="009D70CE">
        <w:rPr>
          <w:rFonts w:ascii="Times New Roman" w:hAnsi="Times New Roman" w:cs="Times New Roman"/>
          <w:sz w:val="28"/>
          <w:szCs w:val="28"/>
        </w:rPr>
        <w:t xml:space="preserve">Профессия...  Как это понятие связано с дошкольниками? Исследования, проведенные кафедрой психологии и педагогики Педагогического института им. А.И. Герцена (Санкт- Петербург), показали, что дети уже в дошкольном </w:t>
      </w:r>
      <w:r w:rsidR="00247D2D" w:rsidRPr="009D70CE">
        <w:rPr>
          <w:rFonts w:ascii="Times New Roman" w:hAnsi="Times New Roman" w:cs="Times New Roman"/>
          <w:sz w:val="28"/>
          <w:szCs w:val="28"/>
        </w:rPr>
        <w:lastRenderedPageBreak/>
        <w:t>возрасте проявляют интерес к разным профессиям. На вопрос "Кем ты хочешь стать, когда вырастешь?", заданный автором детям подготовительной группы одного из детских садов Новосибирска, они отвечали так "Я буду продавцом, потому что моя мама продавец и бабушка была продавцом "; "Я хочу быть миллионером!"; "А я хочу быть рэкетиром, потому что они сильные" (были такие ответы).</w:t>
      </w:r>
    </w:p>
    <w:p w:rsidR="00247D2D" w:rsidRPr="009D70CE" w:rsidRDefault="00247D2D" w:rsidP="009D70CE">
      <w:pPr>
        <w:spacing w:after="0"/>
        <w:rPr>
          <w:rFonts w:ascii="Times New Roman" w:hAnsi="Times New Roman" w:cs="Times New Roman"/>
          <w:sz w:val="28"/>
          <w:szCs w:val="28"/>
        </w:rPr>
      </w:pPr>
      <w:r w:rsidRPr="009D70CE">
        <w:rPr>
          <w:rFonts w:ascii="Times New Roman" w:hAnsi="Times New Roman" w:cs="Times New Roman"/>
          <w:sz w:val="28"/>
          <w:szCs w:val="28"/>
        </w:rPr>
        <w:t xml:space="preserve">   Это, конечно, не значит, что повзрослев, дети станут теми, кем хотели быть в детстве. Они пока играют в "шофера", "продавца", "врача". По словам одного из психологов, ребенок, принимая на себя какую-то определенную роль, расширяет границы реального мира и выходит за пределы собственного "я</w:t>
      </w:r>
      <w:proofErr w:type="gramStart"/>
      <w:r w:rsidRPr="009D70CE">
        <w:rPr>
          <w:rFonts w:ascii="Times New Roman" w:hAnsi="Times New Roman" w:cs="Times New Roman"/>
          <w:sz w:val="28"/>
          <w:szCs w:val="28"/>
        </w:rPr>
        <w:t>"(</w:t>
      </w:r>
      <w:proofErr w:type="gramEnd"/>
      <w:r w:rsidR="009D70CE" w:rsidRPr="009D70CE">
        <w:rPr>
          <w:rFonts w:ascii="Times New Roman" w:hAnsi="Times New Roman" w:cs="Times New Roman"/>
          <w:sz w:val="28"/>
          <w:szCs w:val="28"/>
        </w:rPr>
        <w:t>Сэлли</w:t>
      </w:r>
      <w:r w:rsidRPr="009D70CE">
        <w:rPr>
          <w:rFonts w:ascii="Times New Roman" w:hAnsi="Times New Roman" w:cs="Times New Roman"/>
          <w:sz w:val="28"/>
          <w:szCs w:val="28"/>
        </w:rPr>
        <w:t xml:space="preserve"> Дж. Очерки по психологии детства. </w:t>
      </w:r>
      <w:proofErr w:type="gramStart"/>
      <w:r w:rsidRPr="009D70CE">
        <w:rPr>
          <w:rFonts w:ascii="Times New Roman" w:hAnsi="Times New Roman" w:cs="Times New Roman"/>
          <w:sz w:val="28"/>
          <w:szCs w:val="28"/>
        </w:rPr>
        <w:t>М., 1991).</w:t>
      </w:r>
      <w:proofErr w:type="gramEnd"/>
    </w:p>
    <w:p w:rsidR="00247D2D" w:rsidRPr="009D70CE" w:rsidRDefault="00247D2D" w:rsidP="009D70CE">
      <w:pPr>
        <w:spacing w:after="0"/>
        <w:rPr>
          <w:rFonts w:ascii="Times New Roman" w:hAnsi="Times New Roman" w:cs="Times New Roman"/>
          <w:sz w:val="28"/>
          <w:szCs w:val="28"/>
        </w:rPr>
      </w:pPr>
      <w:r w:rsidRPr="009D70CE">
        <w:rPr>
          <w:rFonts w:ascii="Times New Roman" w:hAnsi="Times New Roman" w:cs="Times New Roman"/>
          <w:sz w:val="28"/>
          <w:szCs w:val="28"/>
        </w:rPr>
        <w:t xml:space="preserve">  Длительные наблюдения за сюжетно-ролевыми играми старших дошкольников показали, что дети в основном играют в игры, отображающие реальную жизнь: "Дом", "Ателье", "Магазин", "Детский сад". Иначе и быть не может: игра основывается на жизненном опыте детей</w:t>
      </w:r>
      <w:proofErr w:type="gramStart"/>
      <w:r w:rsidRPr="009D70CE">
        <w:rPr>
          <w:rFonts w:ascii="Times New Roman" w:hAnsi="Times New Roman" w:cs="Times New Roman"/>
          <w:sz w:val="28"/>
          <w:szCs w:val="28"/>
        </w:rPr>
        <w:t>.</w:t>
      </w:r>
      <w:proofErr w:type="gramEnd"/>
      <w:r w:rsidRPr="009D70CE">
        <w:rPr>
          <w:rFonts w:ascii="Times New Roman" w:hAnsi="Times New Roman" w:cs="Times New Roman"/>
          <w:sz w:val="28"/>
          <w:szCs w:val="28"/>
        </w:rPr>
        <w:t xml:space="preserve"> </w:t>
      </w:r>
      <w:proofErr w:type="gramStart"/>
      <w:r w:rsidRPr="009D70CE">
        <w:rPr>
          <w:rFonts w:ascii="Times New Roman" w:hAnsi="Times New Roman" w:cs="Times New Roman"/>
          <w:sz w:val="28"/>
          <w:szCs w:val="28"/>
        </w:rPr>
        <w:t>п</w:t>
      </w:r>
      <w:proofErr w:type="gramEnd"/>
      <w:r w:rsidRPr="009D70CE">
        <w:rPr>
          <w:rFonts w:ascii="Times New Roman" w:hAnsi="Times New Roman" w:cs="Times New Roman"/>
          <w:sz w:val="28"/>
          <w:szCs w:val="28"/>
        </w:rPr>
        <w:t xml:space="preserve">равда, они не всегда могут интересно развернуть игру, потому что для них "остается скрытой связь между ролью и действиями, в которых она может быть воплощена..." </w:t>
      </w:r>
      <w:proofErr w:type="gramStart"/>
      <w:r w:rsidRPr="009D70CE">
        <w:rPr>
          <w:rFonts w:ascii="Times New Roman" w:hAnsi="Times New Roman" w:cs="Times New Roman"/>
          <w:sz w:val="28"/>
          <w:szCs w:val="28"/>
        </w:rPr>
        <w:t>(</w:t>
      </w:r>
      <w:proofErr w:type="spellStart"/>
      <w:r w:rsidRPr="009D70CE">
        <w:rPr>
          <w:rFonts w:ascii="Times New Roman" w:hAnsi="Times New Roman" w:cs="Times New Roman"/>
          <w:sz w:val="28"/>
          <w:szCs w:val="28"/>
        </w:rPr>
        <w:t>Эльконин</w:t>
      </w:r>
      <w:proofErr w:type="spellEnd"/>
      <w:r w:rsidRPr="009D70CE">
        <w:rPr>
          <w:rFonts w:ascii="Times New Roman" w:hAnsi="Times New Roman" w:cs="Times New Roman"/>
          <w:sz w:val="28"/>
          <w:szCs w:val="28"/>
        </w:rPr>
        <w:t xml:space="preserve"> Д. Б. психология игры.</w:t>
      </w:r>
      <w:proofErr w:type="gramEnd"/>
      <w:r w:rsidRPr="009D70CE">
        <w:rPr>
          <w:rFonts w:ascii="Times New Roman" w:hAnsi="Times New Roman" w:cs="Times New Roman"/>
          <w:sz w:val="28"/>
          <w:szCs w:val="28"/>
        </w:rPr>
        <w:t xml:space="preserve"> </w:t>
      </w:r>
      <w:proofErr w:type="gramStart"/>
      <w:r w:rsidRPr="009D70CE">
        <w:rPr>
          <w:rFonts w:ascii="Times New Roman" w:hAnsi="Times New Roman" w:cs="Times New Roman"/>
          <w:sz w:val="28"/>
          <w:szCs w:val="28"/>
        </w:rPr>
        <w:t>М., 1978), т.е. связь между ролью и ее действиями ребенку  необходимо раскрыть.</w:t>
      </w:r>
      <w:proofErr w:type="gramEnd"/>
    </w:p>
    <w:p w:rsidR="00247D2D" w:rsidRPr="009D70CE" w:rsidRDefault="00247D2D" w:rsidP="009D70CE">
      <w:pPr>
        <w:spacing w:after="0"/>
        <w:rPr>
          <w:rFonts w:ascii="Times New Roman" w:hAnsi="Times New Roman" w:cs="Times New Roman"/>
          <w:sz w:val="28"/>
          <w:szCs w:val="28"/>
        </w:rPr>
      </w:pPr>
      <w:r w:rsidRPr="009D70CE">
        <w:rPr>
          <w:rFonts w:ascii="Times New Roman" w:hAnsi="Times New Roman" w:cs="Times New Roman"/>
          <w:sz w:val="28"/>
          <w:szCs w:val="28"/>
        </w:rPr>
        <w:t xml:space="preserve">  Если дело обстоит таким образом даже в игре, основанных на опыте детей</w:t>
      </w:r>
      <w:proofErr w:type="gramStart"/>
      <w:r w:rsidRPr="009D70CE">
        <w:rPr>
          <w:rFonts w:ascii="Times New Roman" w:hAnsi="Times New Roman" w:cs="Times New Roman"/>
          <w:sz w:val="28"/>
          <w:szCs w:val="28"/>
        </w:rPr>
        <w:t>.</w:t>
      </w:r>
      <w:proofErr w:type="gramEnd"/>
      <w:r w:rsidRPr="009D70CE">
        <w:rPr>
          <w:rFonts w:ascii="Times New Roman" w:hAnsi="Times New Roman" w:cs="Times New Roman"/>
          <w:sz w:val="28"/>
          <w:szCs w:val="28"/>
        </w:rPr>
        <w:t xml:space="preserve"> </w:t>
      </w:r>
      <w:proofErr w:type="gramStart"/>
      <w:r w:rsidRPr="009D70CE">
        <w:rPr>
          <w:rFonts w:ascii="Times New Roman" w:hAnsi="Times New Roman" w:cs="Times New Roman"/>
          <w:sz w:val="28"/>
          <w:szCs w:val="28"/>
        </w:rPr>
        <w:t>т</w:t>
      </w:r>
      <w:proofErr w:type="gramEnd"/>
      <w:r w:rsidRPr="009D70CE">
        <w:rPr>
          <w:rFonts w:ascii="Times New Roman" w:hAnsi="Times New Roman" w:cs="Times New Roman"/>
          <w:sz w:val="28"/>
          <w:szCs w:val="28"/>
        </w:rPr>
        <w:t xml:space="preserve">о что будет, если им предложить поиграть в игры, в которых нужно "создавать" роли им неизвестные или малоизвестные, но в которых могут выявиться и развиться их способности? </w:t>
      </w:r>
      <w:proofErr w:type="gramStart"/>
      <w:r w:rsidRPr="009D70CE">
        <w:rPr>
          <w:rFonts w:ascii="Times New Roman" w:hAnsi="Times New Roman" w:cs="Times New Roman"/>
          <w:sz w:val="28"/>
          <w:szCs w:val="28"/>
        </w:rPr>
        <w:t>Вследствие жизненных обстоятельств и возрастных  особенностей детей не знают, какие действия присущи, например, таким профессиям, как актер, режиссер, драматург, поэт, инженер-изобретатель, ученый, художник-декоратор и т. д.</w:t>
      </w:r>
      <w:proofErr w:type="gramEnd"/>
    </w:p>
    <w:p w:rsidR="00247D2D" w:rsidRPr="009D70CE" w:rsidRDefault="00247D2D" w:rsidP="009D70CE">
      <w:pPr>
        <w:spacing w:after="0"/>
        <w:rPr>
          <w:rFonts w:ascii="Times New Roman" w:hAnsi="Times New Roman" w:cs="Times New Roman"/>
          <w:sz w:val="28"/>
          <w:szCs w:val="28"/>
        </w:rPr>
      </w:pPr>
      <w:r w:rsidRPr="009D70CE">
        <w:rPr>
          <w:rFonts w:ascii="Times New Roman" w:hAnsi="Times New Roman" w:cs="Times New Roman"/>
          <w:sz w:val="28"/>
          <w:szCs w:val="28"/>
        </w:rPr>
        <w:t xml:space="preserve">  Как же донести до создания ребенка сущность этих профессий, не менее интересных, чем традиционные "врач",  "учитель", "продавец"... Конечно же, в игре, которая </w:t>
      </w:r>
      <w:proofErr w:type="gramStart"/>
      <w:r w:rsidRPr="009D70CE">
        <w:rPr>
          <w:rFonts w:ascii="Times New Roman" w:hAnsi="Times New Roman" w:cs="Times New Roman"/>
          <w:sz w:val="28"/>
          <w:szCs w:val="28"/>
        </w:rPr>
        <w:t>поможет раскрыть связь  между ролью и ее действиями и в которой</w:t>
      </w:r>
      <w:proofErr w:type="gramEnd"/>
      <w:r w:rsidRPr="009D70CE">
        <w:rPr>
          <w:rFonts w:ascii="Times New Roman" w:hAnsi="Times New Roman" w:cs="Times New Roman"/>
          <w:sz w:val="28"/>
          <w:szCs w:val="28"/>
        </w:rPr>
        <w:t xml:space="preserve"> будут развиваться способности детей, необходимые для этой деятельности.</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 xml:space="preserve">   Но прежде чем говорить о конкретных играх, представляется необходимым вспомнить, что такое способности.</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Так, Б.М. Теплов выделяет три компонента понятия «Способности»: «Во-первых, под способностями разуются индивидуально-психологические особенности,  отличающие одного человека от другого... Во-вторых, способностями называются не всякие вообще индивидуальные особенности, а лишь такие, которые имеют отношение к успешности выполнения какой-</w:t>
      </w:r>
      <w:r w:rsidRPr="009D70CE">
        <w:rPr>
          <w:rFonts w:ascii="Times New Roman" w:hAnsi="Times New Roman" w:cs="Times New Roman"/>
          <w:sz w:val="28"/>
          <w:szCs w:val="28"/>
        </w:rPr>
        <w:lastRenderedPageBreak/>
        <w:t>либо деятельности  или много деятельностей... в-третьих, понятие «способность» не сводится к тем знаниям, навыкам или умениям, которые уже выработаны у данного человека».</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Отечественные психологи А.Ф. Лазурский, Н.С. Лейте, С.Л. Рубинштейн и др. Выделяют общие способности, которые необходимы для выполнения многих видов деятельности  (общая одаренность), и специальные, необходимые  для выполнения одного или нескольких видов деятельностей. К общим способностям можно отнести индивидуально-психологические качества личности и особенности интеллекта. К специальным способностям, необходимым, например, актеру, относятся следующие: умение перевоплощаться и рефлектировать,  развитое сценическое внимание, творческое воображение и общение, хорошо развитая мимика и пантомимика, умение выразить голосом эмоции и чувства, четкая дикция. Музыканту необходимы следующие способности: абсолютный слух, музыкальность, умение распознавать тембр, высоту звука, воображение, эмоциональность.</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Рассматривая общие и специальные способности, С.Л. Рубинштейн отмечаем: «Специальные способности определяются в отношении к отдельным специальным областям деятельности. Внутри тех или иных специальных способностей проявляется общая одаренность индивида, соотнесенная с более общими условиями ведущих форм человеческой деятельности».</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 xml:space="preserve">Таким образом, общие способности (одаренность) будут выступать «внутри» специальных способностей. Так как способности проявляются и развиваются в деятельности, а мы знаем, что ведущей деятельности дошкольников является игра, может предложить детям ролевые игры «Театр», «Мы поэты», «Мы ученые», «Мы художники» и т.д., в которых они будут </w:t>
      </w:r>
      <w:proofErr w:type="gramStart"/>
      <w:r w:rsidRPr="009D70CE">
        <w:rPr>
          <w:rFonts w:ascii="Times New Roman" w:hAnsi="Times New Roman" w:cs="Times New Roman"/>
          <w:sz w:val="28"/>
          <w:szCs w:val="28"/>
        </w:rPr>
        <w:t>знакомится</w:t>
      </w:r>
      <w:proofErr w:type="gramEnd"/>
      <w:r w:rsidRPr="009D70CE">
        <w:rPr>
          <w:rFonts w:ascii="Times New Roman" w:hAnsi="Times New Roman" w:cs="Times New Roman"/>
          <w:sz w:val="28"/>
          <w:szCs w:val="28"/>
        </w:rPr>
        <w:t xml:space="preserve"> с различными профессиями.</w:t>
      </w:r>
    </w:p>
    <w:p w:rsidR="00247D2D" w:rsidRPr="009D70CE" w:rsidRDefault="00247D2D" w:rsidP="009D70CE">
      <w:pPr>
        <w:rPr>
          <w:rFonts w:ascii="Times New Roman" w:hAnsi="Times New Roman" w:cs="Times New Roman"/>
          <w:i/>
          <w:sz w:val="28"/>
          <w:szCs w:val="28"/>
        </w:rPr>
      </w:pPr>
      <w:r w:rsidRPr="009D70CE">
        <w:rPr>
          <w:rFonts w:ascii="Times New Roman" w:hAnsi="Times New Roman" w:cs="Times New Roman"/>
          <w:i/>
          <w:sz w:val="28"/>
          <w:szCs w:val="28"/>
        </w:rPr>
        <w:t>Первая игра, которую можно предложить детям, «Театр». Почему именно «Театр»?</w:t>
      </w:r>
    </w:p>
    <w:p w:rsidR="00247D2D" w:rsidRPr="009D70CE" w:rsidRDefault="00247D2D" w:rsidP="009D70CE">
      <w:pPr>
        <w:rPr>
          <w:rFonts w:ascii="Times New Roman" w:hAnsi="Times New Roman" w:cs="Times New Roman"/>
          <w:sz w:val="28"/>
          <w:szCs w:val="28"/>
        </w:rPr>
      </w:pPr>
      <w:proofErr w:type="gramStart"/>
      <w:r w:rsidRPr="009D70CE">
        <w:rPr>
          <w:rFonts w:ascii="Times New Roman" w:hAnsi="Times New Roman" w:cs="Times New Roman"/>
          <w:sz w:val="28"/>
          <w:szCs w:val="28"/>
        </w:rPr>
        <w:t>Во-первых, театр – искусство синтетическое, в нем задействованы люди разных профессии (актер, режиссер, писатель-драматург, художник – декоратор, художник-костюмер).</w:t>
      </w:r>
      <w:proofErr w:type="gramEnd"/>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Во-вторых, театр – это всегда интересно, это праздник.</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В- третьих, «создавая» спектакль, дети учатся творческому общению.</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lastRenderedPageBreak/>
        <w:t>В-четвертых, принимая на себя роль актера, создавая образы разных героев (Например, животных, птиц)</w:t>
      </w:r>
      <w:proofErr w:type="gramStart"/>
      <w:r w:rsidRPr="009D70CE">
        <w:rPr>
          <w:rFonts w:ascii="Times New Roman" w:hAnsi="Times New Roman" w:cs="Times New Roman"/>
          <w:sz w:val="28"/>
          <w:szCs w:val="28"/>
        </w:rPr>
        <w:t>,р</w:t>
      </w:r>
      <w:proofErr w:type="gramEnd"/>
      <w:r w:rsidRPr="009D70CE">
        <w:rPr>
          <w:rFonts w:ascii="Times New Roman" w:hAnsi="Times New Roman" w:cs="Times New Roman"/>
          <w:sz w:val="28"/>
          <w:szCs w:val="28"/>
        </w:rPr>
        <w:t>ебенок вынужден узнавать о них как можно больше – таким  образом развиваются познавательные интересы.</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В-пятых, в творческом, свободном театральном общении создается естественная речевая среда, т.е. развивается речь.</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В-шестых, театральное искусство помогает осознать свое собственное «я».</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В-седьмых, принимая на себя различные роли, ребенок вынужден действовать самостоятельно, учиться анализировать проделанную работу как  собственную, так и сверстников, в результате чего развивается самостоятельность суждений и действий.</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 xml:space="preserve">Приступая к ролевой игре «театр», воспитатель должен определить, какие именно задачи </w:t>
      </w:r>
      <w:proofErr w:type="gramStart"/>
      <w:r w:rsidRPr="009D70CE">
        <w:rPr>
          <w:rFonts w:ascii="Times New Roman" w:hAnsi="Times New Roman" w:cs="Times New Roman"/>
          <w:sz w:val="28"/>
          <w:szCs w:val="28"/>
        </w:rPr>
        <w:t>из</w:t>
      </w:r>
      <w:proofErr w:type="gramEnd"/>
      <w:r w:rsidRPr="009D70CE">
        <w:rPr>
          <w:rFonts w:ascii="Times New Roman" w:hAnsi="Times New Roman" w:cs="Times New Roman"/>
          <w:sz w:val="28"/>
          <w:szCs w:val="28"/>
        </w:rPr>
        <w:t xml:space="preserve"> предлагаемых нами  он перед собой поставит:</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Развивать интерес к игре, вызывать желание играть;</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Раскрыть связь между  ролью и ее действием;</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Развивать творческое воображение, сценическое внимание;</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Воспитывать эмоциональную культуру и культуру общения;</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Развивать мимику, пантомимику;</w:t>
      </w:r>
    </w:p>
    <w:p w:rsidR="00247D2D" w:rsidRPr="009D70CE" w:rsidRDefault="00247D2D" w:rsidP="009D70CE">
      <w:pPr>
        <w:rPr>
          <w:rFonts w:ascii="Times New Roman" w:hAnsi="Times New Roman" w:cs="Times New Roman"/>
          <w:sz w:val="28"/>
          <w:szCs w:val="28"/>
        </w:rPr>
      </w:pPr>
      <w:proofErr w:type="gramStart"/>
      <w:r w:rsidRPr="009D70CE">
        <w:rPr>
          <w:rFonts w:ascii="Times New Roman" w:hAnsi="Times New Roman" w:cs="Times New Roman"/>
          <w:sz w:val="28"/>
          <w:szCs w:val="28"/>
        </w:rPr>
        <w:t>Учить переводить, внутренний план действий, во внешний (например, соотносить выражение лица с чувствами героя);</w:t>
      </w:r>
      <w:proofErr w:type="gramEnd"/>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Развивать интонацию выразительности голоса, четкости дикцию;</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Воспитывать самостоятельность и действий и суждений;</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Формировать умение видеть пространство сцены и выстраивать мизансцены;</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Учить сочинять пьесы-сказки;</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Приобщать к творческому общени</w:t>
      </w:r>
      <w:proofErr w:type="gramStart"/>
      <w:r w:rsidRPr="009D70CE">
        <w:rPr>
          <w:rFonts w:ascii="Times New Roman" w:hAnsi="Times New Roman" w:cs="Times New Roman"/>
          <w:sz w:val="28"/>
          <w:szCs w:val="28"/>
        </w:rPr>
        <w:t>ю(</w:t>
      </w:r>
      <w:proofErr w:type="gramEnd"/>
      <w:r w:rsidRPr="009D70CE">
        <w:rPr>
          <w:rFonts w:ascii="Times New Roman" w:hAnsi="Times New Roman" w:cs="Times New Roman"/>
          <w:sz w:val="28"/>
          <w:szCs w:val="28"/>
        </w:rPr>
        <w:t>создавать доброжелательную, эмоционально-насыщенную развивающую среду, в которой детей смогут раскрепоститься, стать более свободными в общении).</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 xml:space="preserve"> Для успешного решения указанных выше задач можно использовать различных форм деятельности:  </w:t>
      </w:r>
      <w:proofErr w:type="gramStart"/>
      <w:r w:rsidRPr="009D70CE">
        <w:rPr>
          <w:rFonts w:ascii="Times New Roman" w:hAnsi="Times New Roman" w:cs="Times New Roman"/>
          <w:sz w:val="28"/>
          <w:szCs w:val="28"/>
        </w:rPr>
        <w:t xml:space="preserve">Занятие;  игры-занятия; </w:t>
      </w:r>
      <w:proofErr w:type="spellStart"/>
      <w:r w:rsidRPr="009D70CE">
        <w:rPr>
          <w:rFonts w:ascii="Times New Roman" w:hAnsi="Times New Roman" w:cs="Times New Roman"/>
          <w:sz w:val="28"/>
          <w:szCs w:val="28"/>
        </w:rPr>
        <w:t>игра-загадки</w:t>
      </w:r>
      <w:proofErr w:type="spellEnd"/>
      <w:r w:rsidRPr="009D70CE">
        <w:rPr>
          <w:rFonts w:ascii="Times New Roman" w:hAnsi="Times New Roman" w:cs="Times New Roman"/>
          <w:sz w:val="28"/>
          <w:szCs w:val="28"/>
        </w:rPr>
        <w:t xml:space="preserve">; занятия- путешествия; игры-фантазии; совместную деятельность воспитателя </w:t>
      </w:r>
      <w:r w:rsidRPr="009D70CE">
        <w:rPr>
          <w:rFonts w:ascii="Times New Roman" w:hAnsi="Times New Roman" w:cs="Times New Roman"/>
          <w:sz w:val="28"/>
          <w:szCs w:val="28"/>
        </w:rPr>
        <w:lastRenderedPageBreak/>
        <w:t>и детей (форма любая) и самостоятельную деятельность детей, а также игры-упражнения, упражнения, этюды.</w:t>
      </w:r>
      <w:proofErr w:type="gramEnd"/>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b/>
          <w:sz w:val="28"/>
          <w:szCs w:val="28"/>
        </w:rPr>
        <w:t xml:space="preserve"> На первом этапе</w:t>
      </w:r>
      <w:r w:rsidRPr="009D70CE">
        <w:rPr>
          <w:rFonts w:ascii="Times New Roman" w:hAnsi="Times New Roman" w:cs="Times New Roman"/>
          <w:sz w:val="28"/>
          <w:szCs w:val="28"/>
        </w:rPr>
        <w:t xml:space="preserve"> игры «Театр» игры как таковой не будет-будет подготовка детей к игре, выявление и развитие способностей, необходимо для создания разных ролей, т.е. творческого воображения, сценического внимания, эмоциональной сферы и т.д.</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b/>
          <w:sz w:val="28"/>
          <w:szCs w:val="28"/>
        </w:rPr>
        <w:t>Второй этап</w:t>
      </w:r>
      <w:r w:rsidRPr="009D70CE">
        <w:rPr>
          <w:rFonts w:ascii="Times New Roman" w:hAnsi="Times New Roman" w:cs="Times New Roman"/>
          <w:sz w:val="28"/>
          <w:szCs w:val="28"/>
        </w:rPr>
        <w:t xml:space="preserve"> – подготовка спектакля:  сочинение пьесы-сказки, создание декорации и костюмов, разучивание ролей.</w:t>
      </w:r>
    </w:p>
    <w:p w:rsidR="00247D2D" w:rsidRPr="009D70CE" w:rsidRDefault="00247D2D" w:rsidP="009D70CE">
      <w:pPr>
        <w:rPr>
          <w:rFonts w:ascii="Times New Roman" w:hAnsi="Times New Roman" w:cs="Times New Roman"/>
          <w:sz w:val="28"/>
          <w:szCs w:val="28"/>
        </w:rPr>
      </w:pPr>
      <w:proofErr w:type="gramStart"/>
      <w:r w:rsidRPr="009D70CE">
        <w:rPr>
          <w:rFonts w:ascii="Times New Roman" w:hAnsi="Times New Roman" w:cs="Times New Roman"/>
          <w:sz w:val="28"/>
          <w:szCs w:val="28"/>
        </w:rPr>
        <w:t>Если есть возможность, необходимо  сводить дошкольников в театр на детский спектакль, организовать экскурсию на сцену, за кулисы, в гримерную, в бутафорскую, где детям не только расскажут, но и покажут, как наносить грим, какие костюмы нужны актерам  и т.д. если такой возможности нет, можно провести беседу с показом иллюстраций.</w:t>
      </w:r>
      <w:proofErr w:type="gramEnd"/>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b/>
          <w:sz w:val="28"/>
          <w:szCs w:val="28"/>
        </w:rPr>
        <w:t>Третий этап</w:t>
      </w:r>
      <w:r w:rsidRPr="009D70CE">
        <w:rPr>
          <w:rFonts w:ascii="Times New Roman" w:hAnsi="Times New Roman" w:cs="Times New Roman"/>
          <w:sz w:val="28"/>
          <w:szCs w:val="28"/>
        </w:rPr>
        <w:t>- постановка спектакля и развертывание ролевой игры «Театр».</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 xml:space="preserve">В процессе игры выделяются 2-3 состава исполнителей. Дети совместно с воспитателем режиссером выбирают основной состав. Во время этой работы, воспитателю важно </w:t>
      </w:r>
      <w:proofErr w:type="gramStart"/>
      <w:r w:rsidRPr="009D70CE">
        <w:rPr>
          <w:rFonts w:ascii="Times New Roman" w:hAnsi="Times New Roman" w:cs="Times New Roman"/>
          <w:sz w:val="28"/>
          <w:szCs w:val="28"/>
        </w:rPr>
        <w:t>научить детей аргументировано</w:t>
      </w:r>
      <w:proofErr w:type="gramEnd"/>
      <w:r w:rsidRPr="009D70CE">
        <w:rPr>
          <w:rFonts w:ascii="Times New Roman" w:hAnsi="Times New Roman" w:cs="Times New Roman"/>
          <w:sz w:val="28"/>
          <w:szCs w:val="28"/>
        </w:rPr>
        <w:t xml:space="preserve"> излагать свои суждения, отвечая на вопросы типа: «Почему тебе кажется, что на роль Кота в сапогах лучше подойдет Аня, а не Оля? Чем игра они отличается от игры Оли?» </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 xml:space="preserve">Дети, которые не вошли в основной состав исполнителей на премьере </w:t>
      </w:r>
      <w:proofErr w:type="gramStart"/>
      <w:r w:rsidRPr="009D70CE">
        <w:rPr>
          <w:rFonts w:ascii="Times New Roman" w:hAnsi="Times New Roman" w:cs="Times New Roman"/>
          <w:sz w:val="28"/>
          <w:szCs w:val="28"/>
        </w:rPr>
        <w:t xml:space="preserve">( </w:t>
      </w:r>
      <w:proofErr w:type="gramEnd"/>
      <w:r w:rsidRPr="009D70CE">
        <w:rPr>
          <w:rFonts w:ascii="Times New Roman" w:hAnsi="Times New Roman" w:cs="Times New Roman"/>
          <w:sz w:val="28"/>
          <w:szCs w:val="28"/>
        </w:rPr>
        <w:t>они будут играть в следующих спектаклях), принимают на себя роли понравившихся профессий: костюмер помогает актером одеваться; кассир продает билеты; билетер проверяет их и помогает зрителям найти свои места.</w:t>
      </w:r>
    </w:p>
    <w:p w:rsidR="00247D2D" w:rsidRPr="009D70CE" w:rsidRDefault="00247D2D" w:rsidP="009D70CE">
      <w:pPr>
        <w:rPr>
          <w:rFonts w:ascii="Times New Roman" w:hAnsi="Times New Roman" w:cs="Times New Roman"/>
          <w:sz w:val="28"/>
          <w:szCs w:val="28"/>
        </w:rPr>
      </w:pPr>
      <w:r w:rsidRPr="009D70CE">
        <w:rPr>
          <w:rFonts w:ascii="Times New Roman" w:hAnsi="Times New Roman" w:cs="Times New Roman"/>
          <w:sz w:val="28"/>
          <w:szCs w:val="28"/>
        </w:rPr>
        <w:t xml:space="preserve"> Дети научились показывать практические любые этюды, некоторые могли даже «</w:t>
      </w:r>
      <w:proofErr w:type="gramStart"/>
      <w:r w:rsidRPr="009D70CE">
        <w:rPr>
          <w:rFonts w:ascii="Times New Roman" w:hAnsi="Times New Roman" w:cs="Times New Roman"/>
          <w:sz w:val="28"/>
          <w:szCs w:val="28"/>
        </w:rPr>
        <w:t>от</w:t>
      </w:r>
      <w:proofErr w:type="gramEnd"/>
      <w:r w:rsidRPr="009D70CE">
        <w:rPr>
          <w:rFonts w:ascii="Times New Roman" w:hAnsi="Times New Roman" w:cs="Times New Roman"/>
          <w:sz w:val="28"/>
          <w:szCs w:val="28"/>
        </w:rPr>
        <w:t xml:space="preserve"> режиссировать» их. Они стали свободнее в общении, в высказывании </w:t>
      </w:r>
      <w:proofErr w:type="gramStart"/>
      <w:r w:rsidRPr="009D70CE">
        <w:rPr>
          <w:rFonts w:ascii="Times New Roman" w:hAnsi="Times New Roman" w:cs="Times New Roman"/>
          <w:sz w:val="28"/>
          <w:szCs w:val="28"/>
        </w:rPr>
        <w:t>самостоятельных</w:t>
      </w:r>
      <w:proofErr w:type="gramEnd"/>
      <w:r w:rsidRPr="009D70CE">
        <w:rPr>
          <w:rFonts w:ascii="Times New Roman" w:hAnsi="Times New Roman" w:cs="Times New Roman"/>
          <w:sz w:val="28"/>
          <w:szCs w:val="28"/>
        </w:rPr>
        <w:t xml:space="preserve"> суждении.</w:t>
      </w:r>
    </w:p>
    <w:p w:rsidR="00247D2D" w:rsidRPr="009D70CE" w:rsidRDefault="00247D2D" w:rsidP="009D70CE">
      <w:pPr>
        <w:rPr>
          <w:rFonts w:ascii="Times New Roman" w:hAnsi="Times New Roman" w:cs="Times New Roman"/>
          <w:sz w:val="28"/>
          <w:szCs w:val="28"/>
        </w:rPr>
      </w:pPr>
    </w:p>
    <w:p w:rsidR="00247D2D" w:rsidRPr="009D70CE" w:rsidRDefault="00247D2D" w:rsidP="009D70CE">
      <w:pPr>
        <w:rPr>
          <w:rFonts w:ascii="Times New Roman" w:hAnsi="Times New Roman" w:cs="Times New Roman"/>
          <w:sz w:val="28"/>
          <w:szCs w:val="28"/>
        </w:rPr>
      </w:pPr>
    </w:p>
    <w:p w:rsidR="00290B43" w:rsidRPr="009D70CE" w:rsidRDefault="00290B43" w:rsidP="009D70CE">
      <w:pPr>
        <w:rPr>
          <w:rFonts w:ascii="Times New Roman" w:hAnsi="Times New Roman" w:cs="Times New Roman"/>
          <w:sz w:val="28"/>
          <w:szCs w:val="28"/>
        </w:rPr>
      </w:pPr>
    </w:p>
    <w:sectPr w:rsidR="00290B43" w:rsidRPr="009D70CE" w:rsidSect="00290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7D2D"/>
    <w:rsid w:val="00247D2D"/>
    <w:rsid w:val="00290B43"/>
    <w:rsid w:val="005247B6"/>
    <w:rsid w:val="006F55CF"/>
    <w:rsid w:val="009D7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0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1392</Words>
  <Characters>7936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2016-11-12T13:45:00Z</dcterms:created>
  <dcterms:modified xsi:type="dcterms:W3CDTF">2016-11-12T14:19:00Z</dcterms:modified>
</cp:coreProperties>
</file>