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DC" w:rsidRDefault="00415E94" w:rsidP="003C46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15E94">
        <w:rPr>
          <w:rFonts w:ascii="Times New Roman" w:hAnsi="Times New Roman" w:cs="Times New Roman"/>
          <w:color w:val="000000"/>
          <w:sz w:val="36"/>
          <w:szCs w:val="36"/>
        </w:rPr>
        <w:t>Развитие познавательной акт</w:t>
      </w:r>
      <w:r w:rsidR="0075146B">
        <w:rPr>
          <w:rFonts w:ascii="Times New Roman" w:hAnsi="Times New Roman" w:cs="Times New Roman"/>
          <w:color w:val="000000"/>
          <w:sz w:val="36"/>
          <w:szCs w:val="36"/>
        </w:rPr>
        <w:t xml:space="preserve">ивности дошкольников </w:t>
      </w:r>
      <w:r w:rsidR="00EE3E88">
        <w:rPr>
          <w:rFonts w:ascii="Times New Roman" w:hAnsi="Times New Roman" w:cs="Times New Roman"/>
          <w:color w:val="000000"/>
          <w:sz w:val="36"/>
          <w:szCs w:val="36"/>
        </w:rPr>
        <w:t>посредством экспериментирования.</w:t>
      </w:r>
    </w:p>
    <w:p w:rsidR="00415E94" w:rsidRPr="00415E94" w:rsidRDefault="00415E94" w:rsidP="00D32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B862DC" w:rsidRPr="00B862DC" w:rsidRDefault="00B862DC" w:rsidP="00D32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6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</w:t>
      </w:r>
    </w:p>
    <w:p w:rsidR="00342337" w:rsidRPr="00B862DC" w:rsidRDefault="00342337" w:rsidP="00D32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2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862D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862D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направлен на решение многих задач. Одной из них является «создание благоприятных условий познавательного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миром…» (ФГОС ДО 1.6).      </w:t>
      </w:r>
    </w:p>
    <w:p w:rsidR="00B862DC" w:rsidRDefault="00B862DC" w:rsidP="00D32F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c0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>
        <w:rPr>
          <w:rStyle w:val="c0"/>
          <w:color w:val="000000"/>
          <w:sz w:val="28"/>
          <w:szCs w:val="28"/>
        </w:rPr>
        <w:t xml:space="preserve"> </w:t>
      </w:r>
      <w:r w:rsidRPr="00B862DC">
        <w:rPr>
          <w:rStyle w:val="c0"/>
          <w:color w:val="000000"/>
          <w:sz w:val="28"/>
          <w:szCs w:val="28"/>
        </w:rPr>
        <w:t xml:space="preserve">Дети по природе своей исследователи. Исследовательская, познавательная активность – естественное состояние ребенка. Он настроен на познание окружающего мира: рвет бумагу и смотрит </w:t>
      </w:r>
      <w:r w:rsidR="003B1B58">
        <w:rPr>
          <w:rStyle w:val="c0"/>
          <w:color w:val="000000"/>
          <w:sz w:val="28"/>
          <w:szCs w:val="28"/>
        </w:rPr>
        <w:t>,</w:t>
      </w:r>
      <w:r w:rsidRPr="00B862DC">
        <w:rPr>
          <w:rStyle w:val="c0"/>
          <w:color w:val="000000"/>
          <w:sz w:val="28"/>
          <w:szCs w:val="28"/>
        </w:rPr>
        <w:t>что получается; проводит опыты с разными предметами; измеряет глубину снежного покрова на участке, объем воды и т. д. Все это объекты исследования.</w:t>
      </w:r>
    </w:p>
    <w:p w:rsidR="00B862DC" w:rsidRPr="00D832F5" w:rsidRDefault="00B862DC" w:rsidP="00D32F6F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D832F5">
        <w:rPr>
          <w:sz w:val="28"/>
          <w:szCs w:val="28"/>
        </w:rPr>
        <w:t>Различные формы исследовательской деятельности активно внедряются в образовательный процесс.</w:t>
      </w:r>
    </w:p>
    <w:p w:rsidR="00B862DC" w:rsidRPr="00D832F5" w:rsidRDefault="00B862DC" w:rsidP="00D32F6F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32F5">
        <w:rPr>
          <w:sz w:val="28"/>
          <w:szCs w:val="28"/>
        </w:rPr>
        <w:t>Одним из перспективных методов, способствующих решению данной проблемы</w:t>
      </w:r>
      <w:r w:rsidR="003B1B58">
        <w:rPr>
          <w:sz w:val="28"/>
          <w:szCs w:val="28"/>
        </w:rPr>
        <w:t>,</w:t>
      </w:r>
      <w:r w:rsidRPr="00D832F5">
        <w:rPr>
          <w:sz w:val="28"/>
          <w:szCs w:val="28"/>
        </w:rPr>
        <w:t xml:space="preserve"> является детское экспериментирование.</w:t>
      </w:r>
    </w:p>
    <w:p w:rsidR="00D32F6F" w:rsidRDefault="00B862DC" w:rsidP="00D32F6F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D32F6F" w:rsidRPr="00B91447">
        <w:rPr>
          <w:sz w:val="28"/>
          <w:szCs w:val="28"/>
        </w:rPr>
        <w:t>То, что я услышал, я забыл.</w:t>
      </w:r>
      <w:r w:rsidR="00D32F6F" w:rsidRPr="00B91447">
        <w:rPr>
          <w:sz w:val="28"/>
          <w:szCs w:val="28"/>
        </w:rPr>
        <w:br/>
        <w:t>То, что я увидел, я помню.</w:t>
      </w:r>
      <w:r w:rsidR="00D32F6F" w:rsidRPr="00B91447">
        <w:rPr>
          <w:sz w:val="28"/>
          <w:szCs w:val="28"/>
        </w:rPr>
        <w:br/>
        <w:t xml:space="preserve">То, что я сделал, я знаю.                          </w:t>
      </w:r>
    </w:p>
    <w:p w:rsidR="00D32F6F" w:rsidRPr="00B91447" w:rsidRDefault="00D32F6F" w:rsidP="00D32F6F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  <w:r w:rsidRPr="00B91447">
        <w:rPr>
          <w:sz w:val="28"/>
          <w:szCs w:val="28"/>
        </w:rPr>
        <w:t xml:space="preserve"> Конфуций</w:t>
      </w:r>
    </w:p>
    <w:p w:rsidR="00B862DC" w:rsidRDefault="00B862DC" w:rsidP="00D32F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14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D32F6F">
        <w:rPr>
          <w:sz w:val="28"/>
          <w:szCs w:val="28"/>
        </w:rPr>
        <w:t xml:space="preserve">                              </w:t>
      </w:r>
      <w:r w:rsidRPr="00D832F5">
        <w:rPr>
          <w:color w:val="000000"/>
          <w:sz w:val="28"/>
          <w:szCs w:val="28"/>
        </w:rPr>
        <w:t xml:space="preserve">Усваивается все прочно и надолго, когда ребенок слышит, видит и делает сам. Вот на этом и основано активное внедрение детского экспериментирования в практику работы детских дошкольных учреждений. </w:t>
      </w:r>
      <w:r w:rsidR="00D32F6F">
        <w:rPr>
          <w:color w:val="000000"/>
          <w:sz w:val="28"/>
          <w:szCs w:val="28"/>
        </w:rPr>
        <w:t xml:space="preserve">      </w:t>
      </w:r>
      <w:r w:rsidRPr="00D832F5">
        <w:rPr>
          <w:color w:val="000000"/>
          <w:sz w:val="28"/>
          <w:szCs w:val="28"/>
        </w:rPr>
        <w:t>Воспитателями делается все больший акцент на создании условий для самостоятельного экспериментирования и поисковой активности самих детей. Исследовательская деятельность вызывает огромный интерес у детей. Исследования предоставляют ребенку возможность самому найти ответы на вопросы «как?» и «почему?»</w:t>
      </w:r>
    </w:p>
    <w:p w:rsidR="00342337" w:rsidRDefault="00342337" w:rsidP="00B86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2DC" w:rsidRPr="00B862DC" w:rsidRDefault="00B862DC" w:rsidP="00B862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B862DC">
        <w:rPr>
          <w:i/>
          <w:iCs/>
          <w:color w:val="000000"/>
          <w:sz w:val="28"/>
          <w:szCs w:val="28"/>
        </w:rPr>
        <w:t>Самое лучшее – всё проверять</w:t>
      </w:r>
    </w:p>
    <w:p w:rsidR="00B862DC" w:rsidRPr="00B862DC" w:rsidRDefault="00B862DC" w:rsidP="00B862D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862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экспериментальным путём</w:t>
      </w:r>
    </w:p>
    <w:p w:rsidR="00B862DC" w:rsidRPr="00B862DC" w:rsidRDefault="00B862DC" w:rsidP="00B862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B862DC">
        <w:rPr>
          <w:i/>
          <w:iCs/>
          <w:color w:val="000000"/>
          <w:sz w:val="28"/>
          <w:szCs w:val="28"/>
        </w:rPr>
        <w:t>тогда, действительно,</w:t>
      </w:r>
    </w:p>
    <w:p w:rsidR="00B862DC" w:rsidRPr="00B862DC" w:rsidRDefault="00B862DC" w:rsidP="00B862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B862DC">
        <w:rPr>
          <w:i/>
          <w:iCs/>
          <w:color w:val="000000"/>
          <w:sz w:val="28"/>
          <w:szCs w:val="28"/>
        </w:rPr>
        <w:t>можно приобрести знания,</w:t>
      </w:r>
    </w:p>
    <w:p w:rsidR="00B862DC" w:rsidRPr="00B862DC" w:rsidRDefault="00B862DC" w:rsidP="00B862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B862DC">
        <w:rPr>
          <w:i/>
          <w:iCs/>
          <w:color w:val="000000"/>
          <w:sz w:val="28"/>
          <w:szCs w:val="28"/>
        </w:rPr>
        <w:lastRenderedPageBreak/>
        <w:t>а не строить догадки</w:t>
      </w:r>
    </w:p>
    <w:p w:rsidR="00B862DC" w:rsidRPr="00B862DC" w:rsidRDefault="00B862DC" w:rsidP="00B862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B862DC">
        <w:rPr>
          <w:i/>
          <w:iCs/>
          <w:color w:val="000000"/>
          <w:sz w:val="28"/>
          <w:szCs w:val="28"/>
        </w:rPr>
        <w:t>и делать умозаключения…</w:t>
      </w:r>
    </w:p>
    <w:p w:rsidR="00342337" w:rsidRPr="00D32F6F" w:rsidRDefault="00B862DC" w:rsidP="00D32F6F">
      <w:pPr>
        <w:rPr>
          <w:rFonts w:ascii="Times New Roman" w:hAnsi="Times New Roman" w:cs="Times New Roman"/>
          <w:sz w:val="28"/>
          <w:szCs w:val="28"/>
        </w:rPr>
      </w:pPr>
      <w:r w:rsidRPr="00B862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Марк</w:t>
      </w:r>
      <w:r w:rsidRPr="00B862DC">
        <w:rPr>
          <w:rFonts w:ascii="Times New Roman" w:hAnsi="Times New Roman" w:cs="Times New Roman"/>
          <w:color w:val="000000"/>
          <w:sz w:val="28"/>
          <w:szCs w:val="28"/>
        </w:rPr>
        <w:t>Тве</w:t>
      </w:r>
      <w:r w:rsidR="00D32F6F">
        <w:rPr>
          <w:rFonts w:ascii="Times New Roman" w:hAnsi="Times New Roman" w:cs="Times New Roman"/>
          <w:color w:val="000000"/>
          <w:sz w:val="28"/>
          <w:szCs w:val="28"/>
        </w:rPr>
        <w:t>н</w:t>
      </w:r>
    </w:p>
    <w:p w:rsidR="00C512D6" w:rsidRPr="00D832F5" w:rsidRDefault="00B862DC" w:rsidP="00D32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="00C512D6" w:rsidRPr="00D8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является основным видом ориентировочно-исследовательской (поисковой) деятельности. И неслучайно. Считается, что экспериментирование претендует на роль ведущей деятельности в период дошкольного детства, основу которой составляет познавательное ориентирование; что потребность ребенка в новых впечатлениях лежит в основе возникновения и развития неистощимой исследовательской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 При этом поисковая деятельность принципиально отличается от любой другой. Суть в том, что образ цели, определяющий эту деятельность, сам еще не сформирован и характеризуется неопределенностью, неустойчивостью. В ходе поиска он уточняется, проясняется. Это и накладывает особый отпечаток на все действия, входящие в поисковую деятельность: они чрезвычайно гибки, подвижны и носят «пробующий» характер.</w:t>
      </w:r>
    </w:p>
    <w:p w:rsidR="00C512D6" w:rsidRPr="00D832F5" w:rsidRDefault="00342337" w:rsidP="0034233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512D6" w:rsidRPr="00D8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стремлений к тому, чтобы дети запоминали как можно больше разных названий. Можно всегда обойтись и без употреблений сложных и не понятных для ребенка терминов. Гораздо важнее воспитать у ребят познавательный интерес к объектам природы, желание и умение наблюдать, экспериментировать, понимать, что в окружающем мире все взаимосвязано</w:t>
      </w:r>
      <w:r w:rsidR="00D3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12D6" w:rsidRDefault="00C512D6" w:rsidP="00B86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C512D6" w:rsidRPr="00D832F5" w:rsidRDefault="00C512D6" w:rsidP="00D32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экспериментирование это не изолированный от других вид деятельности. Экспериментирование пронизывает все сферы детской деятельности: приём пищи,</w:t>
      </w:r>
      <w:r w:rsidR="003B1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игру, занятия, прогулку, сон. </w:t>
      </w:r>
      <w:r w:rsidRPr="00D8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тесно связано со всеми видами деятельности</w:t>
      </w:r>
      <w:r w:rsidR="003B1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первую очередь с такими, как наблюдение и труд.  Наблюдение является непременной составной частью любого эксперимента, так как с его помощью осуществляется восприятие хода работы и ее результатов. Но само наблюдение может происходить и без эксперимента. Например, наблюдение за весенним пробуждением природы не связано с экспериментом, поскольку процесс развивается без участия человека.</w:t>
      </w:r>
    </w:p>
    <w:p w:rsidR="00C512D6" w:rsidRPr="00D832F5" w:rsidRDefault="00C512D6" w:rsidP="00C512D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Аналогичные взаимоотношения возникают между экспериментом и трудом. Труд (например, обслуживающий) может и не быть связанным с экспериментированием, но экспериментов без выполнения трудовых действий не бывает.</w:t>
      </w:r>
    </w:p>
    <w:p w:rsidR="00C512D6" w:rsidRPr="00D832F5" w:rsidRDefault="00C512D6" w:rsidP="00C51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Указанные связи двусторонние. С одной стороны, наличие у детей трудовых навыков и навыков наблюдения создает благоприятные условия для экспериментирования, с другой — экспериментирование, особенно вызывающее у ребенка большой интерес, способствует развитию наблюдательности и формированию трудовых навыков.</w:t>
      </w:r>
    </w:p>
    <w:p w:rsidR="00C512D6" w:rsidRPr="00D832F5" w:rsidRDefault="00C512D6" w:rsidP="00C512D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тесно связаны между собой экспериментирование и развитие речи. Это хорошо прослеживается на всех этапах эксперимента: при формулировании цели, во время обсуждения методики и хода опыта, при подведении итогов и словесном рассказе об увиденном, умении четко выразить свою мысль (т.е. достаточно развитая речь) облегчает проведение опыта, в то время как пополнение знаний способствует развитию речи. С.Л. Рубинштейн (1989) и А.М. Леушина показали, что совершенство связных форм речи напрямую зависит от богатства знаний. По этому поводу Р.К. Аралбаева и Н.К. Когутенко (1990) пишут: «...положение требует, чтобы развитие словаря ребенка-дошкольника опиралось на развитие познавательной деятельности, углубление представлений, формирование элементов понятийного мышления» . Следовательно, без пополнения знаний развитие речи свелось бы к простому манипулированию словами.. Очень емко эту мысль выразил народный казахский поэт Шакерим Кудайбердиев: «Если знанья есть — то и слову честь».</w:t>
      </w:r>
    </w:p>
    <w:p w:rsidR="00C512D6" w:rsidRPr="00D832F5" w:rsidRDefault="00C512D6" w:rsidP="00C51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Так, дети, когда пытаются более точно ставить цель опыта, в ходе обсуждений действий начинают рассуждать. Пробуют высказывать гипотезы. У детей развивается диалогическая речь. Они учатся работать сообща, уступать друг другу, отстаивать свою правоту или признавать правоту своего соседа.</w:t>
      </w:r>
    </w:p>
    <w:p w:rsidR="00C512D6" w:rsidRPr="00D832F5" w:rsidRDefault="00C512D6" w:rsidP="00C512D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Связь детского экспериментирования с изобразительной деятельностью тоже двусторонняя. Чем сильнее развиты изобразительные способности ребенка, тем точнее будет зарегистрирован результат природоведческого эксперимента. В то же время чем глубже исполнитель изучит объект в процессе ознакомления с природой, тем точнее он передаст его детали во время изобразительной деятельности. Для обоих видов деятельности одинаково важны развитие наблюдательности и способность регистрировать увиденное.</w:t>
      </w:r>
    </w:p>
    <w:p w:rsidR="00C512D6" w:rsidRPr="00D832F5" w:rsidRDefault="00C512D6" w:rsidP="00C51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Также имеется связь экспериментирования с формированием элементарных математических представлений. Во время проведения опытов постоянно возникает необходимость считать, измерять, сравнивать, определять форму и размеры и т.д. Все это придает математическим представлениям реальную значимость и способствует их осознанию.</w:t>
      </w:r>
    </w:p>
    <w:p w:rsidR="00C512D6" w:rsidRPr="00D832F5" w:rsidRDefault="00C512D6" w:rsidP="00C512D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связано и с другими видами деятельности — чтением художественной литературы, с музыкальным и физическим воспитанием, но эти связи выражены не столь сильно.</w:t>
      </w:r>
      <w:r w:rsidRPr="00D832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C512D6" w:rsidRDefault="00C512D6" w:rsidP="00C51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Обобщая немногочисленный материал по экспериментированию с дошкольниками, можно сделать вывод, что экспериментирование — это эффективный способ обучения детей исследовательской деятельности во всех его формах и видах и является методом повышения самостоятельности ребенка. Дает предпосылки к деятельному развитию познавательного интереса к целенаправленному восприятию окружающего мира и является ведущим видом деятельности в обучении.</w:t>
      </w:r>
    </w:p>
    <w:p w:rsidR="00B862DC" w:rsidRDefault="00E00563" w:rsidP="00D83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00563" w:rsidRDefault="00E00563" w:rsidP="00D83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563" w:rsidRDefault="00E00563" w:rsidP="00E00563">
      <w:pPr>
        <w:pStyle w:val="western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E00563" w:rsidRDefault="00E00563" w:rsidP="00E00563">
      <w:pPr>
        <w:pStyle w:val="western"/>
        <w:spacing w:after="0" w:line="240" w:lineRule="auto"/>
      </w:pPr>
      <w:r>
        <w:rPr>
          <w:sz w:val="28"/>
          <w:szCs w:val="28"/>
        </w:rPr>
        <w:t xml:space="preserve">1.  </w:t>
      </w:r>
      <w:r>
        <w:rPr>
          <w:bCs/>
          <w:sz w:val="28"/>
          <w:szCs w:val="28"/>
        </w:rPr>
        <w:t>Экспериментальная деятельность детей среднего и дошкольного возраста</w:t>
      </w:r>
      <w:r>
        <w:rPr>
          <w:sz w:val="28"/>
          <w:szCs w:val="28"/>
        </w:rPr>
        <w:t>.              Г. П. Тугушева,  А. Е. Чистякова. Методическое пособие.                                     - СПб. : ДЕТСТВО-ПРЕСС, 2008.-128 с., ил.                                                  (Библиотека программы « Детство».)</w:t>
      </w:r>
    </w:p>
    <w:p w:rsidR="00E00563" w:rsidRDefault="00E00563" w:rsidP="00E00563">
      <w:pPr>
        <w:pStyle w:val="western"/>
        <w:spacing w:after="0" w:line="240" w:lineRule="auto"/>
      </w:pPr>
      <w:r>
        <w:rPr>
          <w:sz w:val="28"/>
          <w:szCs w:val="28"/>
        </w:rPr>
        <w:t xml:space="preserve">4.  </w:t>
      </w:r>
      <w:r>
        <w:rPr>
          <w:bCs/>
          <w:sz w:val="28"/>
          <w:szCs w:val="28"/>
        </w:rPr>
        <w:t>Дошкольное воспитание№№12/05;  1/06;  2/06; 8/06</w:t>
      </w:r>
    </w:p>
    <w:p w:rsidR="00E00563" w:rsidRDefault="00E00563" w:rsidP="00E00563">
      <w:pPr>
        <w:pStyle w:val="western"/>
        <w:spacing w:after="0" w:line="240" w:lineRule="auto"/>
      </w:pPr>
      <w:r>
        <w:rPr>
          <w:sz w:val="28"/>
          <w:szCs w:val="28"/>
        </w:rPr>
        <w:t xml:space="preserve">5.   </w:t>
      </w:r>
      <w:r>
        <w:rPr>
          <w:bCs/>
          <w:sz w:val="28"/>
          <w:szCs w:val="28"/>
        </w:rPr>
        <w:t>Построение развивающей среды в дошкольном учреждении</w:t>
      </w:r>
      <w:r>
        <w:rPr>
          <w:sz w:val="28"/>
          <w:szCs w:val="28"/>
        </w:rPr>
        <w:t>.                      В. А. Петровский,  Л. М. Кларина, Л. А. Смывина, Л. П. Стрелкова.                     - М.: Педагогика, 1993.</w:t>
      </w:r>
    </w:p>
    <w:p w:rsidR="00E00563" w:rsidRDefault="00E00563" w:rsidP="00E00563">
      <w:pPr>
        <w:pStyle w:val="western"/>
        <w:spacing w:after="0" w:line="240" w:lineRule="auto"/>
      </w:pPr>
      <w:r>
        <w:rPr>
          <w:bCs/>
          <w:sz w:val="28"/>
          <w:szCs w:val="28"/>
        </w:rPr>
        <w:t>7</w:t>
      </w:r>
      <w:r>
        <w:rPr>
          <w:sz w:val="28"/>
          <w:szCs w:val="28"/>
        </w:rPr>
        <w:t xml:space="preserve">.  </w:t>
      </w:r>
      <w:r>
        <w:rPr>
          <w:bCs/>
          <w:sz w:val="28"/>
          <w:szCs w:val="28"/>
        </w:rPr>
        <w:t>Проектный метод в деятельности дошкольного учреждения</w:t>
      </w:r>
      <w:r>
        <w:rPr>
          <w:sz w:val="28"/>
          <w:szCs w:val="28"/>
        </w:rPr>
        <w:t xml:space="preserve">: Пособие для руководителей и практических работников ДОУ.                                            Авт.-сост.: Л. С. Кисилева , Т. А. Данилина, Т. С. Лагода, М.Б. Зуйкова.-4-е изд., испр. и доп.   -М.: АРКТИ, 2006.- 96 с. </w:t>
      </w:r>
    </w:p>
    <w:p w:rsidR="00E00563" w:rsidRDefault="00E00563" w:rsidP="00E00563">
      <w:pPr>
        <w:pStyle w:val="western"/>
        <w:spacing w:after="0" w:line="240" w:lineRule="auto"/>
      </w:pPr>
      <w:r>
        <w:rPr>
          <w:sz w:val="28"/>
          <w:szCs w:val="28"/>
        </w:rPr>
        <w:t xml:space="preserve">8.  </w:t>
      </w:r>
      <w:r>
        <w:rPr>
          <w:bCs/>
          <w:sz w:val="28"/>
          <w:szCs w:val="28"/>
        </w:rPr>
        <w:t>Экспериментальная деятельность детей 4-6 лет</w:t>
      </w:r>
      <w:r>
        <w:rPr>
          <w:sz w:val="28"/>
          <w:szCs w:val="28"/>
        </w:rPr>
        <w:t xml:space="preserve">: из опыта работы .              авт.-сост. </w:t>
      </w:r>
      <w:r>
        <w:t xml:space="preserve"> </w:t>
      </w:r>
      <w:r>
        <w:rPr>
          <w:sz w:val="28"/>
          <w:szCs w:val="28"/>
        </w:rPr>
        <w:t>Л. Н. Менщикова. - Волгоград: Учитель, 2009.-130 с.</w:t>
      </w:r>
    </w:p>
    <w:p w:rsidR="00E00563" w:rsidRDefault="00E00563" w:rsidP="00E00563">
      <w:pPr>
        <w:pStyle w:val="western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bCs/>
          <w:sz w:val="28"/>
          <w:szCs w:val="28"/>
        </w:rPr>
        <w:t xml:space="preserve">Методика организации экологических наблюдений и  экспериментов в детском саду.  </w:t>
      </w:r>
      <w:r>
        <w:rPr>
          <w:sz w:val="28"/>
          <w:szCs w:val="28"/>
        </w:rPr>
        <w:t xml:space="preserve">А. А. Иванова. – М.: ТЦ Сфера, 2005.-С.240 </w:t>
      </w:r>
    </w:p>
    <w:p w:rsidR="00E00563" w:rsidRDefault="00E00563" w:rsidP="00E00563">
      <w:pPr>
        <w:pStyle w:val="western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12.  </w:t>
      </w:r>
      <w:r>
        <w:rPr>
          <w:bCs/>
          <w:sz w:val="28"/>
          <w:szCs w:val="28"/>
        </w:rPr>
        <w:t>Организация экспериментальной деятельности дошкольников</w:t>
      </w:r>
      <w:r>
        <w:rPr>
          <w:sz w:val="28"/>
          <w:szCs w:val="28"/>
        </w:rPr>
        <w:t>.                Л. Н. Прохорова.- М.: Аркти, 2005.-С.56.</w:t>
      </w:r>
    </w:p>
    <w:p w:rsidR="00E00563" w:rsidRDefault="00E00563" w:rsidP="00E0056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rFonts w:ascii="Times New Roman" w:hAnsi="Times New Roman"/>
          <w:sz w:val="28"/>
          <w:szCs w:val="28"/>
        </w:rPr>
        <w:t>. Научные советы на детские  «Почему?». Опыты и эксперименты для детей от 5 до 9 лет. Санкт – Петербург:  Речь , 2013</w:t>
      </w:r>
    </w:p>
    <w:p w:rsidR="00E00563" w:rsidRDefault="00E00563" w:rsidP="00E00563">
      <w:pPr>
        <w:pStyle w:val="western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16.  Развитие познавательных процессов у старших дошкольников через экспериментальную деятельность.        Н.В.Исакова  -   Санкт- Петербург.  Детство – пресс , 2013</w:t>
      </w:r>
    </w:p>
    <w:p w:rsidR="00E00563" w:rsidRDefault="00E00563" w:rsidP="00E00563">
      <w:pPr>
        <w:pStyle w:val="western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17. Школа открытий.               автор – составитель О.Б. Шапина  - М: Оникс,               Санкт –Петербург  Литература  2007</w:t>
      </w:r>
    </w:p>
    <w:p w:rsidR="00E00563" w:rsidRDefault="00E00563" w:rsidP="00E00563">
      <w:pPr>
        <w:pStyle w:val="western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19.  Детский сад со всех сторон.  №17,18/2007                                                  автор-составитель              Е.К. Шатохина</w:t>
      </w:r>
    </w:p>
    <w:p w:rsidR="00E00563" w:rsidRDefault="00E00563" w:rsidP="00E0056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21.  </w:t>
      </w:r>
      <w:r>
        <w:rPr>
          <w:rFonts w:ascii="Times New Roman" w:hAnsi="Times New Roman"/>
          <w:sz w:val="28"/>
          <w:szCs w:val="28"/>
        </w:rPr>
        <w:t xml:space="preserve">Опыты и эксперименты для детей от 3 до 7 лет.                                   Н.М.Зубкова              Санкт-Петербург,  2007 </w:t>
      </w:r>
    </w:p>
    <w:p w:rsidR="00E00563" w:rsidRPr="00291F5C" w:rsidRDefault="00E00563" w:rsidP="00291F5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Организация опытно – экспериментальной деятельности детей 2 – 7 лет: тематическое планирование, рекомендации, конспекты занятий.                   А.П. Мартынова : -  М.Учитель 2013</w:t>
      </w:r>
    </w:p>
    <w:sectPr w:rsidR="00E00563" w:rsidRPr="00291F5C" w:rsidSect="009A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5632"/>
    <w:multiLevelType w:val="multilevel"/>
    <w:tmpl w:val="1146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C02A9"/>
    <w:multiLevelType w:val="multilevel"/>
    <w:tmpl w:val="9864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D1ED4"/>
    <w:multiLevelType w:val="multilevel"/>
    <w:tmpl w:val="5644C1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D348D2"/>
    <w:multiLevelType w:val="multilevel"/>
    <w:tmpl w:val="BB86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03470F"/>
    <w:multiLevelType w:val="multilevel"/>
    <w:tmpl w:val="7FD221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2D6"/>
    <w:rsid w:val="00291F5C"/>
    <w:rsid w:val="00342337"/>
    <w:rsid w:val="003B1B58"/>
    <w:rsid w:val="003C4684"/>
    <w:rsid w:val="00415E94"/>
    <w:rsid w:val="00665F25"/>
    <w:rsid w:val="00732B7C"/>
    <w:rsid w:val="0075146B"/>
    <w:rsid w:val="00783AFD"/>
    <w:rsid w:val="00833FA5"/>
    <w:rsid w:val="00863D16"/>
    <w:rsid w:val="009A4774"/>
    <w:rsid w:val="009A5DB0"/>
    <w:rsid w:val="00B862DC"/>
    <w:rsid w:val="00BC0B18"/>
    <w:rsid w:val="00C512D6"/>
    <w:rsid w:val="00CA7F1C"/>
    <w:rsid w:val="00D32F6F"/>
    <w:rsid w:val="00D832F5"/>
    <w:rsid w:val="00E00563"/>
    <w:rsid w:val="00EE3E88"/>
    <w:rsid w:val="00F06300"/>
    <w:rsid w:val="00FD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5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512D6"/>
  </w:style>
  <w:style w:type="paragraph" w:customStyle="1" w:styleId="c13">
    <w:name w:val="c13"/>
    <w:basedOn w:val="a"/>
    <w:rsid w:val="00C5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12D6"/>
  </w:style>
  <w:style w:type="paragraph" w:customStyle="1" w:styleId="c20">
    <w:name w:val="c20"/>
    <w:basedOn w:val="a"/>
    <w:rsid w:val="00C5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512D6"/>
  </w:style>
  <w:style w:type="character" w:customStyle="1" w:styleId="c73">
    <w:name w:val="c73"/>
    <w:basedOn w:val="a0"/>
    <w:rsid w:val="00C512D6"/>
  </w:style>
  <w:style w:type="paragraph" w:customStyle="1" w:styleId="c1">
    <w:name w:val="c1"/>
    <w:basedOn w:val="a"/>
    <w:rsid w:val="0066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5F25"/>
  </w:style>
  <w:style w:type="paragraph" w:styleId="a3">
    <w:name w:val="Normal (Web)"/>
    <w:basedOn w:val="a"/>
    <w:uiPriority w:val="99"/>
    <w:unhideWhenUsed/>
    <w:rsid w:val="0078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0056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lebook</dc:creator>
  <cp:keywords/>
  <dc:description/>
  <cp:lastModifiedBy>lebook</cp:lastModifiedBy>
  <cp:revision>13</cp:revision>
  <dcterms:created xsi:type="dcterms:W3CDTF">2019-09-02T14:30:00Z</dcterms:created>
  <dcterms:modified xsi:type="dcterms:W3CDTF">2019-10-30T06:05:00Z</dcterms:modified>
</cp:coreProperties>
</file>