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8CF62A" w14:textId="44EECB86" w:rsidR="00B416DF" w:rsidRDefault="00B416DF">
      <w:pPr>
        <w:rPr>
          <w:rFonts w:ascii="var(--bs-font-sans-serif)" w:eastAsia="Times New Roman" w:hAnsi="var(--bs-font-sans-serif)" w:cs="Times New Roman"/>
          <w:b/>
          <w:bCs/>
          <w:color w:val="212529"/>
          <w:kern w:val="36"/>
          <w:sz w:val="32"/>
          <w:szCs w:val="32"/>
          <w:lang w:eastAsia="ru-RU"/>
          <w14:ligatures w14:val="none"/>
        </w:rPr>
      </w:pPr>
      <w:r>
        <w:rPr>
          <w:rFonts w:ascii="var(--bs-font-sans-serif)" w:eastAsia="Times New Roman" w:hAnsi="var(--bs-font-sans-serif)" w:cs="Times New Roman"/>
          <w:b/>
          <w:bCs/>
          <w:color w:val="212529"/>
          <w:kern w:val="36"/>
          <w:sz w:val="32"/>
          <w:szCs w:val="32"/>
          <w:lang w:eastAsia="ru-RU"/>
          <w14:ligatures w14:val="none"/>
        </w:rPr>
        <w:t>Нравственное становление личности у дошкольников.</w:t>
      </w:r>
    </w:p>
    <w:p w14:paraId="465490C9" w14:textId="008E2779" w:rsidR="00B40A5A" w:rsidRPr="00387104" w:rsidRDefault="00387104">
      <w:pPr>
        <w:rPr>
          <w:rFonts w:ascii="Times New Roman" w:hAnsi="Times New Roman" w:cs="Times New Roman"/>
          <w:color w:val="000000"/>
          <w:sz w:val="28"/>
          <w:szCs w:val="28"/>
          <w:shd w:val="clear" w:color="auto" w:fill="FFFFFF"/>
        </w:rPr>
      </w:pPr>
      <w:r w:rsidRPr="00387104">
        <w:rPr>
          <w:rFonts w:ascii="Times New Roman" w:hAnsi="Times New Roman" w:cs="Times New Roman"/>
          <w:color w:val="000000"/>
          <w:sz w:val="28"/>
          <w:szCs w:val="28"/>
          <w:shd w:val="clear" w:color="auto" w:fill="FFFFFF"/>
        </w:rPr>
        <w:t>Дошкольное детство – важнейший период в нравственном становлении личности. Одним из направлений в нравственном развитии ребёнка является воспитание культуры поведения.</w:t>
      </w:r>
    </w:p>
    <w:p w14:paraId="27D5D53C" w14:textId="77777777" w:rsidR="00387104" w:rsidRDefault="00387104" w:rsidP="00387104">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Формирование основ культуры поведения начинается с самых первых лет жизни ребёнка. Он, подражая взрослому человеку, начинает осваивать основные нормы общения. К старшему дошкольному возрасту у ребёнка могут быть воспитаны довольно устойчивые формы поведения, отношение к окружающему соответственно усвоенным моральным нормам и правилам.</w:t>
      </w:r>
    </w:p>
    <w:p w14:paraId="5162259A" w14:textId="77777777" w:rsidR="00387104" w:rsidRDefault="00387104" w:rsidP="00387104">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При благоприятных условиях общественного и семейного воспитания у ребёнка старшего дошкольного возраста ярко проявляется чувство привязанности к сверстникам, воспитателю, д/саду. Дети приветливы с окружающими, легко вступают в общение, добры, чутки, внимательны к замечаниям взрослых, способны остро переживать их. Одобрение своих поступков воспринимают с радостью и выражают готовность делать ещё лучше.</w:t>
      </w:r>
    </w:p>
    <w:p w14:paraId="3D4977BC" w14:textId="77777777" w:rsidR="00387104" w:rsidRDefault="00387104" w:rsidP="00387104">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Характерным для детей старшего дошкольного возраста является формирующаяся у них общественная направленность. Она проявляется и в реальных детских взаимоотношениях, и в их высказываниях, и в оценке поступков сверстников, и в общей направленности совместной деятельности всех членов детского коллектива. У ребят этого возраста начинает складываться общественное мнение, на которое в известной мере может опереться воспитатель. Дети могут осудить поведение сверстников – их эгоистические поступки, недобросовестное отношение к делу - и высказать одобрение хорошего поведения товарища.</w:t>
      </w:r>
    </w:p>
    <w:p w14:paraId="46834BA0" w14:textId="77777777" w:rsidR="00387104" w:rsidRDefault="00387104" w:rsidP="00387104">
      <w:pPr>
        <w:pStyle w:val="c0"/>
        <w:shd w:val="clear" w:color="auto" w:fill="FFFFFF"/>
        <w:spacing w:before="0" w:beforeAutospacing="0" w:after="0" w:afterAutospacing="0"/>
        <w:jc w:val="both"/>
        <w:rPr>
          <w:rStyle w:val="c1"/>
          <w:color w:val="000000"/>
          <w:sz w:val="28"/>
          <w:szCs w:val="28"/>
        </w:rPr>
      </w:pPr>
      <w:r>
        <w:rPr>
          <w:rStyle w:val="c1"/>
          <w:color w:val="000000"/>
          <w:sz w:val="28"/>
          <w:szCs w:val="28"/>
        </w:rPr>
        <w:t>Вместе с тем нравственные проявления детей старшего дошкольного возраста отличаются неровностью и неустойчивостью. Разное поведение детей часто зависит от их эмоционального состояния, индивидуальных особенностей, что требует от воспитателя использования разнообразных методов и приёмов воспитания, более тонкого их применения.</w:t>
      </w:r>
    </w:p>
    <w:p w14:paraId="383C126A" w14:textId="77777777" w:rsidR="00387104" w:rsidRDefault="00387104" w:rsidP="00387104">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Уже в раннем возрасте выполнение режима создаёт известные предпосылки для понимания того, что необходимо выполнять действия, связанные с режимом, в известной последовательности и в нужном темпе. Вот почему, если говорить о правилах поведения, необходимо прежде всего приучать ребёнка выполнять требования режима (</w:t>
      </w:r>
      <w:proofErr w:type="gramStart"/>
      <w:r>
        <w:rPr>
          <w:rStyle w:val="c1"/>
          <w:color w:val="000000"/>
          <w:sz w:val="28"/>
          <w:szCs w:val="28"/>
        </w:rPr>
        <w:t>во время</w:t>
      </w:r>
      <w:proofErr w:type="gramEnd"/>
      <w:r>
        <w:rPr>
          <w:rStyle w:val="c1"/>
          <w:color w:val="000000"/>
          <w:sz w:val="28"/>
          <w:szCs w:val="28"/>
        </w:rPr>
        <w:t xml:space="preserve"> садиться за стол для еды), привить ему навыки самообслуживания (самостоятельно есть, мыть руки перед едой, самому снимать одежду перед сном, аккуратно вешать её на стул возле кровати). При этом не только развиваются важные практические навыки, но и меняется характер взаимоотношений детей со взрослыми.</w:t>
      </w:r>
    </w:p>
    <w:p w14:paraId="739B4106" w14:textId="77777777" w:rsidR="00387104" w:rsidRDefault="00387104" w:rsidP="00387104">
      <w:pPr>
        <w:pStyle w:val="c0"/>
        <w:shd w:val="clear" w:color="auto" w:fill="FFFFFF"/>
        <w:spacing w:before="0" w:beforeAutospacing="0" w:after="0" w:afterAutospacing="0"/>
        <w:jc w:val="both"/>
        <w:rPr>
          <w:rFonts w:ascii="Calibri" w:hAnsi="Calibri" w:cs="Calibri"/>
          <w:color w:val="000000"/>
          <w:sz w:val="22"/>
          <w:szCs w:val="22"/>
        </w:rPr>
      </w:pPr>
      <w:proofErr w:type="gramStart"/>
      <w:r>
        <w:rPr>
          <w:rStyle w:val="c1"/>
          <w:color w:val="000000"/>
          <w:sz w:val="28"/>
          <w:szCs w:val="28"/>
        </w:rPr>
        <w:t>Ребёнок</w:t>
      </w:r>
      <w:proofErr w:type="gramEnd"/>
      <w:r>
        <w:rPr>
          <w:rStyle w:val="c1"/>
          <w:color w:val="000000"/>
          <w:sz w:val="28"/>
          <w:szCs w:val="28"/>
        </w:rPr>
        <w:t xml:space="preserve"> раньше освободившийся от ежеминутной опеки взрослых, чувствует себя увереннее, он смелее вступает в общение с другими детьми, выражает желание помочь сверстнику в том, чему сам только что научился. Все действия детей с высоким уровнем самостоятельности отличаются большей </w:t>
      </w:r>
      <w:r>
        <w:rPr>
          <w:rStyle w:val="c1"/>
          <w:color w:val="000000"/>
          <w:sz w:val="28"/>
          <w:szCs w:val="28"/>
        </w:rPr>
        <w:lastRenderedPageBreak/>
        <w:t>упорядоченностью, организованностью. Такие дети более свободно затевают игру, легче усваивают несложные правила общих игр. В старшем дошкольном возрасте значительную роль приобретает напоминание, поощрение усилий ребёнка, его стремление самостоятельно оказывать помощь другим.</w:t>
      </w:r>
    </w:p>
    <w:p w14:paraId="1425FA17" w14:textId="1B8BC187" w:rsidR="00387104" w:rsidRDefault="00387104">
      <w:pPr>
        <w:rPr>
          <w:rFonts w:ascii="Times New Roman" w:hAnsi="Times New Roman" w:cs="Times New Roman"/>
          <w:color w:val="000000"/>
          <w:sz w:val="28"/>
          <w:szCs w:val="28"/>
          <w:shd w:val="clear" w:color="auto" w:fill="FFFFFF"/>
        </w:rPr>
      </w:pPr>
      <w:r w:rsidRPr="00387104">
        <w:rPr>
          <w:rFonts w:ascii="Times New Roman" w:hAnsi="Times New Roman" w:cs="Times New Roman"/>
          <w:color w:val="000000"/>
          <w:sz w:val="28"/>
          <w:szCs w:val="28"/>
          <w:shd w:val="clear" w:color="auto" w:fill="FFFFFF"/>
        </w:rPr>
        <w:t>На старшей ступени дошкольного возраста усвоение детьми правил поведения обеспечивает развитие организованности. А ведь она – один из важнейших показателей готовности к школьному обучению: будущему школьнику придётся выполнять учебные обязанности, рационально трудиться на уроке, под руководством учителя, и самостоятельно, в домашних условиях. Ребёнок становится не только исполнителем требований взрослых, обращённых к нему или к группе детей, - он начинает предъявлять требования к самому себе и к другим детям.</w:t>
      </w:r>
    </w:p>
    <w:p w14:paraId="7B08979C" w14:textId="77777777" w:rsidR="00B416DF" w:rsidRDefault="00B416DF" w:rsidP="00B416DF">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В поведении старшего дошкольника ярче выступает связь нравственных качеств и свойств личности и интеллектом, познавательным и интересным отношением к окружающему миру, к деятельности, к взрослым и сверстникам, к себе. Ребёнок в процессе общения уже может быть сдержанным, умеет действовать в интересах партнёра или группы сверстников, проявляя при этом волевые достаточные усилия. Но, конечно же, это только начало умения, которое надо развивать и закреплять.</w:t>
      </w:r>
    </w:p>
    <w:p w14:paraId="76A2A058" w14:textId="77777777" w:rsidR="00B416DF" w:rsidRDefault="00B416DF" w:rsidP="00B416DF">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Эффективным методом уточнения систематизации нравственных представлений старших дошкольников является этическая беседа. Такие беседы должны органически быть включены в систему многообразных методов воспитания.</w:t>
      </w:r>
    </w:p>
    <w:p w14:paraId="528D4FB6" w14:textId="7C3C1F50" w:rsidR="00B416DF" w:rsidRDefault="00B416DF" w:rsidP="00B416DF">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В старшем дошкольном возрасте навыки нравственного поведения детей постепенно переходят в привычку, становятся естественной потребностью</w:t>
      </w:r>
      <w:r>
        <w:rPr>
          <w:rStyle w:val="c1"/>
          <w:color w:val="000000"/>
          <w:sz w:val="28"/>
          <w:szCs w:val="28"/>
        </w:rPr>
        <w:t>.</w:t>
      </w:r>
      <w:r>
        <w:rPr>
          <w:rStyle w:val="c1"/>
          <w:color w:val="000000"/>
          <w:sz w:val="28"/>
          <w:szCs w:val="28"/>
        </w:rPr>
        <w:t xml:space="preserve"> Поэтому наряду с показом образцов поведения детей в различных ситуациях следует специально упражнять их в нравственных поступках.</w:t>
      </w:r>
    </w:p>
    <w:p w14:paraId="1237CA7E" w14:textId="77777777" w:rsidR="00B416DF" w:rsidRDefault="00B416DF" w:rsidP="00B416DF">
      <w:pPr>
        <w:pStyle w:val="c0"/>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Процесс воспитания культуры поведения очень сложен, предполагает сознательное и глубокое применение педагогом богатого арсенала различных методов. Это такие методы как: введение правил культуры поведения; упражнения на их закрепление; оценка поступков детей; этические беседы; чтение художественной литературы; беседы по художественным произведениям; игры; положительный пример для детей; экскурсии; просмотр кукольных спектаклей и инсценировок; занятия.</w:t>
      </w:r>
    </w:p>
    <w:p w14:paraId="500998CA" w14:textId="0478336F" w:rsidR="00B416DF" w:rsidRPr="00B416DF" w:rsidRDefault="00B416DF">
      <w:pPr>
        <w:rPr>
          <w:rFonts w:ascii="Times New Roman" w:hAnsi="Times New Roman" w:cs="Times New Roman"/>
          <w:color w:val="000000"/>
          <w:sz w:val="28"/>
          <w:szCs w:val="28"/>
          <w:shd w:val="clear" w:color="auto" w:fill="FFFFFF"/>
        </w:rPr>
      </w:pPr>
      <w:r w:rsidRPr="00B416DF">
        <w:rPr>
          <w:rFonts w:ascii="Times New Roman" w:hAnsi="Times New Roman" w:cs="Times New Roman"/>
          <w:color w:val="000000"/>
          <w:sz w:val="28"/>
          <w:szCs w:val="28"/>
          <w:shd w:val="clear" w:color="auto" w:fill="FFFFFF"/>
        </w:rPr>
        <w:t>Заложенные в детстве основы культуры поведения с помощью умелого использования педагогом направлений в работе и методов по формированию культуры поведения дошкольников во многом определяют формирование будущей личности ребёнка.</w:t>
      </w:r>
    </w:p>
    <w:p w14:paraId="200A52BF" w14:textId="77777777" w:rsidR="00387104" w:rsidRPr="00387104" w:rsidRDefault="00387104">
      <w:pPr>
        <w:rPr>
          <w:rFonts w:ascii="Times New Roman" w:hAnsi="Times New Roman" w:cs="Times New Roman"/>
        </w:rPr>
      </w:pPr>
    </w:p>
    <w:sectPr w:rsidR="00387104" w:rsidRPr="003871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ar(--bs-font-sans-serif)">
    <w:altName w:val="Cambria"/>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104"/>
    <w:rsid w:val="00024600"/>
    <w:rsid w:val="002C2C3E"/>
    <w:rsid w:val="00387104"/>
    <w:rsid w:val="00B40A5A"/>
    <w:rsid w:val="00B416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27486E"/>
  <w15:chartTrackingRefBased/>
  <w15:docId w15:val="{6E7DCBC9-056E-4ACA-BB8D-D2DC227D8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387104"/>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1">
    <w:name w:val="c1"/>
    <w:basedOn w:val="a0"/>
    <w:rsid w:val="003871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763211">
      <w:bodyDiv w:val="1"/>
      <w:marLeft w:val="0"/>
      <w:marRight w:val="0"/>
      <w:marTop w:val="0"/>
      <w:marBottom w:val="0"/>
      <w:divBdr>
        <w:top w:val="none" w:sz="0" w:space="0" w:color="auto"/>
        <w:left w:val="none" w:sz="0" w:space="0" w:color="auto"/>
        <w:bottom w:val="none" w:sz="0" w:space="0" w:color="auto"/>
        <w:right w:val="none" w:sz="0" w:space="0" w:color="auto"/>
      </w:divBdr>
    </w:div>
    <w:div w:id="792872241">
      <w:bodyDiv w:val="1"/>
      <w:marLeft w:val="0"/>
      <w:marRight w:val="0"/>
      <w:marTop w:val="0"/>
      <w:marBottom w:val="0"/>
      <w:divBdr>
        <w:top w:val="none" w:sz="0" w:space="0" w:color="auto"/>
        <w:left w:val="none" w:sz="0" w:space="0" w:color="auto"/>
        <w:bottom w:val="none" w:sz="0" w:space="0" w:color="auto"/>
        <w:right w:val="none" w:sz="0" w:space="0" w:color="auto"/>
      </w:divBdr>
    </w:div>
    <w:div w:id="812136501">
      <w:bodyDiv w:val="1"/>
      <w:marLeft w:val="0"/>
      <w:marRight w:val="0"/>
      <w:marTop w:val="0"/>
      <w:marBottom w:val="0"/>
      <w:divBdr>
        <w:top w:val="none" w:sz="0" w:space="0" w:color="auto"/>
        <w:left w:val="none" w:sz="0" w:space="0" w:color="auto"/>
        <w:bottom w:val="none" w:sz="0" w:space="0" w:color="auto"/>
        <w:right w:val="none" w:sz="0" w:space="0" w:color="auto"/>
      </w:divBdr>
    </w:div>
    <w:div w:id="1210148159">
      <w:bodyDiv w:val="1"/>
      <w:marLeft w:val="0"/>
      <w:marRight w:val="0"/>
      <w:marTop w:val="0"/>
      <w:marBottom w:val="0"/>
      <w:divBdr>
        <w:top w:val="none" w:sz="0" w:space="0" w:color="auto"/>
        <w:left w:val="none" w:sz="0" w:space="0" w:color="auto"/>
        <w:bottom w:val="none" w:sz="0" w:space="0" w:color="auto"/>
        <w:right w:val="none" w:sz="0" w:space="0" w:color="auto"/>
      </w:divBdr>
    </w:div>
    <w:div w:id="1968388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774</Words>
  <Characters>4415</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Acer-PC</dc:creator>
  <cp:keywords/>
  <dc:description/>
  <cp:lastModifiedBy>Acer-PC</cp:lastModifiedBy>
  <cp:revision>1</cp:revision>
  <dcterms:created xsi:type="dcterms:W3CDTF">2024-09-28T14:18:00Z</dcterms:created>
  <dcterms:modified xsi:type="dcterms:W3CDTF">2024-09-28T14:38:00Z</dcterms:modified>
</cp:coreProperties>
</file>