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C6" w:rsidRPr="00E065B5" w:rsidRDefault="004A2B18" w:rsidP="004A2B18">
      <w:pPr>
        <w:shd w:val="clear" w:color="auto" w:fill="FFFFFF"/>
        <w:spacing w:after="400" w:line="520" w:lineRule="atLeast"/>
        <w:jc w:val="center"/>
        <w:rPr>
          <w:rFonts w:ascii="Times New Roman" w:hAnsi="Times New Roman"/>
          <w:b/>
          <w:color w:val="434343"/>
          <w:sz w:val="36"/>
          <w:szCs w:val="36"/>
        </w:rPr>
      </w:pPr>
      <w:r w:rsidRPr="00E065B5">
        <w:rPr>
          <w:rFonts w:ascii="Times New Roman" w:hAnsi="Times New Roman"/>
          <w:b/>
          <w:color w:val="434343"/>
          <w:sz w:val="36"/>
          <w:szCs w:val="36"/>
        </w:rPr>
        <w:t>«</w:t>
      </w:r>
      <w:r w:rsidR="00520EC6" w:rsidRPr="00E065B5">
        <w:rPr>
          <w:rFonts w:ascii="Times New Roman" w:hAnsi="Times New Roman"/>
          <w:b/>
          <w:color w:val="434343"/>
          <w:sz w:val="36"/>
          <w:szCs w:val="36"/>
        </w:rPr>
        <w:t>Использование авторских интерактивных игр по автоматизации  нарушенных звуков, как средство повышения к</w:t>
      </w:r>
      <w:r w:rsidRPr="00E065B5">
        <w:rPr>
          <w:rFonts w:ascii="Times New Roman" w:hAnsi="Times New Roman"/>
          <w:b/>
          <w:color w:val="434343"/>
          <w:sz w:val="36"/>
          <w:szCs w:val="36"/>
        </w:rPr>
        <w:t>ачества коррекционного процесса</w:t>
      </w:r>
      <w:r w:rsidR="00520EC6" w:rsidRPr="00E065B5">
        <w:rPr>
          <w:rFonts w:ascii="Times New Roman" w:hAnsi="Times New Roman"/>
          <w:b/>
          <w:color w:val="434343"/>
          <w:sz w:val="36"/>
          <w:szCs w:val="36"/>
        </w:rPr>
        <w:t>»</w:t>
      </w:r>
      <w:r w:rsidRPr="00E065B5">
        <w:rPr>
          <w:rFonts w:ascii="Times New Roman" w:hAnsi="Times New Roman"/>
          <w:b/>
          <w:color w:val="434343"/>
          <w:sz w:val="36"/>
          <w:szCs w:val="36"/>
        </w:rPr>
        <w:t>.</w:t>
      </w:r>
    </w:p>
    <w:p w:rsidR="00520EC6" w:rsidRPr="004A2B18" w:rsidRDefault="00520EC6" w:rsidP="004A2B18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363636"/>
          <w:sz w:val="24"/>
          <w:szCs w:val="24"/>
        </w:rPr>
      </w:pPr>
      <w:r w:rsidRPr="004A2B18">
        <w:rPr>
          <w:rFonts w:ascii="inherit" w:hAnsi="inherit" w:cs="Arial"/>
          <w:b/>
          <w:bCs/>
          <w:color w:val="363636"/>
          <w:sz w:val="24"/>
          <w:szCs w:val="24"/>
        </w:rPr>
        <w:t>АКТУАЛЬНОСТЬ</w:t>
      </w:r>
      <w:bookmarkStart w:id="0" w:name="_GoBack"/>
      <w:bookmarkEnd w:id="0"/>
    </w:p>
    <w:p w:rsidR="00520EC6" w:rsidRPr="006159DF" w:rsidRDefault="00520EC6" w:rsidP="004A2B18">
      <w:pPr>
        <w:shd w:val="clear" w:color="auto" w:fill="FFFFFF"/>
        <w:spacing w:after="0" w:line="520" w:lineRule="atLeast"/>
        <w:ind w:firstLine="708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Использование интерактивных игр на автоматизацию и дифференциацию нарушенных звуков и интерактивных методов будет яркой, полезной и увлекательной формой сотрудничества и станет залогом укрепления положительных взаимоотношений родителей с детьми и педагогами, будет способствовать мотивации детей на поисковую деятельность, дифференцирует обучение с учётом особенностей ребёнка, повысит качество коррекционного процесса.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ind w:firstLine="708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Компьютер несёт в себе образный тип информации, наиболее близкий и понятный дошкольникам. Движение, звук, созданные сюжеты, предметные картинки с заданным звуком и без него привлекают внимание детей. Дети получают эмоциональный и познавательный заряд, вызывающий у них желание действовать, играя автоматизировать и дифференцировать поставленные учителем-логопедом нарушенные звуки. Использование   компьютерных технологий в работе с детьми   дошкольного возраста особо актуально.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ind w:firstLine="708"/>
        <w:rPr>
          <w:rFonts w:ascii="Arial" w:hAnsi="Arial" w:cs="Arial"/>
          <w:color w:val="434343"/>
          <w:sz w:val="26"/>
          <w:szCs w:val="26"/>
        </w:rPr>
      </w:pPr>
      <w:proofErr w:type="gramStart"/>
      <w:r w:rsidRPr="006159DF">
        <w:rPr>
          <w:rFonts w:ascii="Arial" w:hAnsi="Arial" w:cs="Arial"/>
          <w:color w:val="434343"/>
          <w:sz w:val="26"/>
          <w:szCs w:val="26"/>
        </w:rPr>
        <w:t>В «Федеральных государственных требованиях к структуре основной общеобразовательной программы дошкольного образования» говорится о том, что основная  общеобразовательная программа должна предусматривать решение программных образовательных задач в совместной деятельности взрослого и детей 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  <w:proofErr w:type="gramEnd"/>
      <w:r w:rsidRPr="006159DF">
        <w:rPr>
          <w:rFonts w:ascii="Arial" w:hAnsi="Arial" w:cs="Arial"/>
          <w:color w:val="434343"/>
          <w:sz w:val="26"/>
          <w:szCs w:val="26"/>
        </w:rPr>
        <w:t xml:space="preserve"> предполагать построение </w:t>
      </w:r>
      <w:r w:rsidRPr="006159DF">
        <w:rPr>
          <w:rFonts w:ascii="Arial" w:hAnsi="Arial" w:cs="Arial"/>
          <w:color w:val="434343"/>
          <w:sz w:val="26"/>
          <w:szCs w:val="26"/>
        </w:rPr>
        <w:lastRenderedPageBreak/>
        <w:t>образовательного процесса на адекватных возрасту формах работы  с детьми. А основной формой работы с детьми дошкольного возраста и ведущим видом деятельности для них является игра.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ind w:firstLine="708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Интерактивные игр</w:t>
      </w:r>
      <w:proofErr w:type="gramStart"/>
      <w:r w:rsidRPr="006159DF">
        <w:rPr>
          <w:rFonts w:ascii="Arial" w:hAnsi="Arial" w:cs="Arial"/>
          <w:color w:val="434343"/>
          <w:sz w:val="26"/>
          <w:szCs w:val="26"/>
        </w:rPr>
        <w:t>ы-</w:t>
      </w:r>
      <w:proofErr w:type="gramEnd"/>
      <w:r w:rsidRPr="006159DF">
        <w:rPr>
          <w:rFonts w:ascii="Arial" w:hAnsi="Arial" w:cs="Arial"/>
          <w:color w:val="434343"/>
          <w:sz w:val="26"/>
          <w:szCs w:val="26"/>
        </w:rPr>
        <w:t xml:space="preserve"> совместный и признанный метод обучения и воспитания, обладающий образовательной, развивающей и воспитывающей функциями, которые действуют в органическом единстве. К сожалению, в этой области очень мало систематических исследований и широких наблюдений.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ind w:firstLine="708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Одна из главных задач интерактивных иг</w:t>
      </w:r>
      <w:proofErr w:type="gramStart"/>
      <w:r w:rsidRPr="006159DF">
        <w:rPr>
          <w:rFonts w:ascii="Arial" w:hAnsi="Arial" w:cs="Arial"/>
          <w:color w:val="434343"/>
          <w:sz w:val="26"/>
          <w:szCs w:val="26"/>
        </w:rPr>
        <w:t>р-</w:t>
      </w:r>
      <w:proofErr w:type="gramEnd"/>
      <w:r w:rsidRPr="006159DF">
        <w:rPr>
          <w:rFonts w:ascii="Arial" w:hAnsi="Arial" w:cs="Arial"/>
          <w:color w:val="434343"/>
          <w:sz w:val="26"/>
          <w:szCs w:val="26"/>
        </w:rPr>
        <w:t xml:space="preserve"> способствовать ребёнку стать активным субъектом, а не пассивным объектом педагогического и родительского воздействия. Это позволяет ребёнку осознанно усваивать знания.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ind w:firstLine="708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Применение интерактивных методов обучения позволяет реализовать дифференцированный подход к детям разного уровня подготовленности.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Использование новых непривычных приёмов закрепления, тем более в игровой форме, повышает непроизвольное внимание детей, помогает развить произвольное внимание. Информационные технологии обеспечивают личностно-ориентированный подход.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Возможности компьютера позволяют увеличить объём предлагаемого для ознакомления материала. Кроме того, у дошкольников с ТНР один и тот же программный материал должен повторяться многократно, и большое значение имеет многообразие форм  подачи.</w:t>
      </w:r>
    </w:p>
    <w:p w:rsidR="00520EC6" w:rsidRPr="006159DF" w:rsidRDefault="00520EC6" w:rsidP="004A2B18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363636"/>
          <w:sz w:val="50"/>
          <w:szCs w:val="50"/>
        </w:rPr>
      </w:pPr>
      <w:r w:rsidRPr="006159DF">
        <w:rPr>
          <w:rFonts w:ascii="inherit" w:hAnsi="inherit" w:cs="Arial"/>
          <w:b/>
          <w:bCs/>
          <w:color w:val="363636"/>
          <w:sz w:val="50"/>
          <w:szCs w:val="50"/>
        </w:rPr>
        <w:t>ЦЕЛЬ.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Создание мотивации детей (с помощью интерактивной игры), направленной на активную самостоятельную детскую деятельность для получения результата  и повышение качества образовательного процесса</w:t>
      </w:r>
    </w:p>
    <w:p w:rsidR="00520EC6" w:rsidRPr="006159DF" w:rsidRDefault="00520EC6" w:rsidP="004A2B18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363636"/>
          <w:sz w:val="50"/>
          <w:szCs w:val="50"/>
        </w:rPr>
      </w:pPr>
      <w:r w:rsidRPr="006159DF">
        <w:rPr>
          <w:rFonts w:ascii="inherit" w:hAnsi="inherit" w:cs="Arial"/>
          <w:b/>
          <w:bCs/>
          <w:color w:val="363636"/>
          <w:sz w:val="50"/>
          <w:szCs w:val="50"/>
        </w:rPr>
        <w:t>Задачи</w:t>
      </w:r>
    </w:p>
    <w:p w:rsidR="00520EC6" w:rsidRPr="006159DF" w:rsidRDefault="00520EC6" w:rsidP="004A2B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lastRenderedPageBreak/>
        <w:t>сделать материал доступным для восприятия не только через слуховые анализаторы, но и через зрительные;</w:t>
      </w:r>
    </w:p>
    <w:p w:rsidR="00520EC6" w:rsidRPr="006159DF" w:rsidRDefault="00520EC6" w:rsidP="004A2B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существенно расширить звуковой ряд тем по автоматизации и дифференциации нарушенных звуков, создавая авторские интерактивные игры, делая их доступными и понятными детям;</w:t>
      </w:r>
    </w:p>
    <w:p w:rsidR="00520EC6" w:rsidRPr="006159DF" w:rsidRDefault="00520EC6" w:rsidP="004A2B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обогатить методические возможности организации совместной деятельности педагога и детей, придать ей современный уровень с учетом ФГОС;</w:t>
      </w:r>
    </w:p>
    <w:p w:rsidR="00520EC6" w:rsidRPr="006159DF" w:rsidRDefault="00520EC6" w:rsidP="004A2B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активизировать речевой потенциал ребёнка, способствовать воспитанию интереса к речевым интерактивным играм;</w:t>
      </w:r>
    </w:p>
    <w:p w:rsidR="00520EC6" w:rsidRPr="006159DF" w:rsidRDefault="00520EC6" w:rsidP="004A2B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Активизировать и развить эмоциональное восприятие по автоматизации и дифференциации нарушенных звуков;</w:t>
      </w:r>
    </w:p>
    <w:p w:rsidR="00520EC6" w:rsidRPr="006159DF" w:rsidRDefault="00520EC6" w:rsidP="004A2B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Способствовать формированию познавательной мотивации дошкольников к речевой деятельности;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 xml:space="preserve">Используя в своей практике интерактивные </w:t>
      </w:r>
      <w:proofErr w:type="gramStart"/>
      <w:r w:rsidRPr="006159DF">
        <w:rPr>
          <w:rFonts w:ascii="Arial" w:hAnsi="Arial" w:cs="Arial"/>
          <w:color w:val="434343"/>
          <w:sz w:val="26"/>
          <w:szCs w:val="26"/>
        </w:rPr>
        <w:t>игры</w:t>
      </w:r>
      <w:proofErr w:type="gramEnd"/>
      <w:r w:rsidRPr="006159DF">
        <w:rPr>
          <w:rFonts w:ascii="Arial" w:hAnsi="Arial" w:cs="Arial"/>
          <w:color w:val="434343"/>
          <w:sz w:val="26"/>
          <w:szCs w:val="26"/>
        </w:rPr>
        <w:t xml:space="preserve"> педагог имеет ряд преимуществ: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1) Компьютер на занятии выступает средством, активизирующим коррекционную работу (количественно усиливает функцию учителя-логопеда, повышает скорость обмена информацией между ребенком и педагогом, оперативности принятия решения);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2) Позволяет создать учебную ситуацию, в которой деятельность детей реализуется в игровой форме;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3) Открывает быстрый доступ к КТ, необходимым для отработки умений и навыков, а также закрепление пройденного материала в игровой форме;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4) Учет индивидуальных особенностей и дифференцированный подход;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5) Возможность формирования обобщенных приемов умственной и речевой деятельности для решения большего круга учебных задач;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6) Высокая скорость обновления дидактического материала на экране экономит время на занятии;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7) Реализация социального заказа, обусловленного информатизацией современного общества;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lastRenderedPageBreak/>
        <w:t xml:space="preserve">8) Активизация работы родителей за счет использования новых консультативных форм и, предлагаемых </w:t>
      </w:r>
      <w:proofErr w:type="gramStart"/>
      <w:r w:rsidRPr="006159DF">
        <w:rPr>
          <w:rFonts w:ascii="Arial" w:hAnsi="Arial" w:cs="Arial"/>
          <w:color w:val="434343"/>
          <w:sz w:val="26"/>
          <w:szCs w:val="26"/>
        </w:rPr>
        <w:t>способах</w:t>
      </w:r>
      <w:proofErr w:type="gramEnd"/>
      <w:r w:rsidRPr="006159DF">
        <w:rPr>
          <w:rFonts w:ascii="Arial" w:hAnsi="Arial" w:cs="Arial"/>
          <w:color w:val="434343"/>
          <w:sz w:val="26"/>
          <w:szCs w:val="26"/>
        </w:rPr>
        <w:t xml:space="preserve"> взаимодействия с детьми;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9) Расширение творческих способностей педагога;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10) Экономия временных ресурсов.</w:t>
      </w:r>
    </w:p>
    <w:p w:rsidR="00520EC6" w:rsidRPr="006159DF" w:rsidRDefault="00520EC6" w:rsidP="004A2B18">
      <w:pPr>
        <w:shd w:val="clear" w:color="auto" w:fill="FFFFFF"/>
        <w:spacing w:after="0" w:line="240" w:lineRule="auto"/>
        <w:outlineLvl w:val="1"/>
        <w:rPr>
          <w:rFonts w:ascii="inherit" w:hAnsi="inherit" w:cs="Arial"/>
          <w:b/>
          <w:bCs/>
          <w:color w:val="363636"/>
          <w:sz w:val="56"/>
          <w:szCs w:val="56"/>
        </w:rPr>
      </w:pPr>
      <w:r w:rsidRPr="006159DF">
        <w:rPr>
          <w:rFonts w:ascii="inherit" w:hAnsi="inherit" w:cs="Arial"/>
          <w:b/>
          <w:bCs/>
          <w:color w:val="363636"/>
          <w:sz w:val="56"/>
          <w:szCs w:val="56"/>
        </w:rPr>
        <w:t>Преимущества использования интерактивных игр для ребенка: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1) Использование интерактивных игр позволяет включаться трем видам памяти: зрительной, слуховой, моторной, что позволяет сформировать устойчивые визуально-кинестетические и визуально — аудиальные условно-рефлекторные связи ЦНС. В процессе работы на их основе у детей формируются необходимые речевые навыки, а в дальнейшем и самоконтроль за своей речью;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2) Повышается мотивация обучения детей, активизация непроизвольного внимания за счет использования новых способов подачи материала, помогает развитию непроизвольного внимания;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3) Развитие мелкой моторики детей, за счет управления мышью и работой с клавиатурой.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4) Формирование и развитие совместной координированной деятельности зрительного и моторного анализаторов, т.к. мозг ребенка одновременно выполняет несколько видов деятельности: следит за изображением, отдает команды пальцами, а также активизирует умственную деятельность;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5) Повышение самооценки ребенка за счет системы поощрений, возможности исправить недочеты самостоятельно;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6) Формирование активной позиции, за счет представления себя в новой роли;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7) Побуждение детей к познавательной деятельности;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lastRenderedPageBreak/>
        <w:t>8) Расширение объема получаемой информации, увеличение восприятия, лучшее запоминание чему способствует увеличение количества и качества иллюстративного материала (это важно, поскольку в дошкольном возрасте преобладает наглядно — образное мышление)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9) Высокая динамика способствует эффективному усвоению материала, памяти, воображения, творчества у детей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10) Формирование навыка самостоятельной продуктивной деятельности;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11) Развитие активного восприятия, которое является опорой прочных знаний;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12) Восприятия образной информации, понятной детям, которые пока не владеют навыками чтения и письма;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13) Формирование у детей рефлексии. Учебные задания дают возможность наглядно представить результат своих действий, возможность исправить ошибку, если она сделана;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14) Развитие таких волевых качеств, как самостоятельность, собранность, усидчивость (т.к. решая проблемную задачу, ребенок стремится к достижению положительного результата, подчиняет свои действия поставленной цели)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Используя ИКТ, необходимо внимательно подходить к критериям отбора нововведений, учитывая интересы и потребности самих детей, рассматривая различные вариации соотношений, изменения в содержании коррекционного процесса группы компенсирующей направленности, а также учитывать первоначальный уровень владения компьютером.</w:t>
      </w:r>
    </w:p>
    <w:p w:rsidR="00520EC6" w:rsidRPr="006159DF" w:rsidRDefault="00520EC6" w:rsidP="004A2B18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363636"/>
          <w:sz w:val="50"/>
          <w:szCs w:val="50"/>
        </w:rPr>
      </w:pPr>
      <w:r w:rsidRPr="006159DF">
        <w:rPr>
          <w:rFonts w:ascii="inherit" w:hAnsi="inherit" w:cs="Arial"/>
          <w:b/>
          <w:bCs/>
          <w:color w:val="363636"/>
          <w:sz w:val="50"/>
          <w:szCs w:val="50"/>
        </w:rPr>
        <w:t>ТРЕБОВАНИЯ ФГОС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При отборе игр следует учитывать ряд требований ФГОС, предъявляемых к развивающим и обучающим программам, применяемым на логопедических занятиях: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lastRenderedPageBreak/>
        <w:t>— соответствие возрастным особенностям;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— занимательность;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— грамотность;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— создание ситуации успеха;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— достижение цели;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— стимулировать познавательно-речевое развитие детей;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— объекты, воспроизводимые на экране должны быть достаточными по размеру, знакомы детям;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— текст задания должен озвучиваться взрослым;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— задания должны быть интересны, понятны, просты в управлении;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— соответствовать высокому техническому уровню: развивать, давать знания, обучать в незатейливой игровой форме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— должны носить исследовательский характер;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— задания должны развивать широкий спектр навыков и представлений.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proofErr w:type="gramStart"/>
      <w:r w:rsidRPr="006159DF">
        <w:rPr>
          <w:rFonts w:ascii="Arial" w:hAnsi="Arial" w:cs="Arial"/>
          <w:color w:val="434343"/>
          <w:sz w:val="26"/>
          <w:szCs w:val="26"/>
        </w:rPr>
        <w:t xml:space="preserve">В настоящее время существует огромное количество логопедических компьютерных </w:t>
      </w:r>
      <w:r>
        <w:rPr>
          <w:rFonts w:ascii="Arial" w:hAnsi="Arial" w:cs="Arial"/>
          <w:color w:val="434343"/>
          <w:sz w:val="26"/>
          <w:szCs w:val="26"/>
        </w:rPr>
        <w:t xml:space="preserve">игр, </w:t>
      </w:r>
      <w:r w:rsidRPr="006159DF">
        <w:rPr>
          <w:rFonts w:ascii="Arial" w:hAnsi="Arial" w:cs="Arial"/>
          <w:color w:val="434343"/>
          <w:sz w:val="26"/>
          <w:szCs w:val="26"/>
        </w:rPr>
        <w:t xml:space="preserve"> которые: соответствуют тематическому планированию; интегрируют различные образовательные области (один из принципов развития современного дошкольного образования); сочетают отдельные элементы разных видов игр при руководящей и обучающей роли взрослого; в процессе данных игр происходит упражнение, закрепление, совершенствование имеющихся навыков, а так же развитие психических процессов и формирование новых качеств личности ребенка.</w:t>
      </w:r>
      <w:proofErr w:type="gramEnd"/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 xml:space="preserve">Решение учебных и коррекционных задач с помощью компьютерных технологий встраивается в систему общей коррекционной работы в соответствии с индивидуальными возможностями, коррекционно-образовательными потребностями ребенка, а также с учетом рекомендаций СанПиН 2.4.1.3049-13 «Санитарно-эпидемиологические требования к </w:t>
      </w:r>
      <w:r w:rsidRPr="006159DF">
        <w:rPr>
          <w:rFonts w:ascii="Arial" w:hAnsi="Arial" w:cs="Arial"/>
          <w:color w:val="434343"/>
          <w:sz w:val="26"/>
          <w:szCs w:val="26"/>
        </w:rPr>
        <w:lastRenderedPageBreak/>
        <w:t>устройству, содержанию и организации режима работы дошкольных образовательных организаций»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>
        <w:rPr>
          <w:rFonts w:ascii="Arial" w:hAnsi="Arial" w:cs="Arial"/>
          <w:color w:val="434343"/>
          <w:sz w:val="26"/>
          <w:szCs w:val="26"/>
        </w:rPr>
        <w:t>К</w:t>
      </w:r>
      <w:r w:rsidRPr="006159DF">
        <w:rPr>
          <w:rFonts w:ascii="Arial" w:hAnsi="Arial" w:cs="Arial"/>
          <w:color w:val="434343"/>
          <w:sz w:val="26"/>
          <w:szCs w:val="26"/>
        </w:rPr>
        <w:t>омпьютерные игры приучают к самостоятельности, развивают навык самоконтроля.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Предлагая ребёнку интерактивную игру, мы тем самым дарим ему совершенно особое время. В ходе игры дети получают новые впечатления, приобретают социальный опыт и общаются.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 xml:space="preserve">Исходя из того, что современные родители достаточно хорошо владеют компьютерными технологиями, дети тоже в домашних условиях легко общаются с компьютером, мы предположили, что взрослым не составит труда использовать интерактивные игры для закрепления материала программы, реализуемой в детском саду. Мы нашли интерактивным играм применение и в виде семейной </w:t>
      </w:r>
      <w:proofErr w:type="spellStart"/>
      <w:r w:rsidRPr="006159DF">
        <w:rPr>
          <w:rFonts w:ascii="Arial" w:hAnsi="Arial" w:cs="Arial"/>
          <w:color w:val="434343"/>
          <w:sz w:val="26"/>
          <w:szCs w:val="26"/>
        </w:rPr>
        <w:t>медиатеки</w:t>
      </w:r>
      <w:proofErr w:type="spellEnd"/>
      <w:r w:rsidRPr="006159DF">
        <w:rPr>
          <w:rFonts w:ascii="Arial" w:hAnsi="Arial" w:cs="Arial"/>
          <w:color w:val="434343"/>
          <w:sz w:val="26"/>
          <w:szCs w:val="26"/>
        </w:rPr>
        <w:t>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На первых этапах игры включаем в индивидуально-подгрупповой коррекционный процесс.  </w:t>
      </w:r>
      <w:proofErr w:type="gramStart"/>
      <w:r w:rsidRPr="006159DF">
        <w:rPr>
          <w:rFonts w:ascii="Arial" w:hAnsi="Arial" w:cs="Arial"/>
          <w:color w:val="434343"/>
          <w:sz w:val="26"/>
          <w:szCs w:val="26"/>
        </w:rPr>
        <w:t>Каждому ребёнку в коррекционной деятельности   подбираются интерактивные игры на тот или иной нарушенный звук, который автоматизируется или дифференцируется (учитывается уровень развития звукопроизношения и только потом предлагается игры на закрепление или расширение слов с заданным звуком стимулирующие продвижение вперёд, ориентированные на зону ближайшего развития.</w:t>
      </w:r>
      <w:proofErr w:type="gramEnd"/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Мы заметили, что дети не только прояви</w:t>
      </w:r>
      <w:r>
        <w:rPr>
          <w:rFonts w:ascii="Arial" w:hAnsi="Arial" w:cs="Arial"/>
          <w:color w:val="434343"/>
          <w:sz w:val="26"/>
          <w:szCs w:val="26"/>
        </w:rPr>
        <w:t xml:space="preserve">ли большой интерес к </w:t>
      </w:r>
      <w:r w:rsidRPr="006159DF">
        <w:rPr>
          <w:rFonts w:ascii="Arial" w:hAnsi="Arial" w:cs="Arial"/>
          <w:color w:val="434343"/>
          <w:sz w:val="26"/>
          <w:szCs w:val="26"/>
        </w:rPr>
        <w:t xml:space="preserve"> интерактивным играм, но включение игр в  индивидуально-подгрупповой коррекционный процесс, позволил нам добиться высокого качества произношения автоматизируемых и дифференцируемых звуков.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Таким образом, и родители смогут дома, отдохнув от дневных забот, помочь ребёнку закрепить и освоить более качественно материал, который мы отработали в коррекционной деятельности.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lastRenderedPageBreak/>
        <w:t>Мы предполагаем, что использование интерактивных игр позволит не только повысить качество образовательного процесса, но и создаст условия для организации дистанционного общения педагогов группы компенсирующей направленности для детей с ТНР, учителя-логопеда, педагога-психолога, и родителей. Мы отслеживаем результаты с помощью анкетирования, бесед, и результатов диагностики.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Интерактивные методы: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-ставят родителей в активную позицию;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-повышают готовность родителей к взаимодействию с педагогом;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-проясняют родительские ожидания автоматизации и дифференциации нарушенных звуков;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-позволяют углубить и обогатить взаимодействие учителя-логопеда на родителей.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В. А. Сухомлинский когда-то сказал: «</w:t>
      </w:r>
      <w:proofErr w:type="gramStart"/>
      <w:r w:rsidRPr="006159DF">
        <w:rPr>
          <w:rFonts w:ascii="Arial" w:hAnsi="Arial" w:cs="Arial"/>
          <w:color w:val="434343"/>
          <w:sz w:val="26"/>
          <w:szCs w:val="26"/>
        </w:rPr>
        <w:t>Дети-это</w:t>
      </w:r>
      <w:proofErr w:type="gramEnd"/>
      <w:r w:rsidRPr="006159DF">
        <w:rPr>
          <w:rFonts w:ascii="Arial" w:hAnsi="Arial" w:cs="Arial"/>
          <w:color w:val="434343"/>
          <w:sz w:val="26"/>
          <w:szCs w:val="26"/>
        </w:rPr>
        <w:t xml:space="preserve"> счастье, созданное нашим трудом.  Занятия, с детьми, конечно, требует душевных сил, времени. Но ведь и мы счастливы тогда, когда их глаза наполнены радостью.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Мы считаем, что использование авторских интерактивных игр на автоматизацию и дифференциацию нарушенных звуков и интерактивных методов будет яркой, полезной и увлекательной формой сотрудничества и станет залогом укрепления положительных взаимоотношений родителей с детьми и педагогами, и повысит качество коррекционного процесса.</w:t>
      </w:r>
    </w:p>
    <w:p w:rsidR="00520EC6" w:rsidRDefault="00520EC6" w:rsidP="004A2B18">
      <w:pPr>
        <w:shd w:val="clear" w:color="auto" w:fill="FFFFFF"/>
        <w:spacing w:after="0" w:line="240" w:lineRule="auto"/>
        <w:outlineLvl w:val="1"/>
        <w:rPr>
          <w:rFonts w:ascii="Times New Roman" w:hAnsi="Times New Roman" w:cs="Arial"/>
          <w:b/>
          <w:bCs/>
          <w:color w:val="363636"/>
          <w:sz w:val="56"/>
          <w:szCs w:val="56"/>
        </w:rPr>
      </w:pPr>
      <w:r w:rsidRPr="006159DF">
        <w:rPr>
          <w:rFonts w:ascii="inherit" w:hAnsi="inherit" w:cs="Arial"/>
          <w:b/>
          <w:bCs/>
          <w:color w:val="363636"/>
          <w:sz w:val="56"/>
          <w:szCs w:val="56"/>
        </w:rPr>
        <w:t>Авторская интерактивная игра «</w:t>
      </w:r>
      <w:r>
        <w:rPr>
          <w:rFonts w:ascii="Times New Roman" w:hAnsi="Times New Roman" w:cs="Arial"/>
          <w:b/>
          <w:bCs/>
          <w:color w:val="363636"/>
          <w:sz w:val="56"/>
          <w:szCs w:val="56"/>
        </w:rPr>
        <w:t>Морское путешествие</w:t>
      </w:r>
      <w:r w:rsidRPr="006159DF">
        <w:rPr>
          <w:rFonts w:ascii="inherit" w:hAnsi="inherit" w:cs="Arial"/>
          <w:b/>
          <w:bCs/>
          <w:color w:val="363636"/>
          <w:sz w:val="56"/>
          <w:szCs w:val="56"/>
        </w:rPr>
        <w:t>»</w:t>
      </w:r>
      <w:r>
        <w:rPr>
          <w:rFonts w:ascii="Times New Roman" w:hAnsi="Times New Roman" w:cs="Arial"/>
          <w:b/>
          <w:bCs/>
          <w:color w:val="363636"/>
          <w:sz w:val="56"/>
          <w:szCs w:val="56"/>
        </w:rPr>
        <w:t xml:space="preserve"> </w:t>
      </w:r>
    </w:p>
    <w:p w:rsidR="00520EC6" w:rsidRPr="002B457C" w:rsidRDefault="00520EC6" w:rsidP="004A2B18">
      <w:pPr>
        <w:shd w:val="clear" w:color="auto" w:fill="FFFFFF"/>
        <w:spacing w:after="0" w:line="240" w:lineRule="auto"/>
        <w:outlineLvl w:val="1"/>
        <w:rPr>
          <w:rFonts w:ascii="Times New Roman" w:hAnsi="Times New Roman" w:cs="Arial"/>
          <w:b/>
          <w:bCs/>
          <w:color w:val="363636"/>
          <w:sz w:val="56"/>
          <w:szCs w:val="56"/>
        </w:rPr>
      </w:pPr>
      <w:r>
        <w:rPr>
          <w:rFonts w:ascii="Times New Roman" w:hAnsi="Times New Roman" w:cs="Arial"/>
          <w:b/>
          <w:bCs/>
          <w:color w:val="363636"/>
          <w:sz w:val="56"/>
          <w:szCs w:val="56"/>
        </w:rPr>
        <w:t>(игра 1, 2, 3)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 xml:space="preserve">по автоматизации </w:t>
      </w:r>
      <w:r>
        <w:rPr>
          <w:rFonts w:ascii="Arial" w:hAnsi="Arial" w:cs="Arial"/>
          <w:color w:val="434343"/>
          <w:sz w:val="26"/>
          <w:szCs w:val="26"/>
        </w:rPr>
        <w:t>звука (Р) в связной речи</w:t>
      </w:r>
      <w:r w:rsidRPr="006159DF">
        <w:rPr>
          <w:rFonts w:ascii="Arial" w:hAnsi="Arial" w:cs="Arial"/>
          <w:color w:val="434343"/>
          <w:sz w:val="26"/>
          <w:szCs w:val="26"/>
        </w:rPr>
        <w:t>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b/>
          <w:bCs/>
          <w:color w:val="434343"/>
          <w:sz w:val="26"/>
        </w:rPr>
        <w:t>Пояснительная записка к презентации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lastRenderedPageBreak/>
        <w:t>Презентация рассчитана на детей старшего дошкольного возраста 5-7 лет с нарушениями звукопроизношения.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В презентации используются анимационные эффекты и гиперссылки, которыми могут управлять дошкольники данного возраста.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Дети получают</w:t>
      </w:r>
      <w:r>
        <w:rPr>
          <w:rFonts w:ascii="Arial" w:hAnsi="Arial" w:cs="Arial"/>
          <w:color w:val="434343"/>
          <w:sz w:val="26"/>
          <w:szCs w:val="26"/>
        </w:rPr>
        <w:t xml:space="preserve"> </w:t>
      </w:r>
      <w:r w:rsidRPr="006159DF">
        <w:rPr>
          <w:rFonts w:ascii="Arial" w:hAnsi="Arial" w:cs="Arial"/>
          <w:color w:val="434343"/>
          <w:sz w:val="26"/>
          <w:szCs w:val="26"/>
        </w:rPr>
        <w:t>(закрепляют) навыки пользования мышью, клавиатурой. Развивают навыки в КТ. Данная презентация используется   на индивидуально-подгрупповых занятиях по   преодолению нарушений звукопроизношения и формированию фонетико-фонематическо</w:t>
      </w:r>
      <w:r>
        <w:rPr>
          <w:rFonts w:ascii="Arial" w:hAnsi="Arial" w:cs="Arial"/>
          <w:color w:val="434343"/>
          <w:sz w:val="26"/>
          <w:szCs w:val="26"/>
        </w:rPr>
        <w:t>й стороны речи, развитию связной речи</w:t>
      </w:r>
      <w:r w:rsidRPr="006159DF">
        <w:rPr>
          <w:rFonts w:ascii="Arial" w:hAnsi="Arial" w:cs="Arial"/>
          <w:color w:val="434343"/>
          <w:sz w:val="26"/>
          <w:szCs w:val="26"/>
        </w:rPr>
        <w:t>.</w:t>
      </w:r>
    </w:p>
    <w:p w:rsidR="00520EC6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 xml:space="preserve">Целью игры является: создание мотивации детей (с помощью интерактивной игры), направленной на активную самостоятельную детскую деятельность для получения результата </w:t>
      </w:r>
      <w:proofErr w:type="gramStart"/>
      <w:r w:rsidRPr="006159DF">
        <w:rPr>
          <w:rFonts w:ascii="Arial" w:hAnsi="Arial" w:cs="Arial"/>
          <w:color w:val="434343"/>
          <w:sz w:val="26"/>
          <w:szCs w:val="26"/>
        </w:rPr>
        <w:t xml:space="preserve">( </w:t>
      </w:r>
      <w:proofErr w:type="gramEnd"/>
      <w:r w:rsidRPr="006159DF">
        <w:rPr>
          <w:rFonts w:ascii="Arial" w:hAnsi="Arial" w:cs="Arial"/>
          <w:color w:val="434343"/>
          <w:sz w:val="26"/>
          <w:szCs w:val="26"/>
        </w:rPr>
        <w:t>получение правильного подбора  предметных картинок и произнесения слов с заданным звуком  в начале, середине и конце слов. В игре у дошкольников развивается фонематическое воспр</w:t>
      </w:r>
      <w:r>
        <w:rPr>
          <w:rFonts w:ascii="Arial" w:hAnsi="Arial" w:cs="Arial"/>
          <w:color w:val="434343"/>
          <w:sz w:val="26"/>
          <w:szCs w:val="26"/>
        </w:rPr>
        <w:t>иятие, правильное произношение</w:t>
      </w:r>
      <w:r w:rsidRPr="006159DF">
        <w:rPr>
          <w:rFonts w:ascii="Arial" w:hAnsi="Arial" w:cs="Arial"/>
          <w:color w:val="434343"/>
          <w:sz w:val="26"/>
          <w:szCs w:val="26"/>
        </w:rPr>
        <w:t>, внимание, сообразительность</w:t>
      </w:r>
      <w:r>
        <w:rPr>
          <w:rFonts w:ascii="Arial" w:hAnsi="Arial" w:cs="Arial"/>
          <w:color w:val="434343"/>
          <w:sz w:val="26"/>
          <w:szCs w:val="26"/>
        </w:rPr>
        <w:t>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b/>
          <w:bCs/>
          <w:color w:val="434343"/>
          <w:sz w:val="26"/>
        </w:rPr>
        <w:t>Краткий ход игры.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Начало игры. Ребёнок с учителем-логопедом сидят возле компьютера. Открывается игра. Ребёнку предлагается наводить курсор мышкой. Педагог руководит ходом игры.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i/>
          <w:iCs/>
          <w:color w:val="434343"/>
          <w:sz w:val="26"/>
        </w:rPr>
        <w:t>1 слайд</w:t>
      </w:r>
      <w:r>
        <w:rPr>
          <w:rFonts w:ascii="Arial" w:hAnsi="Arial" w:cs="Arial"/>
          <w:i/>
          <w:iCs/>
          <w:color w:val="434343"/>
          <w:sz w:val="26"/>
        </w:rPr>
        <w:t xml:space="preserve"> –</w:t>
      </w:r>
      <w:r w:rsidRPr="006159DF">
        <w:rPr>
          <w:rFonts w:ascii="Arial" w:hAnsi="Arial" w:cs="Arial"/>
          <w:i/>
          <w:iCs/>
          <w:color w:val="434343"/>
          <w:sz w:val="26"/>
        </w:rPr>
        <w:t> </w:t>
      </w:r>
      <w:r w:rsidRPr="006159DF">
        <w:rPr>
          <w:rFonts w:ascii="Arial" w:hAnsi="Arial" w:cs="Arial"/>
          <w:color w:val="434343"/>
          <w:sz w:val="26"/>
          <w:szCs w:val="26"/>
        </w:rPr>
        <w:t>надо</w:t>
      </w:r>
      <w:r>
        <w:rPr>
          <w:rFonts w:ascii="Arial" w:hAnsi="Arial" w:cs="Arial"/>
          <w:color w:val="434343"/>
          <w:sz w:val="26"/>
          <w:szCs w:val="26"/>
        </w:rPr>
        <w:t>, прослушав загадку,</w:t>
      </w:r>
      <w:r w:rsidRPr="006159DF">
        <w:rPr>
          <w:rFonts w:ascii="Arial" w:hAnsi="Arial" w:cs="Arial"/>
          <w:color w:val="434343"/>
          <w:sz w:val="26"/>
          <w:szCs w:val="26"/>
        </w:rPr>
        <w:t xml:space="preserve"> </w:t>
      </w:r>
      <w:r>
        <w:rPr>
          <w:rFonts w:ascii="Arial" w:hAnsi="Arial" w:cs="Arial"/>
          <w:color w:val="434343"/>
          <w:sz w:val="26"/>
          <w:szCs w:val="26"/>
        </w:rPr>
        <w:t xml:space="preserve">найти предмет-отгадку, назвать его  и кликнуть на него курсором. Нужный предмет занимает место на сюжетном поле.  </w:t>
      </w:r>
      <w:r w:rsidRPr="006159DF">
        <w:rPr>
          <w:rFonts w:ascii="Arial" w:hAnsi="Arial" w:cs="Arial"/>
          <w:color w:val="434343"/>
          <w:sz w:val="26"/>
          <w:szCs w:val="26"/>
        </w:rPr>
        <w:t xml:space="preserve">Игра   проходит до полного завершения. </w:t>
      </w:r>
      <w:r>
        <w:rPr>
          <w:rFonts w:ascii="Arial" w:hAnsi="Arial" w:cs="Arial"/>
          <w:color w:val="434343"/>
          <w:sz w:val="26"/>
          <w:szCs w:val="26"/>
        </w:rPr>
        <w:t>Разместив все предметы, ребенок составляет рассказ по сюжетной картинке.</w:t>
      </w:r>
    </w:p>
    <w:p w:rsidR="00520EC6" w:rsidRPr="008E064A" w:rsidRDefault="00520EC6" w:rsidP="004A2B18">
      <w:pPr>
        <w:shd w:val="clear" w:color="auto" w:fill="FFFFFF"/>
        <w:spacing w:after="0" w:line="240" w:lineRule="auto"/>
        <w:outlineLvl w:val="1"/>
        <w:rPr>
          <w:rFonts w:ascii="Times New Roman" w:hAnsi="Times New Roman" w:cs="Arial"/>
          <w:b/>
          <w:bCs/>
          <w:color w:val="363636"/>
          <w:sz w:val="56"/>
          <w:szCs w:val="56"/>
        </w:rPr>
      </w:pPr>
      <w:r w:rsidRPr="006159DF">
        <w:rPr>
          <w:rFonts w:ascii="inherit" w:hAnsi="inherit" w:cs="Arial"/>
          <w:b/>
          <w:bCs/>
          <w:color w:val="363636"/>
          <w:sz w:val="56"/>
          <w:szCs w:val="56"/>
        </w:rPr>
        <w:t>Авторская интерактивная игра «</w:t>
      </w:r>
      <w:r>
        <w:rPr>
          <w:rFonts w:ascii="Times New Roman" w:hAnsi="Times New Roman" w:cs="Arial"/>
          <w:b/>
          <w:bCs/>
          <w:color w:val="363636"/>
          <w:sz w:val="56"/>
          <w:szCs w:val="56"/>
        </w:rPr>
        <w:t>Накрой стол</w:t>
      </w:r>
      <w:r w:rsidRPr="006159DF">
        <w:rPr>
          <w:rFonts w:ascii="inherit" w:hAnsi="inherit" w:cs="Arial"/>
          <w:b/>
          <w:bCs/>
          <w:color w:val="363636"/>
          <w:sz w:val="56"/>
          <w:szCs w:val="56"/>
        </w:rPr>
        <w:t>»</w:t>
      </w:r>
      <w:r>
        <w:rPr>
          <w:rFonts w:ascii="Times New Roman" w:hAnsi="Times New Roman" w:cs="Arial"/>
          <w:b/>
          <w:bCs/>
          <w:color w:val="363636"/>
          <w:sz w:val="56"/>
          <w:szCs w:val="56"/>
        </w:rPr>
        <w:t>, «Детская площадка»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>
        <w:rPr>
          <w:rFonts w:ascii="Arial" w:hAnsi="Arial" w:cs="Arial"/>
          <w:color w:val="434343"/>
          <w:sz w:val="26"/>
          <w:szCs w:val="26"/>
        </w:rPr>
        <w:lastRenderedPageBreak/>
        <w:t>по автоматизации звука</w:t>
      </w:r>
      <w:r w:rsidRPr="006159DF">
        <w:rPr>
          <w:rFonts w:ascii="Arial" w:hAnsi="Arial" w:cs="Arial"/>
          <w:color w:val="434343"/>
          <w:sz w:val="26"/>
          <w:szCs w:val="26"/>
        </w:rPr>
        <w:t xml:space="preserve"> </w:t>
      </w:r>
      <w:r>
        <w:rPr>
          <w:rFonts w:ascii="Arial" w:hAnsi="Arial" w:cs="Arial"/>
          <w:color w:val="434343"/>
          <w:sz w:val="26"/>
          <w:szCs w:val="26"/>
        </w:rPr>
        <w:t>(Л)  в предложениях.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Пояснительная записка к презентации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Презентация рассчитана на детей старшего дошкольного возраста 5-7 лет с нарушениями звукопроизношения.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В презентации используются анимационные эффекты и гиперссылки, которыми могут управлять дошкольники данного возраста.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Дети получают (закрепляют) навыки пользования мышью, клавиатурой. Развивают навыки в КТ. Данная презентация используется   на индивидуально-подгрупповых занятиях по   преодолению нарушений звукопроизношения и формированию фонетико-фонематической</w:t>
      </w:r>
      <w:r>
        <w:rPr>
          <w:rFonts w:ascii="Arial" w:hAnsi="Arial" w:cs="Arial"/>
          <w:color w:val="434343"/>
          <w:sz w:val="26"/>
          <w:szCs w:val="26"/>
        </w:rPr>
        <w:t xml:space="preserve"> стороны речи.</w:t>
      </w:r>
    </w:p>
    <w:p w:rsidR="00520EC6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proofErr w:type="gramStart"/>
      <w:r w:rsidRPr="006159DF">
        <w:rPr>
          <w:rFonts w:ascii="Arial" w:hAnsi="Arial" w:cs="Arial"/>
          <w:color w:val="434343"/>
          <w:sz w:val="26"/>
          <w:szCs w:val="26"/>
        </w:rPr>
        <w:t>Целью игры является: создание мотивации детей (с помощью интерактивной игры), направленной на активную самостоятельную детскую деятельность для получения результата (получение правильного подбора предметных картинок и произнесения слов с заданным звуком  в начале, середине и конце слов.</w:t>
      </w:r>
      <w:proofErr w:type="gramEnd"/>
      <w:r w:rsidRPr="006159DF">
        <w:rPr>
          <w:rFonts w:ascii="Arial" w:hAnsi="Arial" w:cs="Arial"/>
          <w:color w:val="434343"/>
          <w:sz w:val="26"/>
          <w:szCs w:val="26"/>
        </w:rPr>
        <w:t xml:space="preserve"> В игре у дошкольников развивается фонематическое восприятие, правильное произношение, пространственное мышление, внимание, сообразительность</w:t>
      </w:r>
      <w:r>
        <w:rPr>
          <w:rFonts w:ascii="Arial" w:hAnsi="Arial" w:cs="Arial"/>
          <w:color w:val="434343"/>
          <w:sz w:val="26"/>
          <w:szCs w:val="26"/>
        </w:rPr>
        <w:t>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b/>
          <w:bCs/>
          <w:color w:val="434343"/>
          <w:sz w:val="26"/>
        </w:rPr>
        <w:t>Краткий ход игры.</w:t>
      </w:r>
    </w:p>
    <w:p w:rsidR="00520EC6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Начало игры. Ребёнок с учителем-логопедом сидят возле компьютера. Открывается игра. Ребёнку предлагается наводить курсор мышкой. Педагог руководит ходом игры.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i/>
          <w:iCs/>
          <w:color w:val="434343"/>
          <w:sz w:val="26"/>
        </w:rPr>
        <w:t>1 слайд</w:t>
      </w:r>
      <w:r>
        <w:rPr>
          <w:rFonts w:ascii="Arial" w:hAnsi="Arial" w:cs="Arial"/>
          <w:i/>
          <w:iCs/>
          <w:color w:val="434343"/>
          <w:sz w:val="26"/>
        </w:rPr>
        <w:t xml:space="preserve"> –</w:t>
      </w:r>
      <w:r w:rsidRPr="006159DF">
        <w:rPr>
          <w:rFonts w:ascii="Arial" w:hAnsi="Arial" w:cs="Arial"/>
          <w:i/>
          <w:iCs/>
          <w:color w:val="434343"/>
          <w:sz w:val="26"/>
        </w:rPr>
        <w:t> </w:t>
      </w:r>
      <w:r w:rsidRPr="006159DF">
        <w:rPr>
          <w:rFonts w:ascii="Arial" w:hAnsi="Arial" w:cs="Arial"/>
          <w:color w:val="434343"/>
          <w:sz w:val="26"/>
          <w:szCs w:val="26"/>
        </w:rPr>
        <w:t>надо</w:t>
      </w:r>
      <w:r>
        <w:rPr>
          <w:rFonts w:ascii="Arial" w:hAnsi="Arial" w:cs="Arial"/>
          <w:color w:val="434343"/>
          <w:sz w:val="26"/>
          <w:szCs w:val="26"/>
        </w:rPr>
        <w:t>, прослушав загадку,</w:t>
      </w:r>
      <w:r w:rsidRPr="006159DF">
        <w:rPr>
          <w:rFonts w:ascii="Arial" w:hAnsi="Arial" w:cs="Arial"/>
          <w:color w:val="434343"/>
          <w:sz w:val="26"/>
          <w:szCs w:val="26"/>
        </w:rPr>
        <w:t xml:space="preserve"> </w:t>
      </w:r>
      <w:r>
        <w:rPr>
          <w:rFonts w:ascii="Arial" w:hAnsi="Arial" w:cs="Arial"/>
          <w:color w:val="434343"/>
          <w:sz w:val="26"/>
          <w:szCs w:val="26"/>
        </w:rPr>
        <w:t xml:space="preserve">найти предмет-отгадку, назвать его, составить предложение с заданным словом  и кликнуть на него курсором. Нужный предмет занимает место на сюжетном поле.  </w:t>
      </w:r>
      <w:r w:rsidRPr="006159DF">
        <w:rPr>
          <w:rFonts w:ascii="Arial" w:hAnsi="Arial" w:cs="Arial"/>
          <w:color w:val="434343"/>
          <w:sz w:val="26"/>
          <w:szCs w:val="26"/>
        </w:rPr>
        <w:t xml:space="preserve">Игра   проходит до полного завершения. </w:t>
      </w:r>
      <w:r>
        <w:rPr>
          <w:rFonts w:ascii="Arial" w:hAnsi="Arial" w:cs="Arial"/>
          <w:color w:val="434343"/>
          <w:sz w:val="26"/>
          <w:szCs w:val="26"/>
        </w:rPr>
        <w:t xml:space="preserve">Разместив все предметы, ребенок повторяет предложения </w:t>
      </w:r>
      <w:proofErr w:type="gramStart"/>
      <w:r>
        <w:rPr>
          <w:rFonts w:ascii="Arial" w:hAnsi="Arial" w:cs="Arial"/>
          <w:color w:val="434343"/>
          <w:sz w:val="26"/>
          <w:szCs w:val="26"/>
        </w:rPr>
        <w:t>с</w:t>
      </w:r>
      <w:proofErr w:type="gramEnd"/>
      <w:r>
        <w:rPr>
          <w:rFonts w:ascii="Arial" w:hAnsi="Arial" w:cs="Arial"/>
          <w:color w:val="434343"/>
          <w:sz w:val="26"/>
          <w:szCs w:val="26"/>
        </w:rPr>
        <w:t xml:space="preserve"> словами, таким образом автоматизируется звук в предложениях.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</w:p>
    <w:p w:rsidR="00520EC6" w:rsidRPr="006159DF" w:rsidRDefault="00520EC6" w:rsidP="004A2B18">
      <w:pPr>
        <w:shd w:val="clear" w:color="auto" w:fill="FFFFFF"/>
        <w:spacing w:after="0" w:line="240" w:lineRule="auto"/>
        <w:outlineLvl w:val="1"/>
        <w:rPr>
          <w:rFonts w:ascii="inherit" w:hAnsi="inherit" w:cs="Arial"/>
          <w:b/>
          <w:bCs/>
          <w:color w:val="363636"/>
          <w:sz w:val="56"/>
          <w:szCs w:val="56"/>
        </w:rPr>
      </w:pPr>
      <w:r w:rsidRPr="006159DF">
        <w:rPr>
          <w:rFonts w:ascii="inherit" w:hAnsi="inherit" w:cs="Arial"/>
          <w:b/>
          <w:bCs/>
          <w:color w:val="363636"/>
          <w:sz w:val="56"/>
          <w:szCs w:val="56"/>
        </w:rPr>
        <w:t>Авторская интерактивная игра «</w:t>
      </w:r>
      <w:r>
        <w:rPr>
          <w:rFonts w:ascii="Times New Roman" w:hAnsi="Times New Roman" w:cs="Arial"/>
          <w:b/>
          <w:bCs/>
          <w:color w:val="363636"/>
          <w:sz w:val="56"/>
          <w:szCs w:val="56"/>
        </w:rPr>
        <w:t>Расставь игрушки</w:t>
      </w:r>
      <w:r w:rsidRPr="006159DF">
        <w:rPr>
          <w:rFonts w:ascii="inherit" w:hAnsi="inherit" w:cs="Arial"/>
          <w:b/>
          <w:bCs/>
          <w:color w:val="363636"/>
          <w:sz w:val="56"/>
          <w:szCs w:val="56"/>
        </w:rPr>
        <w:t>»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по автоматизации зв</w:t>
      </w:r>
      <w:r>
        <w:rPr>
          <w:rFonts w:ascii="Arial" w:hAnsi="Arial" w:cs="Arial"/>
          <w:color w:val="434343"/>
          <w:sz w:val="26"/>
          <w:szCs w:val="26"/>
        </w:rPr>
        <w:t xml:space="preserve">ука (с)  </w:t>
      </w:r>
      <w:proofErr w:type="gramStart"/>
      <w:r>
        <w:rPr>
          <w:rFonts w:ascii="Arial" w:hAnsi="Arial" w:cs="Arial"/>
          <w:color w:val="434343"/>
          <w:sz w:val="26"/>
          <w:szCs w:val="26"/>
        </w:rPr>
        <w:t>словах</w:t>
      </w:r>
      <w:proofErr w:type="gramEnd"/>
      <w:r>
        <w:rPr>
          <w:rFonts w:ascii="Arial" w:hAnsi="Arial" w:cs="Arial"/>
          <w:color w:val="434343"/>
          <w:sz w:val="26"/>
          <w:szCs w:val="26"/>
        </w:rPr>
        <w:t xml:space="preserve"> и предложениях.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b/>
          <w:bCs/>
          <w:color w:val="434343"/>
          <w:sz w:val="26"/>
        </w:rPr>
        <w:t>Пояснительная записка к презентации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Презентация рассчитана на детей старшего дошкольного возраста 5-7 лет с нарушениями звукопроизношения.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В презентации используются анимационные эффекты и гиперссылки, которыми могут управлять дошкольники   данного возраста. Дети получают (закрепляют) навыки пользования мышью, клавиатурой. Развивают навыки в КТ. Данная презентация используется   на   индивидуально-подгрупповых занятиях   по   преодолению нарушений звукопроизношения и формированию фонетико-фонематической стороны речи, обучения грамоте.</w:t>
      </w:r>
    </w:p>
    <w:p w:rsidR="00520EC6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proofErr w:type="gramStart"/>
      <w:r w:rsidRPr="006159DF">
        <w:rPr>
          <w:rFonts w:ascii="Arial" w:hAnsi="Arial" w:cs="Arial"/>
          <w:color w:val="434343"/>
          <w:sz w:val="26"/>
          <w:szCs w:val="26"/>
        </w:rPr>
        <w:t>Целью игры является: создание мотивации детей (с помощью интерактивной игры), направленной на активную самостоятельную детскую деятельность для получения результата (получение правильного подбора предметных картинок и произнесения слов с заданным звуком в начале, середине и конце слов.</w:t>
      </w:r>
      <w:proofErr w:type="gramEnd"/>
      <w:r w:rsidRPr="006159DF">
        <w:rPr>
          <w:rFonts w:ascii="Arial" w:hAnsi="Arial" w:cs="Arial"/>
          <w:color w:val="434343"/>
          <w:sz w:val="26"/>
          <w:szCs w:val="26"/>
        </w:rPr>
        <w:t xml:space="preserve"> Обучение детей </w:t>
      </w:r>
      <w:r>
        <w:rPr>
          <w:rFonts w:ascii="Arial" w:hAnsi="Arial" w:cs="Arial"/>
          <w:color w:val="434343"/>
          <w:sz w:val="26"/>
          <w:szCs w:val="26"/>
        </w:rPr>
        <w:t xml:space="preserve">ориентировке </w:t>
      </w:r>
      <w:r w:rsidRPr="006159DF">
        <w:rPr>
          <w:rFonts w:ascii="Arial" w:hAnsi="Arial" w:cs="Arial"/>
          <w:color w:val="434343"/>
          <w:sz w:val="26"/>
          <w:szCs w:val="26"/>
        </w:rPr>
        <w:t xml:space="preserve">в пространстве. В игре у дошкольников развивается фонематическое восприятие, правильное произношение, </w:t>
      </w:r>
      <w:proofErr w:type="gramStart"/>
      <w:r w:rsidRPr="006159DF">
        <w:rPr>
          <w:rFonts w:ascii="Arial" w:hAnsi="Arial" w:cs="Arial"/>
          <w:color w:val="434343"/>
          <w:sz w:val="26"/>
          <w:szCs w:val="26"/>
        </w:rPr>
        <w:t>конструктивный</w:t>
      </w:r>
      <w:proofErr w:type="gramEnd"/>
      <w:r w:rsidRPr="006159DF">
        <w:rPr>
          <w:rFonts w:ascii="Arial" w:hAnsi="Arial" w:cs="Arial"/>
          <w:color w:val="434343"/>
          <w:sz w:val="26"/>
          <w:szCs w:val="26"/>
        </w:rPr>
        <w:t xml:space="preserve"> </w:t>
      </w:r>
      <w:proofErr w:type="spellStart"/>
      <w:r w:rsidRPr="006159DF">
        <w:rPr>
          <w:rFonts w:ascii="Arial" w:hAnsi="Arial" w:cs="Arial"/>
          <w:color w:val="434343"/>
          <w:sz w:val="26"/>
          <w:szCs w:val="26"/>
        </w:rPr>
        <w:t>праксис</w:t>
      </w:r>
      <w:proofErr w:type="spellEnd"/>
      <w:r w:rsidRPr="006159DF">
        <w:rPr>
          <w:rFonts w:ascii="Arial" w:hAnsi="Arial" w:cs="Arial"/>
          <w:color w:val="434343"/>
          <w:sz w:val="26"/>
          <w:szCs w:val="26"/>
        </w:rPr>
        <w:t>, пространственное мышление, внимание, сообразительность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b/>
          <w:bCs/>
          <w:color w:val="434343"/>
          <w:sz w:val="26"/>
        </w:rPr>
        <w:t>Краткий ход игры.</w:t>
      </w:r>
    </w:p>
    <w:p w:rsidR="00520EC6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Начало игры. Ребёнок с учителем-логопедом сидят возле компьютера. Открывается игра. Ребёнку предлагается наводить курсор мышкой. Педагог руководит ходом игры.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i/>
          <w:iCs/>
          <w:color w:val="434343"/>
          <w:sz w:val="26"/>
        </w:rPr>
        <w:lastRenderedPageBreak/>
        <w:t>1 слайд</w:t>
      </w:r>
      <w:r>
        <w:rPr>
          <w:rFonts w:ascii="Arial" w:hAnsi="Arial" w:cs="Arial"/>
          <w:i/>
          <w:iCs/>
          <w:color w:val="434343"/>
          <w:sz w:val="26"/>
        </w:rPr>
        <w:t xml:space="preserve"> –</w:t>
      </w:r>
      <w:r w:rsidRPr="006159DF">
        <w:rPr>
          <w:rFonts w:ascii="Arial" w:hAnsi="Arial" w:cs="Arial"/>
          <w:i/>
          <w:iCs/>
          <w:color w:val="434343"/>
          <w:sz w:val="26"/>
        </w:rPr>
        <w:t> </w:t>
      </w:r>
      <w:r w:rsidRPr="006159DF">
        <w:rPr>
          <w:rFonts w:ascii="Arial" w:hAnsi="Arial" w:cs="Arial"/>
          <w:color w:val="434343"/>
          <w:sz w:val="26"/>
          <w:szCs w:val="26"/>
        </w:rPr>
        <w:t>надо</w:t>
      </w:r>
      <w:r>
        <w:rPr>
          <w:rFonts w:ascii="Arial" w:hAnsi="Arial" w:cs="Arial"/>
          <w:color w:val="434343"/>
          <w:sz w:val="26"/>
          <w:szCs w:val="26"/>
        </w:rPr>
        <w:t>, прослушав загадку,</w:t>
      </w:r>
      <w:r w:rsidRPr="006159DF">
        <w:rPr>
          <w:rFonts w:ascii="Arial" w:hAnsi="Arial" w:cs="Arial"/>
          <w:color w:val="434343"/>
          <w:sz w:val="26"/>
          <w:szCs w:val="26"/>
        </w:rPr>
        <w:t xml:space="preserve"> </w:t>
      </w:r>
      <w:r>
        <w:rPr>
          <w:rFonts w:ascii="Arial" w:hAnsi="Arial" w:cs="Arial"/>
          <w:color w:val="434343"/>
          <w:sz w:val="26"/>
          <w:szCs w:val="26"/>
        </w:rPr>
        <w:t xml:space="preserve">найти предмет-отгадку, назвать его, составить предложение с заданным словом, используя соответствующий предлог,  и кликнуть на него курсором. Нужный предмет занимает место на сюжетном поле.  </w:t>
      </w:r>
      <w:r w:rsidRPr="006159DF">
        <w:rPr>
          <w:rFonts w:ascii="Arial" w:hAnsi="Arial" w:cs="Arial"/>
          <w:color w:val="434343"/>
          <w:sz w:val="26"/>
          <w:szCs w:val="26"/>
        </w:rPr>
        <w:t xml:space="preserve">Игра   проходит до полного завершения. </w:t>
      </w:r>
      <w:r>
        <w:rPr>
          <w:rFonts w:ascii="Arial" w:hAnsi="Arial" w:cs="Arial"/>
          <w:color w:val="434343"/>
          <w:sz w:val="26"/>
          <w:szCs w:val="26"/>
        </w:rPr>
        <w:t xml:space="preserve">Разместив все предметы, ребенок повторяет предложения с предлогами, таким </w:t>
      </w:r>
      <w:proofErr w:type="gramStart"/>
      <w:r>
        <w:rPr>
          <w:rFonts w:ascii="Arial" w:hAnsi="Arial" w:cs="Arial"/>
          <w:color w:val="434343"/>
          <w:sz w:val="26"/>
          <w:szCs w:val="26"/>
        </w:rPr>
        <w:t>образом</w:t>
      </w:r>
      <w:proofErr w:type="gramEnd"/>
      <w:r>
        <w:rPr>
          <w:rFonts w:ascii="Arial" w:hAnsi="Arial" w:cs="Arial"/>
          <w:color w:val="434343"/>
          <w:sz w:val="26"/>
          <w:szCs w:val="26"/>
        </w:rPr>
        <w:t xml:space="preserve"> автоматизируется звук в предложениях.</w:t>
      </w:r>
    </w:p>
    <w:p w:rsidR="00520EC6" w:rsidRPr="006159DF" w:rsidRDefault="00520EC6" w:rsidP="004A2B18">
      <w:pPr>
        <w:shd w:val="clear" w:color="auto" w:fill="FFFFFF"/>
        <w:spacing w:after="0" w:line="520" w:lineRule="atLeast"/>
        <w:rPr>
          <w:rFonts w:ascii="Arial" w:hAnsi="Arial" w:cs="Arial"/>
          <w:color w:val="434343"/>
          <w:sz w:val="26"/>
          <w:szCs w:val="26"/>
        </w:rPr>
      </w:pPr>
    </w:p>
    <w:p w:rsidR="00520EC6" w:rsidRPr="006159DF" w:rsidRDefault="00520EC6" w:rsidP="004A2B18">
      <w:pPr>
        <w:shd w:val="clear" w:color="auto" w:fill="FFFFFF"/>
        <w:spacing w:after="0" w:line="240" w:lineRule="auto"/>
        <w:outlineLvl w:val="1"/>
        <w:rPr>
          <w:rFonts w:ascii="inherit" w:hAnsi="inherit" w:cs="Arial"/>
          <w:b/>
          <w:bCs/>
          <w:color w:val="363636"/>
          <w:sz w:val="56"/>
          <w:szCs w:val="56"/>
        </w:rPr>
      </w:pPr>
      <w:r w:rsidRPr="006159DF">
        <w:rPr>
          <w:rFonts w:ascii="inherit" w:hAnsi="inherit" w:cs="Arial"/>
          <w:b/>
          <w:bCs/>
          <w:color w:val="363636"/>
          <w:sz w:val="56"/>
          <w:szCs w:val="56"/>
        </w:rPr>
        <w:t>Выводы</w:t>
      </w:r>
    </w:p>
    <w:p w:rsidR="00520EC6" w:rsidRPr="006159DF" w:rsidRDefault="00520EC6" w:rsidP="004A2B1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</w:rPr>
        <w:t>Использование</w:t>
      </w:r>
      <w:r w:rsidRPr="006159DF">
        <w:rPr>
          <w:rFonts w:ascii="Arial" w:hAnsi="Arial" w:cs="Arial"/>
          <w:color w:val="434343"/>
          <w:sz w:val="26"/>
        </w:rPr>
        <w:t> </w:t>
      </w:r>
      <w:r w:rsidRPr="006159DF">
        <w:rPr>
          <w:rFonts w:ascii="Arial" w:hAnsi="Arial" w:cs="Arial"/>
          <w:color w:val="434343"/>
          <w:sz w:val="26"/>
          <w:szCs w:val="26"/>
          <w:u w:val="single"/>
        </w:rPr>
        <w:t>интерактивных игр</w:t>
      </w:r>
      <w:r w:rsidRPr="006159DF">
        <w:rPr>
          <w:rFonts w:ascii="Arial" w:hAnsi="Arial" w:cs="Arial"/>
          <w:color w:val="434343"/>
          <w:sz w:val="26"/>
          <w:u w:val="single"/>
        </w:rPr>
        <w:t> </w:t>
      </w:r>
      <w:r w:rsidRPr="006159DF">
        <w:rPr>
          <w:rFonts w:ascii="Arial" w:hAnsi="Arial" w:cs="Arial"/>
          <w:color w:val="434343"/>
          <w:sz w:val="26"/>
          <w:szCs w:val="26"/>
        </w:rPr>
        <w:t>н</w:t>
      </w:r>
      <w:r>
        <w:rPr>
          <w:rFonts w:ascii="Arial" w:hAnsi="Arial" w:cs="Arial"/>
          <w:color w:val="434343"/>
          <w:sz w:val="26"/>
          <w:szCs w:val="26"/>
        </w:rPr>
        <w:t xml:space="preserve">а автоматизацию </w:t>
      </w:r>
      <w:r w:rsidRPr="006159DF">
        <w:rPr>
          <w:rFonts w:ascii="Arial" w:hAnsi="Arial" w:cs="Arial"/>
          <w:color w:val="434343"/>
          <w:sz w:val="26"/>
          <w:szCs w:val="26"/>
        </w:rPr>
        <w:t xml:space="preserve"> нарушенных звуков и интерактивных методов является яркой, полезной и увлекательной формой сотрудничества, залогом укрепления положительных взаимоотношений родителей с детьми и педагогами, что способствовало мотивации детей на поисковую деятельность, дифференцировало обучение с учётом особенностей ребёнка, повысило качество коррекционного процесса по формированию правильного произношения фонематических процессов.</w:t>
      </w:r>
    </w:p>
    <w:p w:rsidR="00520EC6" w:rsidRPr="006159DF" w:rsidRDefault="00520EC6" w:rsidP="004A2B1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  <w:u w:val="single"/>
        </w:rPr>
        <w:t>Система</w:t>
      </w:r>
      <w:r w:rsidRPr="006159DF">
        <w:rPr>
          <w:rFonts w:ascii="Arial" w:hAnsi="Arial" w:cs="Arial"/>
          <w:color w:val="434343"/>
          <w:sz w:val="26"/>
        </w:rPr>
        <w:t> </w:t>
      </w:r>
      <w:r w:rsidRPr="006159DF">
        <w:rPr>
          <w:rFonts w:ascii="Arial" w:hAnsi="Arial" w:cs="Arial"/>
          <w:color w:val="434343"/>
          <w:sz w:val="26"/>
          <w:szCs w:val="26"/>
        </w:rPr>
        <w:t>приемов дифференцированного и индивидуального (компьютерного)</w:t>
      </w:r>
      <w:r w:rsidRPr="006159DF">
        <w:rPr>
          <w:rFonts w:ascii="Arial" w:hAnsi="Arial" w:cs="Arial"/>
          <w:color w:val="434343"/>
          <w:sz w:val="26"/>
        </w:rPr>
        <w:t> </w:t>
      </w:r>
      <w:r w:rsidRPr="006159DF">
        <w:rPr>
          <w:rFonts w:ascii="Arial" w:hAnsi="Arial" w:cs="Arial"/>
          <w:color w:val="434343"/>
          <w:sz w:val="26"/>
          <w:szCs w:val="26"/>
          <w:u w:val="single"/>
        </w:rPr>
        <w:t>коррекционного воздействия</w:t>
      </w:r>
      <w:r w:rsidRPr="006159DF">
        <w:rPr>
          <w:rFonts w:ascii="Arial" w:hAnsi="Arial" w:cs="Arial"/>
          <w:color w:val="434343"/>
          <w:sz w:val="26"/>
          <w:szCs w:val="26"/>
        </w:rPr>
        <w:t>, в сочетании с традиционными средствами, составляет основу методической технологии логопедической работы с применением компьютерных программ;</w:t>
      </w:r>
    </w:p>
    <w:p w:rsidR="00520EC6" w:rsidRPr="006159DF" w:rsidRDefault="00520EC6" w:rsidP="004A2B1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434343"/>
          <w:sz w:val="26"/>
          <w:szCs w:val="26"/>
        </w:rPr>
      </w:pPr>
      <w:r w:rsidRPr="006159DF">
        <w:rPr>
          <w:rFonts w:ascii="Arial" w:hAnsi="Arial" w:cs="Arial"/>
          <w:color w:val="434343"/>
          <w:sz w:val="26"/>
          <w:szCs w:val="26"/>
          <w:u w:val="single"/>
        </w:rPr>
        <w:t>Результаты обучения детей</w:t>
      </w:r>
      <w:r w:rsidRPr="006159DF">
        <w:rPr>
          <w:rFonts w:ascii="Arial" w:hAnsi="Arial" w:cs="Arial"/>
          <w:color w:val="434343"/>
          <w:sz w:val="26"/>
        </w:rPr>
        <w:t> </w:t>
      </w:r>
      <w:r w:rsidRPr="006159DF">
        <w:rPr>
          <w:rFonts w:ascii="Arial" w:hAnsi="Arial" w:cs="Arial"/>
          <w:color w:val="434343"/>
          <w:sz w:val="26"/>
          <w:szCs w:val="26"/>
        </w:rPr>
        <w:t>свидетельствуют о том, что специальные приемы компьютерно-опосредованного логопедического воздействия оптимизируют процесс коррекции звукопроизношения, устной и письменной речи, что в целом содействует гармонизации развития личности, что в свою очередь позволяет добиться повышения качества коррекционного процесса.</w:t>
      </w:r>
    </w:p>
    <w:p w:rsidR="00520EC6" w:rsidRPr="006159DF" w:rsidRDefault="00520EC6" w:rsidP="004A2B18">
      <w:pPr>
        <w:spacing w:after="0"/>
        <w:rPr>
          <w:rFonts w:ascii="Times New Roman" w:hAnsi="Times New Roman"/>
          <w:sz w:val="40"/>
          <w:szCs w:val="40"/>
        </w:rPr>
      </w:pPr>
    </w:p>
    <w:sectPr w:rsidR="00520EC6" w:rsidRPr="006159DF" w:rsidSect="009E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7686D"/>
    <w:multiLevelType w:val="multilevel"/>
    <w:tmpl w:val="352C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F42E2C"/>
    <w:multiLevelType w:val="multilevel"/>
    <w:tmpl w:val="37B2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A4321C8"/>
    <w:multiLevelType w:val="multilevel"/>
    <w:tmpl w:val="6B38A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9DF"/>
    <w:rsid w:val="0011601C"/>
    <w:rsid w:val="001D2157"/>
    <w:rsid w:val="00215E48"/>
    <w:rsid w:val="002341C1"/>
    <w:rsid w:val="0029314F"/>
    <w:rsid w:val="002B457C"/>
    <w:rsid w:val="00332189"/>
    <w:rsid w:val="0035457C"/>
    <w:rsid w:val="004A2B18"/>
    <w:rsid w:val="00520EC6"/>
    <w:rsid w:val="005B736F"/>
    <w:rsid w:val="006159DF"/>
    <w:rsid w:val="00842811"/>
    <w:rsid w:val="008E064A"/>
    <w:rsid w:val="009345C9"/>
    <w:rsid w:val="009E7C1B"/>
    <w:rsid w:val="009F48CA"/>
    <w:rsid w:val="00C00F08"/>
    <w:rsid w:val="00C50E8E"/>
    <w:rsid w:val="00CB2DE9"/>
    <w:rsid w:val="00CE5D42"/>
    <w:rsid w:val="00D82B43"/>
    <w:rsid w:val="00E065B5"/>
    <w:rsid w:val="00F616E0"/>
    <w:rsid w:val="00F76692"/>
    <w:rsid w:val="00F8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6159D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6159D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159DF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6159DF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6159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6159DF"/>
    <w:rPr>
      <w:rFonts w:cs="Times New Roman"/>
    </w:rPr>
  </w:style>
  <w:style w:type="character" w:styleId="a4">
    <w:name w:val="Strong"/>
    <w:uiPriority w:val="99"/>
    <w:qFormat/>
    <w:rsid w:val="006159DF"/>
    <w:rPr>
      <w:rFonts w:cs="Times New Roman"/>
      <w:b/>
      <w:bCs/>
    </w:rPr>
  </w:style>
  <w:style w:type="character" w:styleId="a5">
    <w:name w:val="Emphasis"/>
    <w:uiPriority w:val="99"/>
    <w:qFormat/>
    <w:rsid w:val="006159D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3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13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7A41-EAED-4DA7-8507-9252B57B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2617</Words>
  <Characters>14923</Characters>
  <Application>Microsoft Office Word</Application>
  <DocSecurity>0</DocSecurity>
  <Lines>124</Lines>
  <Paragraphs>35</Paragraphs>
  <ScaleCrop>false</ScaleCrop>
  <Company>DNS</Company>
  <LinksUpToDate>false</LinksUpToDate>
  <CharactersWithSpaces>17505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Радмила</dc:creator>
  <cp:keywords/>
  <dc:description/>
  <cp:lastModifiedBy>Dell</cp:lastModifiedBy>
  <cp:revision>12</cp:revision>
  <dcterms:created xsi:type="dcterms:W3CDTF">2017-02-20T05:47:00Z</dcterms:created>
  <dcterms:modified xsi:type="dcterms:W3CDTF">2017-02-27T13:57:00Z</dcterms:modified>
</cp:coreProperties>
</file>