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51" w:rsidRDefault="00952251" w:rsidP="00CF5D30">
      <w:pPr>
        <w:pStyle w:val="a3"/>
        <w:ind w:left="284" w:right="230" w:firstLine="283"/>
        <w:jc w:val="center"/>
        <w:rPr>
          <w:b/>
          <w:sz w:val="22"/>
          <w:szCs w:val="22"/>
        </w:rPr>
      </w:pPr>
      <w:bookmarkStart w:id="0" w:name="_GoBack"/>
      <w:r w:rsidRPr="00952251">
        <w:rPr>
          <w:b/>
          <w:sz w:val="22"/>
          <w:szCs w:val="22"/>
        </w:rPr>
        <w:t>ОСОБЕННОСТИ ШКОЛЬНОЙ ТРЕВОЖНОСТИ МЛАДШИХ ШКОЛЬНИКОВ</w:t>
      </w:r>
    </w:p>
    <w:bookmarkEnd w:id="0"/>
    <w:p w:rsidR="00952251" w:rsidRDefault="00952251" w:rsidP="00CF5D30">
      <w:pPr>
        <w:pStyle w:val="a3"/>
        <w:ind w:left="284" w:right="230" w:firstLine="283"/>
        <w:jc w:val="center"/>
        <w:rPr>
          <w:b/>
          <w:i/>
          <w:sz w:val="22"/>
          <w:szCs w:val="22"/>
        </w:rPr>
      </w:pPr>
      <w:r w:rsidRPr="00952251">
        <w:rPr>
          <w:b/>
          <w:i/>
          <w:sz w:val="22"/>
          <w:szCs w:val="22"/>
        </w:rPr>
        <w:t>Михайлова Т.С.-автор статьи (</w:t>
      </w:r>
      <w:r>
        <w:rPr>
          <w:b/>
          <w:i/>
          <w:sz w:val="22"/>
          <w:szCs w:val="22"/>
        </w:rPr>
        <w:t>89869029667</w:t>
      </w:r>
      <w:r w:rsidRPr="00952251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hyperlink r:id="rId6" w:history="1">
        <w:r w:rsidRPr="00322275">
          <w:rPr>
            <w:rStyle w:val="aa"/>
            <w:b/>
            <w:i/>
            <w:sz w:val="22"/>
            <w:szCs w:val="22"/>
            <w:lang w:val="en-US"/>
          </w:rPr>
          <w:t>ttmi</w:t>
        </w:r>
        <w:r w:rsidRPr="00322275">
          <w:rPr>
            <w:rStyle w:val="aa"/>
            <w:b/>
            <w:i/>
            <w:sz w:val="22"/>
            <w:szCs w:val="22"/>
          </w:rPr>
          <w:t>97@</w:t>
        </w:r>
        <w:r w:rsidRPr="00322275">
          <w:rPr>
            <w:rStyle w:val="aa"/>
            <w:b/>
            <w:i/>
            <w:sz w:val="22"/>
            <w:szCs w:val="22"/>
            <w:lang w:val="en-US"/>
          </w:rPr>
          <w:t>mail</w:t>
        </w:r>
        <w:r w:rsidRPr="00322275">
          <w:rPr>
            <w:rStyle w:val="aa"/>
            <w:b/>
            <w:i/>
            <w:sz w:val="22"/>
            <w:szCs w:val="22"/>
          </w:rPr>
          <w:t>.</w:t>
        </w:r>
        <w:proofErr w:type="spellStart"/>
        <w:r w:rsidRPr="00322275">
          <w:rPr>
            <w:rStyle w:val="aa"/>
            <w:b/>
            <w:i/>
            <w:sz w:val="22"/>
            <w:szCs w:val="22"/>
            <w:lang w:val="en-US"/>
          </w:rPr>
          <w:t>ru</w:t>
        </w:r>
        <w:proofErr w:type="spellEnd"/>
      </w:hyperlink>
      <w:r w:rsidRPr="00952251">
        <w:rPr>
          <w:b/>
          <w:i/>
          <w:sz w:val="22"/>
          <w:szCs w:val="22"/>
        </w:rPr>
        <w:t>)</w:t>
      </w:r>
    </w:p>
    <w:p w:rsidR="00952251" w:rsidRPr="00952251" w:rsidRDefault="00952251" w:rsidP="00CF5D30">
      <w:pPr>
        <w:pStyle w:val="a3"/>
        <w:ind w:left="284" w:right="230" w:firstLine="283"/>
        <w:jc w:val="center"/>
        <w:rPr>
          <w:i/>
          <w:sz w:val="22"/>
          <w:szCs w:val="22"/>
        </w:rPr>
      </w:pPr>
      <w:r w:rsidRPr="00952251">
        <w:rPr>
          <w:i/>
          <w:sz w:val="22"/>
          <w:szCs w:val="22"/>
        </w:rPr>
        <w:t>Научный руководитель</w:t>
      </w:r>
      <w:r>
        <w:rPr>
          <w:i/>
          <w:sz w:val="22"/>
          <w:szCs w:val="22"/>
        </w:rPr>
        <w:t xml:space="preserve"> </w:t>
      </w:r>
      <w:r w:rsidRPr="00952251">
        <w:rPr>
          <w:i/>
          <w:sz w:val="22"/>
          <w:szCs w:val="22"/>
        </w:rPr>
        <w:t>-</w:t>
      </w:r>
      <w:r w:rsidRPr="00952251">
        <w:rPr>
          <w:rFonts w:asciiTheme="minorHAnsi" w:eastAsiaTheme="minorEastAsia" w:hAnsi="Calibri" w:cstheme="minorBidi"/>
          <w:color w:val="000000"/>
          <w:kern w:val="24"/>
          <w:sz w:val="36"/>
          <w:szCs w:val="36"/>
          <w:lang w:bidi="ar-SA"/>
        </w:rPr>
        <w:t xml:space="preserve"> </w:t>
      </w:r>
      <w:r w:rsidRPr="00952251">
        <w:rPr>
          <w:i/>
          <w:sz w:val="22"/>
          <w:szCs w:val="22"/>
        </w:rPr>
        <w:t xml:space="preserve">канд. </w:t>
      </w:r>
      <w:proofErr w:type="spellStart"/>
      <w:r w:rsidRPr="00952251">
        <w:rPr>
          <w:i/>
          <w:sz w:val="22"/>
          <w:szCs w:val="22"/>
        </w:rPr>
        <w:t>пед</w:t>
      </w:r>
      <w:proofErr w:type="spellEnd"/>
      <w:r w:rsidRPr="00952251">
        <w:rPr>
          <w:i/>
          <w:sz w:val="22"/>
          <w:szCs w:val="22"/>
        </w:rPr>
        <w:t>. наук</w:t>
      </w:r>
      <w:proofErr w:type="gramStart"/>
      <w:r>
        <w:rPr>
          <w:i/>
          <w:sz w:val="22"/>
          <w:szCs w:val="22"/>
        </w:rPr>
        <w:t xml:space="preserve">., </w:t>
      </w:r>
      <w:proofErr w:type="gramEnd"/>
      <w:r w:rsidRPr="00952251">
        <w:rPr>
          <w:i/>
          <w:sz w:val="22"/>
          <w:szCs w:val="22"/>
        </w:rPr>
        <w:t>доцент,</w:t>
      </w:r>
      <w:r w:rsidRPr="00952251">
        <w:rPr>
          <w:i/>
          <w:sz w:val="22"/>
          <w:szCs w:val="22"/>
        </w:rPr>
        <w:t xml:space="preserve">  </w:t>
      </w:r>
      <w:proofErr w:type="spellStart"/>
      <w:r w:rsidRPr="00952251">
        <w:rPr>
          <w:i/>
          <w:sz w:val="22"/>
          <w:szCs w:val="22"/>
        </w:rPr>
        <w:t>Калацкая</w:t>
      </w:r>
      <w:proofErr w:type="spellEnd"/>
      <w:r w:rsidRPr="00952251">
        <w:rPr>
          <w:i/>
          <w:sz w:val="22"/>
          <w:szCs w:val="22"/>
        </w:rPr>
        <w:t xml:space="preserve"> Н.Н.</w:t>
      </w:r>
    </w:p>
    <w:p w:rsidR="00B3572D" w:rsidRPr="00B3572D" w:rsidRDefault="00B3572D" w:rsidP="00CF5D30">
      <w:pPr>
        <w:pStyle w:val="a3"/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 xml:space="preserve">Одной из задач современного общества является сохранение и укрепление психологического здоровья детей. Необходимость решения этой проблемы возрастает особенно сегодня, когда стремительно растет количество детей, переживающих эмоциональное неблагополучие. Школьная тревожность привлекает к себе внимание, так как является одной из типичных проблем. Она выступает ярким признаком школьной </w:t>
      </w:r>
      <w:proofErr w:type="spellStart"/>
      <w:r w:rsidRPr="00B3572D">
        <w:rPr>
          <w:sz w:val="22"/>
          <w:szCs w:val="22"/>
        </w:rPr>
        <w:t>дезадаптации</w:t>
      </w:r>
      <w:proofErr w:type="spellEnd"/>
      <w:r w:rsidRPr="00B3572D">
        <w:rPr>
          <w:sz w:val="22"/>
          <w:szCs w:val="22"/>
        </w:rPr>
        <w:t xml:space="preserve"> ребенка, отрицательно влияет на все сферы его жизнедеятельности: на учебу, на здоровье, на общий уровень благополучия.</w:t>
      </w:r>
    </w:p>
    <w:p w:rsidR="00B3572D" w:rsidRPr="00B3572D" w:rsidRDefault="00B3572D" w:rsidP="00CF5D30">
      <w:pPr>
        <w:pStyle w:val="a3"/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 xml:space="preserve">Именно поэтому нами было проведено исследование  особенностей школьной тревожности младших школьников. </w:t>
      </w:r>
    </w:p>
    <w:p w:rsidR="00B3572D" w:rsidRPr="00B3572D" w:rsidRDefault="00B3572D" w:rsidP="00CF5D30">
      <w:pPr>
        <w:pStyle w:val="a3"/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В ходе изучения психолого-педагогической  педагогической  литературы нами было выбрано рабочее определение исследования. По мнению А.М. Прихожан, школьная тревожность – это состояние учащегося, которое характеризуется повышенной склонностью к переживаниям</w:t>
      </w:r>
      <w:proofErr w:type="gramStart"/>
      <w:r w:rsidRPr="00B3572D">
        <w:rPr>
          <w:sz w:val="22"/>
          <w:szCs w:val="22"/>
        </w:rPr>
        <w:t xml:space="preserve"> ,</w:t>
      </w:r>
      <w:proofErr w:type="gramEnd"/>
      <w:r w:rsidRPr="00B3572D">
        <w:rPr>
          <w:sz w:val="22"/>
          <w:szCs w:val="22"/>
        </w:rPr>
        <w:t xml:space="preserve"> опасениям и беспокойству за успеваемость по школьным предметам, имеющей отрицательную эмоциональную окраску[</w:t>
      </w:r>
      <w:r w:rsidR="00952251">
        <w:rPr>
          <w:sz w:val="22"/>
          <w:szCs w:val="22"/>
        </w:rPr>
        <w:t>Прихожан, 2004, С. 16</w:t>
      </w:r>
      <w:r w:rsidRPr="00B3572D">
        <w:rPr>
          <w:sz w:val="22"/>
          <w:szCs w:val="22"/>
        </w:rPr>
        <w:t xml:space="preserve"> ].  </w:t>
      </w:r>
    </w:p>
    <w:p w:rsidR="00B3572D" w:rsidRPr="00B3572D" w:rsidRDefault="00B3572D" w:rsidP="00CF5D30">
      <w:pPr>
        <w:pStyle w:val="a3"/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 xml:space="preserve"> </w:t>
      </w:r>
      <w:proofErr w:type="spellStart"/>
      <w:r w:rsidRPr="00B3572D">
        <w:rPr>
          <w:sz w:val="22"/>
          <w:szCs w:val="22"/>
        </w:rPr>
        <w:t>А.М.Прихожан</w:t>
      </w:r>
      <w:proofErr w:type="spellEnd"/>
      <w:r w:rsidRPr="00B3572D">
        <w:rPr>
          <w:sz w:val="22"/>
          <w:szCs w:val="22"/>
        </w:rPr>
        <w:t xml:space="preserve"> в своих работах выявляется следующие наиболее типичные  факторы, влияющие на возникновения школьной тревожности [</w:t>
      </w:r>
      <w:r w:rsidR="00952251">
        <w:rPr>
          <w:sz w:val="22"/>
          <w:szCs w:val="22"/>
        </w:rPr>
        <w:t>Прихожан, 2001, С. 149</w:t>
      </w:r>
      <w:r w:rsidRPr="00B3572D">
        <w:rPr>
          <w:sz w:val="22"/>
          <w:szCs w:val="22"/>
        </w:rPr>
        <w:t>]:</w:t>
      </w:r>
    </w:p>
    <w:p w:rsidR="00B3572D" w:rsidRPr="00B3572D" w:rsidRDefault="00B3572D" w:rsidP="00CF5D30">
      <w:pPr>
        <w:pStyle w:val="a3"/>
        <w:numPr>
          <w:ilvl w:val="0"/>
          <w:numId w:val="1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Учебные перегрузки;</w:t>
      </w:r>
    </w:p>
    <w:p w:rsidR="00B3572D" w:rsidRPr="00B3572D" w:rsidRDefault="00B3572D" w:rsidP="00CF5D30">
      <w:pPr>
        <w:pStyle w:val="a3"/>
        <w:numPr>
          <w:ilvl w:val="0"/>
          <w:numId w:val="1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Неспособность учащегося справиться со школьной программой;</w:t>
      </w:r>
    </w:p>
    <w:p w:rsidR="00B3572D" w:rsidRPr="00B3572D" w:rsidRDefault="00B3572D" w:rsidP="00CF5D30">
      <w:pPr>
        <w:pStyle w:val="a3"/>
        <w:numPr>
          <w:ilvl w:val="0"/>
          <w:numId w:val="1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Неадекватные ожидания со стороны родителей;</w:t>
      </w:r>
    </w:p>
    <w:p w:rsidR="00B3572D" w:rsidRPr="00B3572D" w:rsidRDefault="00B3572D" w:rsidP="00CF5D30">
      <w:pPr>
        <w:pStyle w:val="a3"/>
        <w:numPr>
          <w:ilvl w:val="0"/>
          <w:numId w:val="1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Неблагоприятные отношения с педагогами;</w:t>
      </w:r>
    </w:p>
    <w:p w:rsidR="00B3572D" w:rsidRPr="00B3572D" w:rsidRDefault="00B3572D" w:rsidP="00CF5D30">
      <w:pPr>
        <w:pStyle w:val="a3"/>
        <w:numPr>
          <w:ilvl w:val="0"/>
          <w:numId w:val="1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Регулярно повторяющиеся оценочно - экзаменационные ситуации;</w:t>
      </w:r>
    </w:p>
    <w:p w:rsidR="00B3572D" w:rsidRPr="00B3572D" w:rsidRDefault="00B3572D" w:rsidP="00CF5D30">
      <w:pPr>
        <w:pStyle w:val="a3"/>
        <w:numPr>
          <w:ilvl w:val="0"/>
          <w:numId w:val="1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Смена школьного коллектива и / или непринятие детским коллективом.</w:t>
      </w:r>
    </w:p>
    <w:p w:rsidR="00B3572D" w:rsidRPr="00B3572D" w:rsidRDefault="00B3572D" w:rsidP="00CF5D30">
      <w:pPr>
        <w:pStyle w:val="a3"/>
        <w:ind w:left="284" w:right="230" w:firstLine="283"/>
        <w:contextualSpacing/>
        <w:rPr>
          <w:sz w:val="22"/>
          <w:szCs w:val="22"/>
        </w:rPr>
      </w:pPr>
    </w:p>
    <w:p w:rsidR="00B3572D" w:rsidRPr="00B3572D" w:rsidRDefault="00B3572D" w:rsidP="00CF5D30">
      <w:pPr>
        <w:pStyle w:val="a3"/>
        <w:ind w:left="284" w:right="230" w:firstLine="283"/>
        <w:contextualSpacing/>
        <w:rPr>
          <w:sz w:val="22"/>
          <w:szCs w:val="22"/>
        </w:rPr>
      </w:pPr>
      <w:r w:rsidRPr="00B3572D">
        <w:rPr>
          <w:sz w:val="22"/>
          <w:szCs w:val="22"/>
        </w:rPr>
        <w:t>Школьная тревожность младших школьников  проявляется в стабильном состоянии ожидания и готовности к возникновению опасности, субъективном переживании необходимости ее преодолевать иногда даже в тех случаях, когда события объективно не является угрожающими [</w:t>
      </w:r>
      <w:proofErr w:type="spellStart"/>
      <w:r w:rsidR="00952251">
        <w:rPr>
          <w:sz w:val="22"/>
          <w:szCs w:val="22"/>
        </w:rPr>
        <w:t>Кисловская</w:t>
      </w:r>
      <w:proofErr w:type="spellEnd"/>
      <w:r w:rsidR="00952251">
        <w:rPr>
          <w:sz w:val="22"/>
          <w:szCs w:val="22"/>
        </w:rPr>
        <w:t>, 2004, С. 167</w:t>
      </w:r>
      <w:r w:rsidRPr="00B3572D">
        <w:rPr>
          <w:sz w:val="22"/>
          <w:szCs w:val="22"/>
        </w:rPr>
        <w:t>].</w:t>
      </w:r>
    </w:p>
    <w:p w:rsidR="00B3572D" w:rsidRPr="00B3572D" w:rsidRDefault="00B3572D" w:rsidP="00CF5D30">
      <w:pPr>
        <w:pStyle w:val="a3"/>
        <w:ind w:left="284" w:right="230" w:firstLine="283"/>
        <w:contextualSpacing/>
        <w:rPr>
          <w:sz w:val="22"/>
          <w:szCs w:val="22"/>
        </w:rPr>
      </w:pPr>
    </w:p>
    <w:p w:rsidR="00B3572D" w:rsidRPr="00952251" w:rsidRDefault="00B3572D" w:rsidP="00CF5D30">
      <w:pPr>
        <w:pStyle w:val="a3"/>
        <w:ind w:left="284" w:right="230" w:firstLine="283"/>
        <w:contextualSpacing/>
        <w:rPr>
          <w:sz w:val="22"/>
          <w:szCs w:val="22"/>
        </w:rPr>
      </w:pPr>
      <w:r w:rsidRPr="00B3572D">
        <w:rPr>
          <w:sz w:val="22"/>
          <w:szCs w:val="22"/>
        </w:rPr>
        <w:t xml:space="preserve"> Говоря об особенностях школьной тревожности</w:t>
      </w:r>
      <w:proofErr w:type="gramStart"/>
      <w:r w:rsidRPr="00B3572D">
        <w:rPr>
          <w:sz w:val="22"/>
          <w:szCs w:val="22"/>
        </w:rPr>
        <w:t xml:space="preserve"> ,</w:t>
      </w:r>
      <w:proofErr w:type="gramEnd"/>
      <w:r w:rsidRPr="00B3572D">
        <w:rPr>
          <w:sz w:val="22"/>
          <w:szCs w:val="22"/>
        </w:rPr>
        <w:t xml:space="preserve"> стоит отметить , что тревожные младшие школьники очень чувствительны к своим неудачам, остро реагируют на них, склонны отказываться от той деятельности , в которой испытывают затруднения. </w:t>
      </w:r>
      <w:proofErr w:type="spellStart"/>
      <w:r w:rsidR="00CF5D30">
        <w:rPr>
          <w:sz w:val="22"/>
          <w:szCs w:val="22"/>
        </w:rPr>
        <w:t>А.М.Приходан</w:t>
      </w:r>
      <w:proofErr w:type="spellEnd"/>
      <w:r w:rsidR="00CF5D30">
        <w:rPr>
          <w:sz w:val="22"/>
          <w:szCs w:val="22"/>
        </w:rPr>
        <w:t xml:space="preserve"> </w:t>
      </w:r>
      <w:r w:rsidRPr="00B3572D">
        <w:rPr>
          <w:sz w:val="22"/>
          <w:szCs w:val="22"/>
        </w:rPr>
        <w:t xml:space="preserve">выделяет следующие особенности проявления школьной тревожности младших школьников </w:t>
      </w:r>
      <w:r w:rsidR="00CF5D30" w:rsidRPr="00CF5D30">
        <w:rPr>
          <w:sz w:val="22"/>
          <w:szCs w:val="22"/>
        </w:rPr>
        <w:t>[</w:t>
      </w:r>
      <w:r w:rsidR="00CF5D30">
        <w:rPr>
          <w:sz w:val="22"/>
          <w:szCs w:val="22"/>
        </w:rPr>
        <w:t xml:space="preserve">Прихожан, 2004, С. </w:t>
      </w:r>
      <w:r w:rsidR="00CF5D30" w:rsidRPr="00CF5D30">
        <w:rPr>
          <w:sz w:val="22"/>
          <w:szCs w:val="22"/>
        </w:rPr>
        <w:t>19</w:t>
      </w:r>
      <w:r w:rsidRPr="00952251">
        <w:rPr>
          <w:sz w:val="22"/>
          <w:szCs w:val="22"/>
        </w:rPr>
        <w:t>]</w:t>
      </w:r>
      <w:r w:rsidRPr="00B3572D">
        <w:rPr>
          <w:sz w:val="22"/>
          <w:szCs w:val="22"/>
        </w:rPr>
        <w:t>:</w:t>
      </w:r>
    </w:p>
    <w:p w:rsidR="00B3572D" w:rsidRPr="00B3572D" w:rsidRDefault="00B3572D" w:rsidP="00CF5D30">
      <w:pPr>
        <w:pStyle w:val="a3"/>
        <w:numPr>
          <w:ilvl w:val="0"/>
          <w:numId w:val="7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Чрезмерная робость, причем иногда они боятся не самого урока или среза знаний, а  предчувствия этого события;</w:t>
      </w:r>
    </w:p>
    <w:p w:rsidR="00B3572D" w:rsidRPr="00B3572D" w:rsidRDefault="00B3572D" w:rsidP="00CF5D30">
      <w:pPr>
        <w:pStyle w:val="a3"/>
        <w:numPr>
          <w:ilvl w:val="0"/>
          <w:numId w:val="7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Частое ожидание худших результатов;</w:t>
      </w:r>
    </w:p>
    <w:p w:rsidR="00B3572D" w:rsidRPr="00B3572D" w:rsidRDefault="00B3572D" w:rsidP="00CF5D30">
      <w:pPr>
        <w:pStyle w:val="a3"/>
        <w:numPr>
          <w:ilvl w:val="0"/>
          <w:numId w:val="7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 xml:space="preserve"> Чувство беспомощности, опасение отвечать на вопросы по новой теме, приступать к её изучению;</w:t>
      </w:r>
    </w:p>
    <w:p w:rsidR="00B3572D" w:rsidRPr="00B3572D" w:rsidRDefault="00B3572D" w:rsidP="00CF5D30">
      <w:pPr>
        <w:pStyle w:val="a3"/>
        <w:numPr>
          <w:ilvl w:val="0"/>
          <w:numId w:val="7"/>
        </w:numPr>
        <w:ind w:left="284" w:right="230" w:firstLine="283"/>
        <w:rPr>
          <w:sz w:val="22"/>
          <w:szCs w:val="22"/>
        </w:rPr>
      </w:pPr>
      <w:r w:rsidRPr="00B3572D">
        <w:rPr>
          <w:sz w:val="22"/>
          <w:szCs w:val="22"/>
        </w:rPr>
        <w:t>Высокие требования к себе, самокритичность.</w:t>
      </w:r>
    </w:p>
    <w:p w:rsidR="00B3572D" w:rsidRPr="00B3572D" w:rsidRDefault="00B3572D" w:rsidP="00CF5D30">
      <w:pPr>
        <w:pStyle w:val="a3"/>
        <w:ind w:left="284" w:right="228" w:firstLine="283"/>
        <w:rPr>
          <w:sz w:val="22"/>
          <w:szCs w:val="22"/>
        </w:rPr>
      </w:pPr>
      <w:r w:rsidRPr="00B3572D">
        <w:rPr>
          <w:sz w:val="22"/>
          <w:szCs w:val="22"/>
        </w:rPr>
        <w:t xml:space="preserve"> С целью выявления уровня проявления школьной тревожности нами был проведен констатирующий эксперимент на базе МБОУ «СОШ № 91 </w:t>
      </w:r>
      <w:proofErr w:type="gramStart"/>
      <w:r w:rsidRPr="00B3572D">
        <w:rPr>
          <w:sz w:val="22"/>
          <w:szCs w:val="22"/>
        </w:rPr>
        <w:t>Ново-Савиновского</w:t>
      </w:r>
      <w:proofErr w:type="gramEnd"/>
      <w:r w:rsidRPr="00B3572D">
        <w:rPr>
          <w:sz w:val="22"/>
          <w:szCs w:val="22"/>
        </w:rPr>
        <w:t xml:space="preserve"> района г. Казани». В эксперименте приняли участие </w:t>
      </w:r>
      <w:r w:rsidRPr="00B3572D">
        <w:rPr>
          <w:bCs/>
          <w:sz w:val="22"/>
          <w:szCs w:val="22"/>
        </w:rPr>
        <w:t>17 учащихся</w:t>
      </w:r>
      <w:r w:rsidRPr="00B3572D">
        <w:rPr>
          <w:sz w:val="22"/>
          <w:szCs w:val="22"/>
        </w:rPr>
        <w:t xml:space="preserve"> , 11мальчиков и 6 девочек, в возрасте 8-9 лет.</w:t>
      </w:r>
    </w:p>
    <w:p w:rsidR="00CF5D30" w:rsidRPr="00CF5D30" w:rsidRDefault="00B3572D" w:rsidP="00CF5D30">
      <w:pPr>
        <w:pStyle w:val="a3"/>
        <w:ind w:left="284" w:right="228" w:firstLine="283"/>
        <w:rPr>
          <w:sz w:val="22"/>
          <w:szCs w:val="22"/>
        </w:rPr>
      </w:pPr>
      <w:r w:rsidRPr="00B3572D">
        <w:rPr>
          <w:sz w:val="22"/>
          <w:szCs w:val="22"/>
        </w:rPr>
        <w:t xml:space="preserve">Цель констатирующего эксперимента является замерить уровень школьной тревожности у детей младшего школьного возраста. </w:t>
      </w:r>
    </w:p>
    <w:p w:rsidR="00B3572D" w:rsidRPr="00B3572D" w:rsidRDefault="00B3572D" w:rsidP="00CF5D30">
      <w:pPr>
        <w:pStyle w:val="a3"/>
        <w:ind w:left="284" w:right="228" w:firstLine="283"/>
        <w:rPr>
          <w:sz w:val="22"/>
          <w:szCs w:val="22"/>
        </w:rPr>
      </w:pPr>
      <w:r w:rsidRPr="00B3572D">
        <w:rPr>
          <w:sz w:val="22"/>
          <w:szCs w:val="22"/>
        </w:rPr>
        <w:t xml:space="preserve">Нами были выбраны две методики исследования </w:t>
      </w:r>
      <w:proofErr w:type="gramStart"/>
      <w:r w:rsidRPr="00B3572D">
        <w:rPr>
          <w:sz w:val="22"/>
          <w:szCs w:val="22"/>
        </w:rPr>
        <w:t>:«</w:t>
      </w:r>
      <w:proofErr w:type="gramEnd"/>
      <w:r w:rsidRPr="00B3572D">
        <w:rPr>
          <w:sz w:val="22"/>
          <w:szCs w:val="22"/>
        </w:rPr>
        <w:t>Проективная методика А.М.</w:t>
      </w:r>
      <w:r w:rsidR="00CF5D30" w:rsidRPr="00CF5D30">
        <w:rPr>
          <w:sz w:val="22"/>
          <w:szCs w:val="22"/>
        </w:rPr>
        <w:t xml:space="preserve"> </w:t>
      </w:r>
      <w:r w:rsidRPr="00B3572D">
        <w:rPr>
          <w:sz w:val="22"/>
          <w:szCs w:val="22"/>
        </w:rPr>
        <w:t xml:space="preserve">Прихожан» и «Методика диагностики уровня школьной тревожности» </w:t>
      </w:r>
      <w:proofErr w:type="spellStart"/>
      <w:r w:rsidRPr="00B3572D">
        <w:rPr>
          <w:sz w:val="22"/>
          <w:szCs w:val="22"/>
        </w:rPr>
        <w:t>Филлипса</w:t>
      </w:r>
      <w:proofErr w:type="spellEnd"/>
      <w:r w:rsidRPr="00B3572D">
        <w:rPr>
          <w:sz w:val="22"/>
          <w:szCs w:val="22"/>
        </w:rPr>
        <w:t>. С помощью данных методик можно выявить общий уровень школьной тревожности учащихся начальной школы.</w:t>
      </w:r>
    </w:p>
    <w:p w:rsidR="00B3572D" w:rsidRPr="00B3572D" w:rsidRDefault="00B3572D" w:rsidP="00CF5D30">
      <w:pPr>
        <w:suppressAutoHyphens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 xml:space="preserve"> Анализ результатов </w:t>
      </w:r>
      <w:proofErr w:type="gramStart"/>
      <w:r w:rsidR="00CF5D30">
        <w:rPr>
          <w:rFonts w:ascii="Times New Roman" w:eastAsia="Times New Roman" w:hAnsi="Times New Roman" w:cs="Times New Roman"/>
          <w:lang w:val="en-US" w:eastAsia="ru-RU" w:bidi="ru-RU"/>
        </w:rPr>
        <w:t>g</w:t>
      </w:r>
      <w:proofErr w:type="spellStart"/>
      <w:proofErr w:type="gramEnd"/>
      <w:r w:rsidRPr="00B3572D">
        <w:rPr>
          <w:rFonts w:ascii="Times New Roman" w:eastAsia="Times New Roman" w:hAnsi="Times New Roman" w:cs="Times New Roman"/>
          <w:lang w:eastAsia="ru-RU" w:bidi="ru-RU"/>
        </w:rPr>
        <w:t>ро</w:t>
      </w:r>
      <w:r w:rsidRPr="00B3572D">
        <w:rPr>
          <w:rFonts w:ascii="Times New Roman" w:hAnsi="Times New Roman" w:cs="Times New Roman"/>
        </w:rPr>
        <w:t>ективной</w:t>
      </w:r>
      <w:proofErr w:type="spellEnd"/>
      <w:r w:rsidRPr="00B3572D">
        <w:rPr>
          <w:rFonts w:ascii="Times New Roman" w:hAnsi="Times New Roman" w:cs="Times New Roman"/>
        </w:rPr>
        <w:t xml:space="preserve"> методики </w:t>
      </w:r>
      <w:proofErr w:type="spellStart"/>
      <w:r w:rsidR="00CF5D30">
        <w:rPr>
          <w:rFonts w:ascii="Times New Roman" w:hAnsi="Times New Roman" w:cs="Times New Roman"/>
        </w:rPr>
        <w:t>А.М.Прихожан</w:t>
      </w:r>
      <w:proofErr w:type="spellEnd"/>
      <w:r w:rsidRPr="00B3572D">
        <w:rPr>
          <w:rFonts w:ascii="Times New Roman" w:hAnsi="Times New Roman" w:cs="Times New Roman"/>
        </w:rPr>
        <w:t xml:space="preserve">  </w:t>
      </w:r>
      <w:r w:rsidR="00CF5D30">
        <w:rPr>
          <w:rFonts w:ascii="Times New Roman" w:hAnsi="Times New Roman" w:cs="Times New Roman"/>
        </w:rPr>
        <w:t>показывае</w:t>
      </w:r>
      <w:r w:rsidRPr="00B3572D">
        <w:rPr>
          <w:rFonts w:ascii="Times New Roman" w:hAnsi="Times New Roman" w:cs="Times New Roman"/>
        </w:rPr>
        <w:t>т, что только 52,94% учащихся  проявляют низкий уровень тревожности, так же 11,76%  - повышенный уровень тревожности,  и 35,29% высокий уровень тревожности.</w:t>
      </w:r>
      <w:r w:rsidR="00CF5D30" w:rsidRPr="00CF5D30">
        <w:rPr>
          <w:rFonts w:ascii="Times New Roman" w:hAnsi="Times New Roman" w:cs="Times New Roman"/>
        </w:rPr>
        <w:t xml:space="preserve"> </w:t>
      </w:r>
      <w:r w:rsidRPr="00B3572D">
        <w:rPr>
          <w:rFonts w:ascii="Times New Roman" w:eastAsia="SimSun" w:hAnsi="Times New Roman" w:cs="Times New Roman"/>
          <w:kern w:val="1"/>
          <w:lang w:eastAsia="ar-SA"/>
        </w:rPr>
        <w:t xml:space="preserve">Общий уровень проявления тревожности у детей младшего школьного возраста  </w:t>
      </w:r>
      <w:r w:rsidRPr="00B3572D">
        <w:rPr>
          <w:rFonts w:ascii="Times New Roman" w:hAnsi="Times New Roman" w:cs="Times New Roman"/>
        </w:rPr>
        <w:t xml:space="preserve">по </w:t>
      </w:r>
      <w:r w:rsidR="00CF5D30">
        <w:rPr>
          <w:rFonts w:ascii="Times New Roman" w:eastAsia="Times New Roman" w:hAnsi="Times New Roman" w:cs="Times New Roman"/>
          <w:lang w:eastAsia="ru-RU" w:bidi="ru-RU"/>
        </w:rPr>
        <w:t>п</w:t>
      </w:r>
      <w:r w:rsidRPr="00B3572D">
        <w:rPr>
          <w:rFonts w:ascii="Times New Roman" w:eastAsia="Times New Roman" w:hAnsi="Times New Roman" w:cs="Times New Roman"/>
          <w:lang w:eastAsia="ru-RU" w:bidi="ru-RU"/>
        </w:rPr>
        <w:t>ро</w:t>
      </w:r>
      <w:r w:rsidR="00CF5D30">
        <w:rPr>
          <w:rFonts w:ascii="Times New Roman" w:hAnsi="Times New Roman" w:cs="Times New Roman"/>
        </w:rPr>
        <w:t>ективной методике</w:t>
      </w:r>
      <w:r w:rsidRPr="00B3572D">
        <w:rPr>
          <w:rFonts w:ascii="Times New Roman" w:hAnsi="Times New Roman" w:cs="Times New Roman"/>
        </w:rPr>
        <w:t xml:space="preserve"> </w:t>
      </w:r>
      <w:proofErr w:type="spellStart"/>
      <w:r w:rsidRPr="00B3572D">
        <w:rPr>
          <w:rFonts w:ascii="Times New Roman" w:hAnsi="Times New Roman" w:cs="Times New Roman"/>
        </w:rPr>
        <w:t>А.М.Прихожан</w:t>
      </w:r>
      <w:proofErr w:type="spellEnd"/>
      <w:r w:rsidRPr="00B3572D">
        <w:rPr>
          <w:rFonts w:ascii="Times New Roman" w:hAnsi="Times New Roman" w:cs="Times New Roman"/>
        </w:rPr>
        <w:t xml:space="preserve"> представлен в Табл.1</w:t>
      </w:r>
      <w:r w:rsidR="00CF5D30">
        <w:rPr>
          <w:rFonts w:ascii="Times New Roman" w:hAnsi="Times New Roman" w:cs="Times New Roman"/>
        </w:rPr>
        <w:t>.</w:t>
      </w:r>
    </w:p>
    <w:p w:rsidR="00B3572D" w:rsidRPr="00B3572D" w:rsidRDefault="00B3572D" w:rsidP="00CF5D30">
      <w:pPr>
        <w:suppressAutoHyphens/>
        <w:spacing w:after="0" w:line="240" w:lineRule="auto"/>
        <w:ind w:left="284" w:firstLine="283"/>
        <w:contextualSpacing/>
        <w:jc w:val="both"/>
        <w:rPr>
          <w:rFonts w:ascii="Times New Roman" w:eastAsia="SimSun" w:hAnsi="Times New Roman" w:cs="Times New Roman"/>
          <w:kern w:val="1"/>
          <w:lang w:eastAsia="ar-SA"/>
        </w:rPr>
      </w:pPr>
    </w:p>
    <w:p w:rsidR="00B3572D" w:rsidRPr="00B3572D" w:rsidRDefault="00B3572D" w:rsidP="00CF5D30">
      <w:pPr>
        <w:suppressAutoHyphens/>
        <w:spacing w:after="0" w:line="240" w:lineRule="auto"/>
        <w:ind w:left="284" w:firstLine="283"/>
        <w:contextualSpacing/>
        <w:jc w:val="right"/>
        <w:rPr>
          <w:rFonts w:ascii="Times New Roman" w:eastAsia="SimSun" w:hAnsi="Times New Roman" w:cs="Times New Roman"/>
          <w:kern w:val="1"/>
          <w:lang w:eastAsia="ar-SA"/>
        </w:rPr>
      </w:pPr>
    </w:p>
    <w:p w:rsidR="00CF5D30" w:rsidRDefault="00CF5D30" w:rsidP="00CF5D30">
      <w:pPr>
        <w:suppressAutoHyphens/>
        <w:spacing w:after="0" w:line="240" w:lineRule="auto"/>
        <w:ind w:left="284" w:firstLine="28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</w:t>
      </w:r>
      <w:r w:rsidRPr="00CF5D30">
        <w:t xml:space="preserve"> </w:t>
      </w:r>
      <w:r w:rsidRPr="00CF5D30">
        <w:rPr>
          <w:rFonts w:ascii="Times New Roman" w:hAnsi="Times New Roman" w:cs="Times New Roman"/>
        </w:rPr>
        <w:t xml:space="preserve">Общий уровень проявления тревожности у детей младшего школьного </w:t>
      </w:r>
      <w:r>
        <w:rPr>
          <w:rFonts w:ascii="Times New Roman" w:hAnsi="Times New Roman" w:cs="Times New Roman"/>
        </w:rPr>
        <w:t>возраста по проективной методике</w:t>
      </w:r>
      <w:r w:rsidRPr="00CF5D30">
        <w:rPr>
          <w:rFonts w:ascii="Times New Roman" w:hAnsi="Times New Roman" w:cs="Times New Roman"/>
        </w:rPr>
        <w:t xml:space="preserve"> А. М. Прихожан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2659"/>
      </w:tblGrid>
      <w:tr w:rsidR="00CF5D30" w:rsidRPr="00E70BD1" w:rsidTr="00CA2125">
        <w:tc>
          <w:tcPr>
            <w:tcW w:w="1809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F5D30">
              <w:rPr>
                <w:rFonts w:ascii="Times New Roman" w:hAnsi="Times New Roman" w:cs="Times New Roman"/>
                <w:lang w:eastAsia="ar-SA"/>
              </w:rPr>
              <w:t>Уровни</w:t>
            </w:r>
          </w:p>
        </w:tc>
        <w:tc>
          <w:tcPr>
            <w:tcW w:w="2552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F5D30">
              <w:rPr>
                <w:rFonts w:ascii="Times New Roman" w:hAnsi="Times New Roman" w:cs="Times New Roman"/>
                <w:lang w:eastAsia="ar-SA"/>
              </w:rPr>
              <w:t>Высокий</w:t>
            </w:r>
          </w:p>
        </w:tc>
        <w:tc>
          <w:tcPr>
            <w:tcW w:w="2551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F5D30">
              <w:rPr>
                <w:rFonts w:ascii="Times New Roman" w:hAnsi="Times New Roman" w:cs="Times New Roman"/>
                <w:lang w:eastAsia="ar-SA"/>
              </w:rPr>
              <w:t>Повышенный</w:t>
            </w:r>
          </w:p>
        </w:tc>
        <w:tc>
          <w:tcPr>
            <w:tcW w:w="2659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F5D30">
              <w:rPr>
                <w:rFonts w:ascii="Times New Roman" w:hAnsi="Times New Roman" w:cs="Times New Roman"/>
                <w:lang w:eastAsia="ar-SA"/>
              </w:rPr>
              <w:t>Низкий</w:t>
            </w:r>
          </w:p>
        </w:tc>
      </w:tr>
      <w:tr w:rsidR="00CF5D30" w:rsidRPr="00E70BD1" w:rsidTr="00CA2125">
        <w:tc>
          <w:tcPr>
            <w:tcW w:w="1809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F5D30">
              <w:rPr>
                <w:rFonts w:ascii="Times New Roman" w:hAnsi="Times New Roman" w:cs="Times New Roman"/>
                <w:lang w:eastAsia="ar-SA"/>
              </w:rPr>
              <w:t>6 ученика (35,29%)</w:t>
            </w:r>
          </w:p>
        </w:tc>
        <w:tc>
          <w:tcPr>
            <w:tcW w:w="2551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F5D30">
              <w:rPr>
                <w:rFonts w:ascii="Times New Roman" w:hAnsi="Times New Roman" w:cs="Times New Roman"/>
                <w:lang w:eastAsia="ar-SA"/>
              </w:rPr>
              <w:t>2 ученика (11,76%)</w:t>
            </w:r>
          </w:p>
        </w:tc>
        <w:tc>
          <w:tcPr>
            <w:tcW w:w="2659" w:type="dxa"/>
          </w:tcPr>
          <w:p w:rsidR="00CF5D30" w:rsidRPr="00CF5D30" w:rsidRDefault="00CF5D30" w:rsidP="00CA2125">
            <w:pPr>
              <w:pStyle w:val="a6"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F5D30">
              <w:rPr>
                <w:rFonts w:ascii="Times New Roman" w:hAnsi="Times New Roman" w:cs="Times New Roman"/>
                <w:lang w:eastAsia="ar-SA"/>
              </w:rPr>
              <w:t xml:space="preserve"> 9 учеников(52,94%)</w:t>
            </w:r>
          </w:p>
        </w:tc>
      </w:tr>
    </w:tbl>
    <w:p w:rsidR="00CF5D30" w:rsidRDefault="00CF5D30" w:rsidP="00CF5D30">
      <w:pPr>
        <w:suppressAutoHyphens/>
        <w:spacing w:after="0" w:line="240" w:lineRule="auto"/>
        <w:ind w:left="284" w:firstLine="283"/>
        <w:contextualSpacing/>
        <w:jc w:val="right"/>
        <w:rPr>
          <w:rFonts w:ascii="Times New Roman" w:hAnsi="Times New Roman" w:cs="Times New Roman"/>
        </w:rPr>
      </w:pPr>
    </w:p>
    <w:p w:rsidR="00B3572D" w:rsidRDefault="00B3572D" w:rsidP="00CF5D30">
      <w:pPr>
        <w:suppressAutoHyphens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 xml:space="preserve"> </w:t>
      </w:r>
      <w:r w:rsidRPr="00B3572D">
        <w:rPr>
          <w:rFonts w:ascii="Times New Roman" w:eastAsia="SimSun" w:hAnsi="Times New Roman" w:cs="Times New Roman"/>
          <w:kern w:val="1"/>
          <w:lang w:eastAsia="ar-SA"/>
        </w:rPr>
        <w:t xml:space="preserve">Общий уровень проявления тревожности у детей младшего школьного возраста по тестовой методике </w:t>
      </w:r>
      <w:proofErr w:type="spellStart"/>
      <w:r w:rsidRPr="00B3572D">
        <w:rPr>
          <w:rFonts w:ascii="Times New Roman" w:eastAsia="SimSun" w:hAnsi="Times New Roman" w:cs="Times New Roman"/>
          <w:kern w:val="1"/>
          <w:lang w:eastAsia="ar-SA"/>
        </w:rPr>
        <w:t>Филлипса</w:t>
      </w:r>
      <w:proofErr w:type="spellEnd"/>
      <w:r w:rsidRPr="00B3572D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r w:rsidRPr="00B3572D">
        <w:rPr>
          <w:rFonts w:ascii="Times New Roman" w:hAnsi="Times New Roman" w:cs="Times New Roman"/>
        </w:rPr>
        <w:t>представлен</w:t>
      </w:r>
      <w:r w:rsidR="00CF5D30">
        <w:rPr>
          <w:rFonts w:ascii="Times New Roman" w:hAnsi="Times New Roman" w:cs="Times New Roman"/>
        </w:rPr>
        <w:t xml:space="preserve"> ниже (</w:t>
      </w:r>
      <w:r w:rsidRPr="00B3572D">
        <w:rPr>
          <w:rFonts w:ascii="Times New Roman" w:hAnsi="Times New Roman" w:cs="Times New Roman"/>
        </w:rPr>
        <w:t>см. Табл.2)</w:t>
      </w:r>
    </w:p>
    <w:p w:rsidR="00CF5D30" w:rsidRDefault="00CF5D30" w:rsidP="00CF5D30">
      <w:pPr>
        <w:suppressAutoHyphens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</w:rPr>
      </w:pPr>
    </w:p>
    <w:p w:rsidR="00CF5D30" w:rsidRPr="00B3572D" w:rsidRDefault="00CF5D30" w:rsidP="00CF5D30">
      <w:pPr>
        <w:suppressAutoHyphens/>
        <w:spacing w:after="0" w:line="240" w:lineRule="auto"/>
        <w:ind w:left="284" w:firstLine="283"/>
        <w:contextualSpacing/>
        <w:jc w:val="right"/>
        <w:rPr>
          <w:rFonts w:ascii="Times New Roman" w:eastAsia="SimSun" w:hAnsi="Times New Roman" w:cs="Times New Roman"/>
          <w:kern w:val="1"/>
          <w:lang w:eastAsia="ar-SA"/>
        </w:rPr>
      </w:pPr>
      <w:r>
        <w:rPr>
          <w:rFonts w:ascii="Times New Roman" w:eastAsia="SimSun" w:hAnsi="Times New Roman" w:cs="Times New Roman"/>
          <w:kern w:val="1"/>
          <w:lang w:eastAsia="ar-SA"/>
        </w:rPr>
        <w:t>Таблица 2.</w:t>
      </w:r>
      <w:r w:rsidRPr="00CF5D30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r w:rsidRPr="00B3572D">
        <w:rPr>
          <w:rFonts w:ascii="Times New Roman" w:eastAsia="SimSun" w:hAnsi="Times New Roman" w:cs="Times New Roman"/>
          <w:kern w:val="1"/>
          <w:lang w:eastAsia="ar-SA"/>
        </w:rPr>
        <w:t xml:space="preserve">Общий уровень проявления тревожности у детей младшего школьного возраста по тестовой методике </w:t>
      </w:r>
      <w:proofErr w:type="spellStart"/>
      <w:r w:rsidRPr="00B3572D">
        <w:rPr>
          <w:rFonts w:ascii="Times New Roman" w:eastAsia="SimSun" w:hAnsi="Times New Roman" w:cs="Times New Roman"/>
          <w:kern w:val="1"/>
          <w:lang w:eastAsia="ar-SA"/>
        </w:rPr>
        <w:t>Филлипса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2659"/>
      </w:tblGrid>
      <w:tr w:rsidR="00B3572D" w:rsidRPr="00B3572D" w:rsidTr="00CA2125">
        <w:tc>
          <w:tcPr>
            <w:tcW w:w="1809" w:type="dxa"/>
          </w:tcPr>
          <w:p w:rsidR="00B3572D" w:rsidRPr="00B3572D" w:rsidRDefault="00B3572D" w:rsidP="00CF5D30">
            <w:pPr>
              <w:pStyle w:val="a6"/>
              <w:ind w:left="284" w:firstLine="283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572D">
              <w:rPr>
                <w:rFonts w:ascii="Times New Roman" w:hAnsi="Times New Roman" w:cs="Times New Roman"/>
                <w:lang w:eastAsia="ar-SA"/>
              </w:rPr>
              <w:t>Уровни</w:t>
            </w:r>
          </w:p>
        </w:tc>
        <w:tc>
          <w:tcPr>
            <w:tcW w:w="2552" w:type="dxa"/>
          </w:tcPr>
          <w:p w:rsidR="00B3572D" w:rsidRPr="00B3572D" w:rsidRDefault="00B3572D" w:rsidP="00CF5D30">
            <w:pPr>
              <w:pStyle w:val="a6"/>
              <w:ind w:left="284" w:firstLine="283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572D">
              <w:rPr>
                <w:rFonts w:ascii="Times New Roman" w:hAnsi="Times New Roman" w:cs="Times New Roman"/>
                <w:lang w:eastAsia="ar-SA"/>
              </w:rPr>
              <w:t>Высокий</w:t>
            </w:r>
          </w:p>
        </w:tc>
        <w:tc>
          <w:tcPr>
            <w:tcW w:w="2551" w:type="dxa"/>
          </w:tcPr>
          <w:p w:rsidR="00B3572D" w:rsidRPr="00B3572D" w:rsidRDefault="00B3572D" w:rsidP="00CF5D30">
            <w:pPr>
              <w:pStyle w:val="a6"/>
              <w:ind w:left="284" w:firstLine="283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572D">
              <w:rPr>
                <w:rFonts w:ascii="Times New Roman" w:hAnsi="Times New Roman" w:cs="Times New Roman"/>
                <w:lang w:eastAsia="ar-SA"/>
              </w:rPr>
              <w:t>Повышенный</w:t>
            </w:r>
          </w:p>
        </w:tc>
        <w:tc>
          <w:tcPr>
            <w:tcW w:w="2659" w:type="dxa"/>
          </w:tcPr>
          <w:p w:rsidR="00B3572D" w:rsidRPr="00B3572D" w:rsidRDefault="00B3572D" w:rsidP="00CF5D30">
            <w:pPr>
              <w:pStyle w:val="a6"/>
              <w:ind w:left="284" w:firstLine="283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572D">
              <w:rPr>
                <w:rFonts w:ascii="Times New Roman" w:hAnsi="Times New Roman" w:cs="Times New Roman"/>
                <w:lang w:eastAsia="ar-SA"/>
              </w:rPr>
              <w:t>Низкий</w:t>
            </w:r>
          </w:p>
        </w:tc>
      </w:tr>
      <w:tr w:rsidR="00B3572D" w:rsidRPr="00B3572D" w:rsidTr="00CF5D30">
        <w:trPr>
          <w:trHeight w:val="315"/>
        </w:trPr>
        <w:tc>
          <w:tcPr>
            <w:tcW w:w="1809" w:type="dxa"/>
          </w:tcPr>
          <w:p w:rsidR="00B3572D" w:rsidRPr="00B3572D" w:rsidRDefault="00B3572D" w:rsidP="00CF5D30">
            <w:pPr>
              <w:pStyle w:val="a6"/>
              <w:ind w:left="284" w:firstLine="283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</w:tcPr>
          <w:p w:rsidR="00B3572D" w:rsidRPr="00B3572D" w:rsidRDefault="00B3572D" w:rsidP="00CF5D30">
            <w:pPr>
              <w:pStyle w:val="a6"/>
              <w:ind w:left="284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572D">
              <w:rPr>
                <w:rFonts w:ascii="Times New Roman" w:hAnsi="Times New Roman" w:cs="Times New Roman"/>
                <w:lang w:eastAsia="ar-SA"/>
              </w:rPr>
              <w:t>2 ученика (11,76%)</w:t>
            </w:r>
          </w:p>
        </w:tc>
        <w:tc>
          <w:tcPr>
            <w:tcW w:w="2551" w:type="dxa"/>
          </w:tcPr>
          <w:p w:rsidR="00B3572D" w:rsidRPr="00B3572D" w:rsidRDefault="00B3572D" w:rsidP="00CF5D30">
            <w:pPr>
              <w:pStyle w:val="a6"/>
              <w:ind w:left="284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572D">
              <w:rPr>
                <w:rFonts w:ascii="Times New Roman" w:hAnsi="Times New Roman" w:cs="Times New Roman"/>
                <w:lang w:eastAsia="ar-SA"/>
              </w:rPr>
              <w:t>6 ученика (35,29%)</w:t>
            </w:r>
          </w:p>
        </w:tc>
        <w:tc>
          <w:tcPr>
            <w:tcW w:w="2659" w:type="dxa"/>
          </w:tcPr>
          <w:p w:rsidR="00B3572D" w:rsidRPr="00B3572D" w:rsidRDefault="00B3572D" w:rsidP="00CF5D30">
            <w:pPr>
              <w:pStyle w:val="a6"/>
              <w:ind w:left="284" w:firstLine="283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3572D">
              <w:rPr>
                <w:rFonts w:ascii="Times New Roman" w:hAnsi="Times New Roman" w:cs="Times New Roman"/>
                <w:lang w:eastAsia="ar-SA"/>
              </w:rPr>
              <w:t>9 учеников(52,94%)</w:t>
            </w:r>
          </w:p>
        </w:tc>
      </w:tr>
    </w:tbl>
    <w:p w:rsidR="00B3572D" w:rsidRPr="00B3572D" w:rsidRDefault="00B3572D" w:rsidP="00CF5D30">
      <w:pPr>
        <w:pStyle w:val="a6"/>
        <w:ind w:left="284" w:firstLine="283"/>
        <w:contextualSpacing/>
        <w:jc w:val="both"/>
        <w:rPr>
          <w:rFonts w:ascii="Times New Roman" w:hAnsi="Times New Roman" w:cs="Times New Roman"/>
        </w:rPr>
      </w:pPr>
    </w:p>
    <w:p w:rsidR="00B3572D" w:rsidRPr="00B3572D" w:rsidRDefault="00B3572D" w:rsidP="00CF5D30">
      <w:pPr>
        <w:pStyle w:val="a6"/>
        <w:ind w:left="284" w:firstLine="283"/>
        <w:jc w:val="both"/>
        <w:rPr>
          <w:rFonts w:ascii="Times New Roman" w:hAnsi="Times New Roman" w:cs="Times New Roman"/>
          <w:bCs/>
        </w:rPr>
      </w:pPr>
      <w:r w:rsidRPr="00B3572D">
        <w:rPr>
          <w:rFonts w:ascii="Times New Roman" w:hAnsi="Times New Roman" w:cs="Times New Roman"/>
        </w:rPr>
        <w:t xml:space="preserve">Анализ данных с применением методов  математической статистики,  позволил нам сделать вывод о том, что у 9 учеников уровень проявления школьной тревожности находится на низком уровне, у 5 учащихся  на повышенном уровне  и у 3 учеников на высоком. </w:t>
      </w:r>
      <w:r w:rsidRPr="00B3572D">
        <w:rPr>
          <w:rFonts w:ascii="Times New Roman" w:hAnsi="Times New Roman" w:cs="Times New Roman"/>
          <w:bCs/>
        </w:rPr>
        <w:t>Обобщенный уровень проявления тревожности у детей младшего школьного возраста представлен на Рис.1</w:t>
      </w:r>
    </w:p>
    <w:p w:rsidR="00B3572D" w:rsidRPr="00B3572D" w:rsidRDefault="00B3572D" w:rsidP="00CF5D30">
      <w:pPr>
        <w:pStyle w:val="a6"/>
        <w:tabs>
          <w:tab w:val="left" w:pos="2053"/>
        </w:tabs>
        <w:ind w:left="284" w:firstLine="283"/>
        <w:contextualSpacing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ab/>
      </w:r>
    </w:p>
    <w:p w:rsidR="00B3572D" w:rsidRPr="00B3572D" w:rsidRDefault="00B3572D" w:rsidP="00CF5D30">
      <w:pPr>
        <w:spacing w:line="240" w:lineRule="auto"/>
        <w:ind w:left="284" w:firstLine="283"/>
        <w:contextualSpacing/>
        <w:jc w:val="center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FA2698" wp14:editId="31A792E0">
            <wp:extent cx="4445541" cy="1741251"/>
            <wp:effectExtent l="0" t="0" r="1270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572D" w:rsidRDefault="00CF5D30" w:rsidP="00CF5D30">
      <w:pPr>
        <w:pStyle w:val="a6"/>
        <w:ind w:left="284" w:firstLine="28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Рис.1</w:t>
      </w:r>
      <w:r w:rsidR="00B3572D" w:rsidRPr="00B3572D">
        <w:rPr>
          <w:rFonts w:ascii="Times New Roman" w:hAnsi="Times New Roman" w:cs="Times New Roman"/>
        </w:rPr>
        <w:t xml:space="preserve"> </w:t>
      </w:r>
      <w:r w:rsidR="00B3572D" w:rsidRPr="00B3572D">
        <w:rPr>
          <w:rFonts w:ascii="Times New Roman" w:hAnsi="Times New Roman" w:cs="Times New Roman"/>
          <w:bCs/>
        </w:rPr>
        <w:t>Обобщенный уровень проявления тревожности у детей</w:t>
      </w:r>
    </w:p>
    <w:p w:rsidR="00CF5D30" w:rsidRPr="00B3572D" w:rsidRDefault="00CF5D30" w:rsidP="00CF5D30">
      <w:pPr>
        <w:pStyle w:val="a6"/>
        <w:ind w:left="284" w:firstLine="283"/>
        <w:jc w:val="center"/>
        <w:rPr>
          <w:rFonts w:ascii="Times New Roman" w:hAnsi="Times New Roman" w:cs="Times New Roman"/>
        </w:rPr>
      </w:pPr>
    </w:p>
    <w:p w:rsidR="00B3572D" w:rsidRPr="00B3572D" w:rsidRDefault="00B3572D" w:rsidP="00CF5D30">
      <w:pPr>
        <w:pStyle w:val="a6"/>
        <w:ind w:left="284" w:firstLine="283"/>
        <w:contextualSpacing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>Таким образо</w:t>
      </w:r>
      <w:r w:rsidR="00CF5D30">
        <w:rPr>
          <w:rFonts w:ascii="Times New Roman" w:hAnsi="Times New Roman" w:cs="Times New Roman"/>
        </w:rPr>
        <w:t>м, анализируя полученные данные</w:t>
      </w:r>
      <w:r w:rsidRPr="00B3572D">
        <w:rPr>
          <w:rFonts w:ascii="Times New Roman" w:hAnsi="Times New Roman" w:cs="Times New Roman"/>
        </w:rPr>
        <w:t>, мы пришли к выводу, что детям младшего школьного возраста характерен низкий уровень проявления  школьной тревожности.</w:t>
      </w:r>
    </w:p>
    <w:p w:rsidR="00B3572D" w:rsidRPr="00B3572D" w:rsidRDefault="00B3572D" w:rsidP="00CF5D30">
      <w:p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 xml:space="preserve">   С целью профилактики  по понижению уровня школьной тревожности младших школьников нами были разработаны следующие  общие рекомендации для педагогов и родителей:</w:t>
      </w:r>
    </w:p>
    <w:p w:rsidR="00B3572D" w:rsidRPr="00B3572D" w:rsidRDefault="00B3572D" w:rsidP="00CF5D30">
      <w:pPr>
        <w:numPr>
          <w:ilvl w:val="0"/>
          <w:numId w:val="9"/>
        </w:num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 xml:space="preserve">Будьте </w:t>
      </w:r>
      <w:r w:rsidR="00CF5D30" w:rsidRPr="00B3572D">
        <w:rPr>
          <w:rFonts w:ascii="Times New Roman" w:hAnsi="Times New Roman" w:cs="Times New Roman"/>
        </w:rPr>
        <w:t>последовательны</w:t>
      </w:r>
      <w:r w:rsidRPr="00B3572D">
        <w:rPr>
          <w:rFonts w:ascii="Times New Roman" w:hAnsi="Times New Roman" w:cs="Times New Roman"/>
        </w:rPr>
        <w:t xml:space="preserve"> в </w:t>
      </w:r>
      <w:r w:rsidR="00CF5D30" w:rsidRPr="00B3572D">
        <w:rPr>
          <w:rFonts w:ascii="Times New Roman" w:hAnsi="Times New Roman" w:cs="Times New Roman"/>
        </w:rPr>
        <w:t>своих</w:t>
      </w:r>
      <w:r w:rsidRPr="00B3572D">
        <w:rPr>
          <w:rFonts w:ascii="Times New Roman" w:hAnsi="Times New Roman" w:cs="Times New Roman"/>
        </w:rPr>
        <w:t xml:space="preserve"> </w:t>
      </w:r>
      <w:r w:rsidR="00CF5D30" w:rsidRPr="00B3572D">
        <w:rPr>
          <w:rFonts w:ascii="Times New Roman" w:hAnsi="Times New Roman" w:cs="Times New Roman"/>
        </w:rPr>
        <w:t>действиях</w:t>
      </w:r>
      <w:r w:rsidRPr="00B3572D">
        <w:rPr>
          <w:rFonts w:ascii="Times New Roman" w:hAnsi="Times New Roman" w:cs="Times New Roman"/>
        </w:rPr>
        <w:t xml:space="preserve">: не </w:t>
      </w:r>
      <w:r w:rsidR="00CF5D30" w:rsidRPr="00B3572D">
        <w:rPr>
          <w:rFonts w:ascii="Times New Roman" w:hAnsi="Times New Roman" w:cs="Times New Roman"/>
        </w:rPr>
        <w:t>запрещайте</w:t>
      </w:r>
      <w:r w:rsidRPr="00B3572D">
        <w:rPr>
          <w:rFonts w:ascii="Times New Roman" w:hAnsi="Times New Roman" w:cs="Times New Roman"/>
        </w:rPr>
        <w:t xml:space="preserve"> ребенку без </w:t>
      </w:r>
      <w:r w:rsidR="00CF5D30" w:rsidRPr="00B3572D">
        <w:rPr>
          <w:rFonts w:ascii="Times New Roman" w:hAnsi="Times New Roman" w:cs="Times New Roman"/>
        </w:rPr>
        <w:t>всяких</w:t>
      </w:r>
      <w:r w:rsidRPr="00B3572D">
        <w:rPr>
          <w:rFonts w:ascii="Times New Roman" w:hAnsi="Times New Roman" w:cs="Times New Roman"/>
        </w:rPr>
        <w:t xml:space="preserve"> причин то, что вы </w:t>
      </w:r>
      <w:r w:rsidR="00CF5D30" w:rsidRPr="00B3572D">
        <w:rPr>
          <w:rFonts w:ascii="Times New Roman" w:hAnsi="Times New Roman" w:cs="Times New Roman"/>
        </w:rPr>
        <w:t>разрешали</w:t>
      </w:r>
      <w:r w:rsidRPr="00B3572D">
        <w:rPr>
          <w:rFonts w:ascii="Times New Roman" w:hAnsi="Times New Roman" w:cs="Times New Roman"/>
        </w:rPr>
        <w:t xml:space="preserve"> </w:t>
      </w:r>
      <w:r w:rsidR="00CF5D30" w:rsidRPr="00B3572D">
        <w:rPr>
          <w:rFonts w:ascii="Times New Roman" w:hAnsi="Times New Roman" w:cs="Times New Roman"/>
        </w:rPr>
        <w:t>раньше</w:t>
      </w:r>
      <w:r w:rsidRPr="00B3572D">
        <w:rPr>
          <w:rFonts w:ascii="Times New Roman" w:hAnsi="Times New Roman" w:cs="Times New Roman"/>
        </w:rPr>
        <w:t>.</w:t>
      </w:r>
    </w:p>
    <w:p w:rsidR="00B3572D" w:rsidRPr="00B3572D" w:rsidRDefault="00CF5D30" w:rsidP="00CF5D30">
      <w:pPr>
        <w:numPr>
          <w:ilvl w:val="0"/>
          <w:numId w:val="9"/>
        </w:num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>Учитывайте</w:t>
      </w:r>
      <w:r w:rsidR="00B3572D" w:rsidRPr="00B35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способности </w:t>
      </w:r>
      <w:r w:rsidR="00B3572D" w:rsidRPr="00B3572D">
        <w:rPr>
          <w:rFonts w:ascii="Times New Roman" w:hAnsi="Times New Roman" w:cs="Times New Roman"/>
        </w:rPr>
        <w:t>детей, не требуйте от них того, что они не могут выполнить.</w:t>
      </w:r>
    </w:p>
    <w:p w:rsidR="00B3572D" w:rsidRPr="00B3572D" w:rsidRDefault="00B3572D" w:rsidP="00CF5D30">
      <w:pPr>
        <w:numPr>
          <w:ilvl w:val="0"/>
          <w:numId w:val="9"/>
        </w:num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proofErr w:type="spellStart"/>
      <w:r w:rsidRPr="00B3572D">
        <w:rPr>
          <w:rFonts w:ascii="Times New Roman" w:hAnsi="Times New Roman" w:cs="Times New Roman"/>
        </w:rPr>
        <w:t>Демон</w:t>
      </w:r>
      <w:proofErr w:type="gramStart"/>
      <w:r w:rsidRPr="00B3572D">
        <w:rPr>
          <w:rFonts w:ascii="Times New Roman" w:hAnsi="Times New Roman" w:cs="Times New Roman"/>
        </w:rPr>
        <w:t>c</w:t>
      </w:r>
      <w:proofErr w:type="gramEnd"/>
      <w:r w:rsidRPr="00B3572D">
        <w:rPr>
          <w:rFonts w:ascii="Times New Roman" w:hAnsi="Times New Roman" w:cs="Times New Roman"/>
        </w:rPr>
        <w:t>трируйте</w:t>
      </w:r>
      <w:proofErr w:type="spellEnd"/>
      <w:r w:rsidRPr="00B3572D">
        <w:rPr>
          <w:rFonts w:ascii="Times New Roman" w:hAnsi="Times New Roman" w:cs="Times New Roman"/>
        </w:rPr>
        <w:t xml:space="preserve"> </w:t>
      </w:r>
      <w:proofErr w:type="spellStart"/>
      <w:r w:rsidRPr="00B3572D">
        <w:rPr>
          <w:rFonts w:ascii="Times New Roman" w:hAnsi="Times New Roman" w:cs="Times New Roman"/>
        </w:rPr>
        <w:t>обрaзцы</w:t>
      </w:r>
      <w:proofErr w:type="spellEnd"/>
      <w:r w:rsidRPr="00B3572D">
        <w:rPr>
          <w:rFonts w:ascii="Times New Roman" w:hAnsi="Times New Roman" w:cs="Times New Roman"/>
        </w:rPr>
        <w:t xml:space="preserve"> уверенного поведения, будьте примером ребенку.</w:t>
      </w:r>
    </w:p>
    <w:p w:rsidR="00B3572D" w:rsidRPr="00B3572D" w:rsidRDefault="00B3572D" w:rsidP="00CF5D30">
      <w:pPr>
        <w:numPr>
          <w:ilvl w:val="0"/>
          <w:numId w:val="9"/>
        </w:num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3572D">
        <w:rPr>
          <w:rFonts w:ascii="Times New Roman" w:hAnsi="Times New Roman" w:cs="Times New Roman"/>
        </w:rPr>
        <w:t>C</w:t>
      </w:r>
      <w:proofErr w:type="gramEnd"/>
      <w:r w:rsidRPr="00B3572D">
        <w:rPr>
          <w:rFonts w:ascii="Times New Roman" w:hAnsi="Times New Roman" w:cs="Times New Roman"/>
        </w:rPr>
        <w:t>тaрaйтеcь</w:t>
      </w:r>
      <w:proofErr w:type="spellEnd"/>
      <w:r w:rsidRPr="00B3572D">
        <w:rPr>
          <w:rFonts w:ascii="Times New Roman" w:hAnsi="Times New Roman" w:cs="Times New Roman"/>
        </w:rPr>
        <w:t xml:space="preserve"> </w:t>
      </w:r>
      <w:proofErr w:type="spellStart"/>
      <w:r w:rsidRPr="00B3572D">
        <w:rPr>
          <w:rFonts w:ascii="Times New Roman" w:hAnsi="Times New Roman" w:cs="Times New Roman"/>
        </w:rPr>
        <w:t>делaть</w:t>
      </w:r>
      <w:proofErr w:type="spellEnd"/>
      <w:r w:rsidRPr="00B3572D">
        <w:rPr>
          <w:rFonts w:ascii="Times New Roman" w:hAnsi="Times New Roman" w:cs="Times New Roman"/>
        </w:rPr>
        <w:t xml:space="preserve"> меньше </w:t>
      </w:r>
      <w:proofErr w:type="spellStart"/>
      <w:r w:rsidRPr="00B3572D">
        <w:rPr>
          <w:rFonts w:ascii="Times New Roman" w:hAnsi="Times New Roman" w:cs="Times New Roman"/>
        </w:rPr>
        <w:t>зaмечaний</w:t>
      </w:r>
      <w:proofErr w:type="spellEnd"/>
      <w:r w:rsidRPr="00B3572D">
        <w:rPr>
          <w:rFonts w:ascii="Times New Roman" w:hAnsi="Times New Roman" w:cs="Times New Roman"/>
        </w:rPr>
        <w:t>.</w:t>
      </w:r>
    </w:p>
    <w:p w:rsidR="00B3572D" w:rsidRPr="00B3572D" w:rsidRDefault="00B3572D" w:rsidP="00CF5D30">
      <w:pPr>
        <w:numPr>
          <w:ilvl w:val="0"/>
          <w:numId w:val="9"/>
        </w:num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B3572D">
        <w:rPr>
          <w:rFonts w:ascii="Times New Roman" w:hAnsi="Times New Roman" w:cs="Times New Roman"/>
        </w:rPr>
        <w:t xml:space="preserve">Не </w:t>
      </w:r>
      <w:proofErr w:type="spellStart"/>
      <w:r w:rsidRPr="00B3572D">
        <w:rPr>
          <w:rFonts w:ascii="Times New Roman" w:hAnsi="Times New Roman" w:cs="Times New Roman"/>
        </w:rPr>
        <w:t>униж</w:t>
      </w:r>
      <w:proofErr w:type="gramStart"/>
      <w:r w:rsidRPr="00B3572D">
        <w:rPr>
          <w:rFonts w:ascii="Times New Roman" w:hAnsi="Times New Roman" w:cs="Times New Roman"/>
        </w:rPr>
        <w:t>a</w:t>
      </w:r>
      <w:proofErr w:type="gramEnd"/>
      <w:r w:rsidRPr="00B3572D">
        <w:rPr>
          <w:rFonts w:ascii="Times New Roman" w:hAnsi="Times New Roman" w:cs="Times New Roman"/>
        </w:rPr>
        <w:t>йте</w:t>
      </w:r>
      <w:proofErr w:type="spellEnd"/>
      <w:r w:rsidRPr="00B3572D">
        <w:rPr>
          <w:rFonts w:ascii="Times New Roman" w:hAnsi="Times New Roman" w:cs="Times New Roman"/>
        </w:rPr>
        <w:t xml:space="preserve"> </w:t>
      </w:r>
      <w:proofErr w:type="spellStart"/>
      <w:r w:rsidRPr="00B3572D">
        <w:rPr>
          <w:rFonts w:ascii="Times New Roman" w:hAnsi="Times New Roman" w:cs="Times New Roman"/>
        </w:rPr>
        <w:t>ребенкa</w:t>
      </w:r>
      <w:proofErr w:type="spellEnd"/>
      <w:r w:rsidRPr="00B3572D">
        <w:rPr>
          <w:rFonts w:ascii="Times New Roman" w:hAnsi="Times New Roman" w:cs="Times New Roman"/>
        </w:rPr>
        <w:t xml:space="preserve">, </w:t>
      </w:r>
      <w:proofErr w:type="spellStart"/>
      <w:r w:rsidRPr="00B3572D">
        <w:rPr>
          <w:rFonts w:ascii="Times New Roman" w:hAnsi="Times New Roman" w:cs="Times New Roman"/>
        </w:rPr>
        <w:t>нaкaзывaя</w:t>
      </w:r>
      <w:proofErr w:type="spellEnd"/>
      <w:r w:rsidRPr="00B3572D">
        <w:rPr>
          <w:rFonts w:ascii="Times New Roman" w:hAnsi="Times New Roman" w:cs="Times New Roman"/>
        </w:rPr>
        <w:t xml:space="preserve"> его.</w:t>
      </w:r>
    </w:p>
    <w:p w:rsidR="00B3572D" w:rsidRPr="00B3572D" w:rsidRDefault="00B3572D" w:rsidP="00CF5D30">
      <w:pPr>
        <w:numPr>
          <w:ilvl w:val="0"/>
          <w:numId w:val="9"/>
        </w:num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proofErr w:type="spellStart"/>
      <w:r w:rsidRPr="00B3572D">
        <w:rPr>
          <w:rFonts w:ascii="Times New Roman" w:hAnsi="Times New Roman" w:cs="Times New Roman"/>
        </w:rPr>
        <w:t>Обcуждaйте</w:t>
      </w:r>
      <w:proofErr w:type="spellEnd"/>
      <w:r w:rsidRPr="00B3572D">
        <w:rPr>
          <w:rFonts w:ascii="Times New Roman" w:hAnsi="Times New Roman" w:cs="Times New Roman"/>
        </w:rPr>
        <w:t xml:space="preserve"> c ребенком трудные и конфликтные </w:t>
      </w:r>
      <w:proofErr w:type="spellStart"/>
      <w:r w:rsidRPr="00B3572D">
        <w:rPr>
          <w:rFonts w:ascii="Times New Roman" w:hAnsi="Times New Roman" w:cs="Times New Roman"/>
        </w:rPr>
        <w:t>cитуaции</w:t>
      </w:r>
      <w:proofErr w:type="spellEnd"/>
      <w:r w:rsidRPr="00B3572D">
        <w:rPr>
          <w:rFonts w:ascii="Times New Roman" w:hAnsi="Times New Roman" w:cs="Times New Roman"/>
        </w:rPr>
        <w:t xml:space="preserve"> в школе</w:t>
      </w:r>
      <w:proofErr w:type="gramStart"/>
      <w:r w:rsidRPr="00B3572D">
        <w:rPr>
          <w:rFonts w:ascii="Times New Roman" w:hAnsi="Times New Roman" w:cs="Times New Roman"/>
        </w:rPr>
        <w:t xml:space="preserve"> ,</w:t>
      </w:r>
      <w:proofErr w:type="gramEnd"/>
      <w:r w:rsidRPr="00B3572D">
        <w:rPr>
          <w:rFonts w:ascii="Times New Roman" w:hAnsi="Times New Roman" w:cs="Times New Roman"/>
        </w:rPr>
        <w:t xml:space="preserve"> в которые он </w:t>
      </w:r>
      <w:proofErr w:type="spellStart"/>
      <w:r w:rsidRPr="00B3572D">
        <w:rPr>
          <w:rFonts w:ascii="Times New Roman" w:hAnsi="Times New Roman" w:cs="Times New Roman"/>
        </w:rPr>
        <w:t>попaдaет</w:t>
      </w:r>
      <w:proofErr w:type="spellEnd"/>
      <w:r w:rsidRPr="00B3572D">
        <w:rPr>
          <w:rFonts w:ascii="Times New Roman" w:hAnsi="Times New Roman" w:cs="Times New Roman"/>
        </w:rPr>
        <w:t xml:space="preserve"> или может </w:t>
      </w:r>
      <w:proofErr w:type="spellStart"/>
      <w:r w:rsidRPr="00B3572D">
        <w:rPr>
          <w:rFonts w:ascii="Times New Roman" w:hAnsi="Times New Roman" w:cs="Times New Roman"/>
        </w:rPr>
        <w:t>попacть</w:t>
      </w:r>
      <w:proofErr w:type="spellEnd"/>
      <w:r w:rsidRPr="00B3572D">
        <w:rPr>
          <w:rFonts w:ascii="Times New Roman" w:hAnsi="Times New Roman" w:cs="Times New Roman"/>
        </w:rPr>
        <w:t>.</w:t>
      </w:r>
    </w:p>
    <w:p w:rsidR="00B3572D" w:rsidRDefault="00B3572D" w:rsidP="00CF5D30">
      <w:p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</w:p>
    <w:p w:rsidR="00CF5D30" w:rsidRDefault="00CF5D30" w:rsidP="00CF5D30">
      <w:pPr>
        <w:spacing w:line="240" w:lineRule="auto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5D30" w:rsidRPr="00CF5D30" w:rsidRDefault="00CF5D30" w:rsidP="00CF5D30">
      <w:pPr>
        <w:spacing w:line="240" w:lineRule="auto"/>
        <w:ind w:left="284" w:firstLine="283"/>
        <w:jc w:val="center"/>
        <w:rPr>
          <w:rFonts w:ascii="Times New Roman" w:hAnsi="Times New Roman" w:cs="Times New Roman"/>
          <w:b/>
        </w:rPr>
      </w:pPr>
      <w:r w:rsidRPr="00CF5D30">
        <w:rPr>
          <w:rFonts w:ascii="Times New Roman" w:hAnsi="Times New Roman" w:cs="Times New Roman"/>
          <w:b/>
        </w:rPr>
        <w:lastRenderedPageBreak/>
        <w:t>Список литературы</w:t>
      </w:r>
    </w:p>
    <w:p w:rsidR="00B3572D" w:rsidRPr="00CF5D30" w:rsidRDefault="00B3572D" w:rsidP="00CF5D30">
      <w:pPr>
        <w:pStyle w:val="a6"/>
        <w:numPr>
          <w:ilvl w:val="0"/>
          <w:numId w:val="10"/>
        </w:numPr>
        <w:ind w:left="284" w:firstLine="283"/>
        <w:contextualSpacing/>
        <w:jc w:val="both"/>
        <w:rPr>
          <w:rFonts w:ascii="Times New Roman" w:hAnsi="Times New Roman" w:cs="Times New Roman"/>
        </w:rPr>
      </w:pPr>
      <w:proofErr w:type="spellStart"/>
      <w:r w:rsidRPr="00CF5D30">
        <w:rPr>
          <w:rFonts w:ascii="Times New Roman" w:hAnsi="Times New Roman" w:cs="Times New Roman"/>
        </w:rPr>
        <w:t>Кисловская</w:t>
      </w:r>
      <w:proofErr w:type="spellEnd"/>
      <w:r w:rsidRPr="00CF5D30">
        <w:rPr>
          <w:rFonts w:ascii="Times New Roman" w:hAnsi="Times New Roman" w:cs="Times New Roman"/>
        </w:rPr>
        <w:t>, В.Р. Школьники в среде сверстников и взрослых. — Алма-Ата.:2004.- 238 с.</w:t>
      </w:r>
    </w:p>
    <w:p w:rsidR="00B3572D" w:rsidRPr="00CF5D30" w:rsidRDefault="00B3572D" w:rsidP="00CF5D30">
      <w:pPr>
        <w:pStyle w:val="a6"/>
        <w:numPr>
          <w:ilvl w:val="0"/>
          <w:numId w:val="10"/>
        </w:numPr>
        <w:ind w:left="284" w:firstLine="283"/>
        <w:contextualSpacing/>
        <w:jc w:val="both"/>
        <w:rPr>
          <w:rFonts w:ascii="Times New Roman" w:hAnsi="Times New Roman" w:cs="Times New Roman"/>
        </w:rPr>
      </w:pPr>
      <w:r w:rsidRPr="00CF5D30">
        <w:rPr>
          <w:rFonts w:ascii="Times New Roman" w:hAnsi="Times New Roman" w:cs="Times New Roman"/>
        </w:rPr>
        <w:t xml:space="preserve">Прихожан, А.М. Тревожность: явление, причины, диагностика / </w:t>
      </w:r>
      <w:proofErr w:type="spellStart"/>
      <w:r w:rsidRPr="00CF5D30">
        <w:rPr>
          <w:rFonts w:ascii="Times New Roman" w:hAnsi="Times New Roman" w:cs="Times New Roman"/>
        </w:rPr>
        <w:t>А.М.Прихожан</w:t>
      </w:r>
      <w:proofErr w:type="spellEnd"/>
      <w:r w:rsidRPr="00CF5D30">
        <w:rPr>
          <w:rFonts w:ascii="Times New Roman" w:hAnsi="Times New Roman" w:cs="Times New Roman"/>
        </w:rPr>
        <w:t xml:space="preserve"> // Школьный психолог. – 2004. – № 8.- с.16 – 22.</w:t>
      </w:r>
    </w:p>
    <w:p w:rsidR="00B3572D" w:rsidRPr="00B3572D" w:rsidRDefault="00B3572D" w:rsidP="00CF5D30">
      <w:pPr>
        <w:pStyle w:val="a6"/>
        <w:numPr>
          <w:ilvl w:val="0"/>
          <w:numId w:val="10"/>
        </w:numPr>
        <w:ind w:left="284" w:firstLine="283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3572D">
        <w:rPr>
          <w:rFonts w:ascii="Times New Roman" w:hAnsi="Times New Roman" w:cs="Times New Roman"/>
          <w:shd w:val="clear" w:color="auto" w:fill="FFFFFF"/>
        </w:rPr>
        <w:t>Прихожан, А.М. Формы и маски тревожности. Влияние тревожности на деятельность и развитие личности // Тревога и тревожность</w:t>
      </w:r>
      <w:proofErr w:type="gramStart"/>
      <w:r w:rsidRPr="00B3572D">
        <w:rPr>
          <w:rFonts w:ascii="Times New Roman" w:hAnsi="Times New Roman" w:cs="Times New Roman"/>
          <w:shd w:val="clear" w:color="auto" w:fill="FFFFFF"/>
        </w:rPr>
        <w:t xml:space="preserve"> / Р</w:t>
      </w:r>
      <w:proofErr w:type="gramEnd"/>
      <w:r w:rsidRPr="00B3572D">
        <w:rPr>
          <w:rFonts w:ascii="Times New Roman" w:hAnsi="Times New Roman" w:cs="Times New Roman"/>
          <w:shd w:val="clear" w:color="auto" w:fill="FFFFFF"/>
        </w:rPr>
        <w:t>ед. В.М. Астапов.- СПб.- 2001. – с. 143-156.</w:t>
      </w:r>
    </w:p>
    <w:p w:rsidR="00AE5128" w:rsidRPr="00B3572D" w:rsidRDefault="00AE5128" w:rsidP="00CF5D30">
      <w:pPr>
        <w:spacing w:line="240" w:lineRule="auto"/>
        <w:ind w:firstLine="283"/>
        <w:jc w:val="both"/>
      </w:pPr>
    </w:p>
    <w:sectPr w:rsidR="00AE5128" w:rsidRPr="00B3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8D1"/>
    <w:multiLevelType w:val="hybridMultilevel"/>
    <w:tmpl w:val="5E00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873"/>
    <w:multiLevelType w:val="hybridMultilevel"/>
    <w:tmpl w:val="143A6B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D53BF"/>
    <w:multiLevelType w:val="hybridMultilevel"/>
    <w:tmpl w:val="19761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262C60"/>
    <w:multiLevelType w:val="hybridMultilevel"/>
    <w:tmpl w:val="377AB1FC"/>
    <w:lvl w:ilvl="0" w:tplc="935C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E9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EF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42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40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8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05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E3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48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6608B"/>
    <w:multiLevelType w:val="hybridMultilevel"/>
    <w:tmpl w:val="DADE254E"/>
    <w:lvl w:ilvl="0" w:tplc="78DC2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EB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82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E6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62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02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0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A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41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FE2361"/>
    <w:multiLevelType w:val="hybridMultilevel"/>
    <w:tmpl w:val="119604CC"/>
    <w:lvl w:ilvl="0" w:tplc="0419000F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500846"/>
    <w:multiLevelType w:val="hybridMultilevel"/>
    <w:tmpl w:val="28BC1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D6D99"/>
    <w:multiLevelType w:val="hybridMultilevel"/>
    <w:tmpl w:val="64FC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06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83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B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E1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6F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5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CC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6B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612C9D"/>
    <w:multiLevelType w:val="hybridMultilevel"/>
    <w:tmpl w:val="8B769C4C"/>
    <w:lvl w:ilvl="0" w:tplc="ACD4C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C9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05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6A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A6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C6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6F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2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E9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4C1984"/>
    <w:multiLevelType w:val="hybridMultilevel"/>
    <w:tmpl w:val="1B18CBD8"/>
    <w:lvl w:ilvl="0" w:tplc="9D788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21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65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C5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4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CC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E6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AD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0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D0"/>
    <w:rsid w:val="00007E9D"/>
    <w:rsid w:val="00061A53"/>
    <w:rsid w:val="000A773C"/>
    <w:rsid w:val="004918DD"/>
    <w:rsid w:val="004E46E6"/>
    <w:rsid w:val="00595EAF"/>
    <w:rsid w:val="00621206"/>
    <w:rsid w:val="00905565"/>
    <w:rsid w:val="00910493"/>
    <w:rsid w:val="00952251"/>
    <w:rsid w:val="00A16D76"/>
    <w:rsid w:val="00A844D0"/>
    <w:rsid w:val="00AC1767"/>
    <w:rsid w:val="00AE5128"/>
    <w:rsid w:val="00B3572D"/>
    <w:rsid w:val="00BE1367"/>
    <w:rsid w:val="00CF5D30"/>
    <w:rsid w:val="00D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44D0"/>
    <w:pPr>
      <w:widowControl w:val="0"/>
      <w:autoSpaceDE w:val="0"/>
      <w:autoSpaceDN w:val="0"/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844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4E46E6"/>
    <w:pPr>
      <w:ind w:left="720"/>
      <w:contextualSpacing/>
    </w:pPr>
  </w:style>
  <w:style w:type="paragraph" w:styleId="a6">
    <w:name w:val="No Spacing"/>
    <w:uiPriority w:val="1"/>
    <w:qFormat/>
    <w:rsid w:val="004E46E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9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A77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A773C"/>
  </w:style>
  <w:style w:type="paragraph" w:styleId="a8">
    <w:name w:val="Balloon Text"/>
    <w:basedOn w:val="a"/>
    <w:link w:val="a9"/>
    <w:uiPriority w:val="99"/>
    <w:semiHidden/>
    <w:unhideWhenUsed/>
    <w:rsid w:val="000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7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522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44D0"/>
    <w:pPr>
      <w:widowControl w:val="0"/>
      <w:autoSpaceDE w:val="0"/>
      <w:autoSpaceDN w:val="0"/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844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4E46E6"/>
    <w:pPr>
      <w:ind w:left="720"/>
      <w:contextualSpacing/>
    </w:pPr>
  </w:style>
  <w:style w:type="paragraph" w:styleId="a6">
    <w:name w:val="No Spacing"/>
    <w:uiPriority w:val="1"/>
    <w:qFormat/>
    <w:rsid w:val="004E46E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9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A77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A773C"/>
  </w:style>
  <w:style w:type="paragraph" w:styleId="a8">
    <w:name w:val="Balloon Text"/>
    <w:basedOn w:val="a"/>
    <w:link w:val="a9"/>
    <w:uiPriority w:val="99"/>
    <w:semiHidden/>
    <w:unhideWhenUsed/>
    <w:rsid w:val="000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73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52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mi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Уровень проявления  в %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Повышенный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17.64</c:v>
                </c:pt>
                <c:pt idx="1">
                  <c:v>21.41</c:v>
                </c:pt>
                <c:pt idx="2">
                  <c:v>52.94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84820864"/>
        <c:axId val="184822400"/>
      </c:barChart>
      <c:catAx>
        <c:axId val="184820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822400"/>
        <c:crosses val="autoZero"/>
        <c:auto val="1"/>
        <c:lblAlgn val="ctr"/>
        <c:lblOffset val="100"/>
        <c:noMultiLvlLbl val="0"/>
      </c:catAx>
      <c:valAx>
        <c:axId val="184822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4820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2020-04-25T16:55:00Z</dcterms:created>
  <dcterms:modified xsi:type="dcterms:W3CDTF">2020-04-25T16:55:00Z</dcterms:modified>
</cp:coreProperties>
</file>