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E3" w:rsidRDefault="001C77A2" w:rsidP="008520E3">
      <w:pPr>
        <w:pStyle w:val="a3"/>
        <w:spacing w:before="0" w:beforeAutospacing="0" w:after="0" w:afterAutospacing="0"/>
        <w:jc w:val="center"/>
      </w:pPr>
      <w:r>
        <w:rPr>
          <w:sz w:val="27"/>
          <w:szCs w:val="27"/>
        </w:rPr>
        <w:t>БОУ г. Омска СОШ № 127</w:t>
      </w: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Default="008520E3" w:rsidP="008520E3">
      <w:pPr>
        <w:pStyle w:val="a3"/>
        <w:spacing w:before="0" w:beforeAutospacing="0" w:after="0" w:afterAutospacing="0"/>
        <w:jc w:val="center"/>
      </w:pPr>
    </w:p>
    <w:p w:rsidR="008520E3" w:rsidRPr="008520E3" w:rsidRDefault="008520E3" w:rsidP="008520E3">
      <w:pPr>
        <w:pStyle w:val="a3"/>
        <w:spacing w:before="0" w:beforeAutospacing="0" w:after="0" w:afterAutospacing="0"/>
        <w:jc w:val="center"/>
        <w:rPr>
          <w:sz w:val="36"/>
        </w:rPr>
      </w:pPr>
    </w:p>
    <w:p w:rsidR="008520E3" w:rsidRPr="008520E3" w:rsidRDefault="008520E3" w:rsidP="008520E3">
      <w:pPr>
        <w:pStyle w:val="a3"/>
        <w:spacing w:before="0" w:beforeAutospacing="0" w:after="0" w:afterAutospacing="0"/>
        <w:jc w:val="center"/>
        <w:rPr>
          <w:sz w:val="40"/>
        </w:rPr>
      </w:pPr>
      <w:r w:rsidRPr="008520E3">
        <w:rPr>
          <w:b/>
          <w:bCs/>
          <w:sz w:val="40"/>
          <w:szCs w:val="27"/>
        </w:rPr>
        <w:t>ДОКЛАД НА ТЕМУ</w:t>
      </w:r>
    </w:p>
    <w:p w:rsidR="008520E3" w:rsidRPr="008520E3" w:rsidRDefault="008520E3" w:rsidP="008520E3">
      <w:pPr>
        <w:pStyle w:val="a3"/>
        <w:spacing w:before="0" w:beforeAutospacing="0" w:after="0" w:afterAutospacing="0"/>
        <w:jc w:val="center"/>
        <w:rPr>
          <w:sz w:val="36"/>
        </w:rPr>
      </w:pPr>
      <w:r w:rsidRPr="008520E3">
        <w:rPr>
          <w:b/>
          <w:bCs/>
          <w:sz w:val="36"/>
          <w:szCs w:val="27"/>
        </w:rPr>
        <w:t>«Нетрадиционные формы рабо</w:t>
      </w:r>
      <w:r w:rsidR="00B87666">
        <w:rPr>
          <w:b/>
          <w:bCs/>
          <w:sz w:val="36"/>
          <w:szCs w:val="27"/>
        </w:rPr>
        <w:t>ты педагогов с родителями в ДОУ</w:t>
      </w:r>
      <w:r w:rsidRPr="008520E3">
        <w:rPr>
          <w:b/>
          <w:bCs/>
          <w:sz w:val="36"/>
          <w:szCs w:val="27"/>
        </w:rPr>
        <w:t xml:space="preserve"> в условиях ФГОС ДО»</w:t>
      </w: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Pr="008520E3" w:rsidRDefault="008520E3" w:rsidP="008520E3">
      <w:pPr>
        <w:pStyle w:val="a3"/>
        <w:spacing w:before="0" w:beforeAutospacing="0" w:after="0" w:afterAutospacing="0"/>
        <w:rPr>
          <w:sz w:val="36"/>
        </w:rPr>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8520E3" w:rsidRDefault="008520E3" w:rsidP="008520E3">
      <w:pPr>
        <w:pStyle w:val="a3"/>
        <w:spacing w:before="0" w:beforeAutospacing="0" w:after="0" w:afterAutospacing="0"/>
        <w:jc w:val="right"/>
      </w:pPr>
    </w:p>
    <w:p w:rsidR="001C77A2" w:rsidRDefault="008520E3" w:rsidP="001C77A2">
      <w:pPr>
        <w:pStyle w:val="a3"/>
        <w:spacing w:before="0" w:beforeAutospacing="0" w:after="0" w:afterAutospacing="0"/>
        <w:jc w:val="right"/>
        <w:rPr>
          <w:b/>
          <w:bCs/>
          <w:sz w:val="28"/>
          <w:szCs w:val="28"/>
        </w:rPr>
      </w:pPr>
      <w:r w:rsidRPr="007D34AA">
        <w:rPr>
          <w:b/>
          <w:bCs/>
          <w:sz w:val="28"/>
          <w:szCs w:val="28"/>
        </w:rPr>
        <w:t xml:space="preserve">Воспитатель:  </w:t>
      </w:r>
    </w:p>
    <w:p w:rsidR="001C77A2" w:rsidRDefault="001C77A2" w:rsidP="001C77A2">
      <w:pPr>
        <w:pStyle w:val="a3"/>
        <w:spacing w:before="0" w:beforeAutospacing="0" w:after="0" w:afterAutospacing="0"/>
        <w:jc w:val="right"/>
        <w:rPr>
          <w:b/>
          <w:bCs/>
          <w:sz w:val="28"/>
          <w:szCs w:val="28"/>
        </w:rPr>
      </w:pPr>
      <w:r>
        <w:rPr>
          <w:b/>
          <w:bCs/>
          <w:sz w:val="28"/>
          <w:szCs w:val="28"/>
        </w:rPr>
        <w:t>Подготовительной группы:</w:t>
      </w:r>
    </w:p>
    <w:p w:rsidR="008520E3" w:rsidRPr="007D34AA" w:rsidRDefault="001C77A2" w:rsidP="001C77A2">
      <w:pPr>
        <w:pStyle w:val="a3"/>
        <w:spacing w:before="0" w:beforeAutospacing="0" w:after="0" w:afterAutospacing="0"/>
        <w:jc w:val="right"/>
        <w:rPr>
          <w:b/>
          <w:sz w:val="28"/>
          <w:szCs w:val="28"/>
        </w:rPr>
      </w:pPr>
      <w:r>
        <w:rPr>
          <w:b/>
          <w:bCs/>
          <w:sz w:val="28"/>
          <w:szCs w:val="28"/>
        </w:rPr>
        <w:t>Тапчиева Римма Васильевна.</w:t>
      </w:r>
      <w:r w:rsidR="008520E3" w:rsidRPr="007D34AA">
        <w:rPr>
          <w:b/>
          <w:bCs/>
          <w:sz w:val="28"/>
          <w:szCs w:val="28"/>
        </w:rPr>
        <w:t xml:space="preserve">                                                                                                                       </w:t>
      </w:r>
    </w:p>
    <w:p w:rsidR="008520E3" w:rsidRDefault="008520E3" w:rsidP="007D34AA">
      <w:pPr>
        <w:pStyle w:val="a3"/>
        <w:spacing w:before="0" w:beforeAutospacing="0" w:after="0" w:afterAutospacing="0"/>
        <w:jc w:val="right"/>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8520E3" w:rsidP="008520E3">
      <w:pPr>
        <w:pStyle w:val="a3"/>
        <w:spacing w:before="0" w:beforeAutospacing="0" w:after="0" w:afterAutospacing="0"/>
        <w:jc w:val="center"/>
        <w:rPr>
          <w:b/>
          <w:bCs/>
          <w:sz w:val="27"/>
          <w:szCs w:val="27"/>
        </w:rPr>
      </w:pPr>
    </w:p>
    <w:p w:rsidR="008520E3" w:rsidRDefault="001C77A2" w:rsidP="008520E3">
      <w:pPr>
        <w:pStyle w:val="a3"/>
        <w:spacing w:before="0" w:beforeAutospacing="0" w:after="0" w:afterAutospacing="0"/>
        <w:jc w:val="center"/>
        <w:rPr>
          <w:b/>
          <w:bCs/>
          <w:sz w:val="27"/>
          <w:szCs w:val="27"/>
        </w:rPr>
      </w:pPr>
      <w:proofErr w:type="spellStart"/>
      <w:r>
        <w:rPr>
          <w:b/>
          <w:bCs/>
          <w:sz w:val="27"/>
          <w:szCs w:val="27"/>
        </w:rPr>
        <w:t>г.Омск</w:t>
      </w:r>
      <w:proofErr w:type="spellEnd"/>
      <w:r>
        <w:rPr>
          <w:b/>
          <w:bCs/>
          <w:sz w:val="27"/>
          <w:szCs w:val="27"/>
        </w:rPr>
        <w:t xml:space="preserve"> 2020</w:t>
      </w:r>
    </w:p>
    <w:p w:rsidR="007D34AA" w:rsidRDefault="007D34AA"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1C77A2" w:rsidRDefault="001C77A2" w:rsidP="008520E3">
      <w:pPr>
        <w:pStyle w:val="a3"/>
        <w:spacing w:before="0" w:beforeAutospacing="0" w:after="0" w:afterAutospacing="0"/>
        <w:rPr>
          <w:sz w:val="27"/>
          <w:szCs w:val="27"/>
        </w:rPr>
      </w:pPr>
    </w:p>
    <w:p w:rsidR="008520E3" w:rsidRDefault="008520E3" w:rsidP="008520E3">
      <w:pPr>
        <w:pStyle w:val="a3"/>
        <w:spacing w:before="0" w:beforeAutospacing="0" w:after="0" w:afterAutospacing="0"/>
      </w:pPr>
      <w:r>
        <w:rPr>
          <w:sz w:val="27"/>
          <w:szCs w:val="27"/>
        </w:rPr>
        <w:lastRenderedPageBreak/>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Pr>
          <w:b/>
          <w:bCs/>
          <w:sz w:val="27"/>
          <w:szCs w:val="27"/>
        </w:rPr>
        <w:t>взаимодействие</w:t>
      </w:r>
      <w:r>
        <w:rPr>
          <w:sz w:val="27"/>
          <w:szCs w:val="27"/>
        </w:rPr>
        <w:t>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w:t>
      </w:r>
    </w:p>
    <w:p w:rsidR="008520E3" w:rsidRDefault="008520E3" w:rsidP="008520E3">
      <w:pPr>
        <w:pStyle w:val="a3"/>
        <w:spacing w:before="0" w:beforeAutospacing="0" w:after="0" w:afterAutospacing="0"/>
      </w:pPr>
      <w:r>
        <w:rPr>
          <w:sz w:val="27"/>
          <w:szCs w:val="27"/>
        </w:rPr>
        <w:t>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w:t>
      </w:r>
    </w:p>
    <w:p w:rsidR="008520E3" w:rsidRDefault="008520E3" w:rsidP="008520E3">
      <w:pPr>
        <w:pStyle w:val="a3"/>
        <w:spacing w:before="0" w:beforeAutospacing="0" w:after="0" w:afterAutospacing="0"/>
      </w:pPr>
      <w:r>
        <w:rPr>
          <w:sz w:val="27"/>
          <w:szCs w:val="27"/>
        </w:rPr>
        <w:t>Термин </w:t>
      </w:r>
      <w:r>
        <w:rPr>
          <w:b/>
          <w:bCs/>
          <w:sz w:val="27"/>
          <w:szCs w:val="27"/>
        </w:rPr>
        <w:t>«взаимодействие» </w:t>
      </w:r>
      <w:r>
        <w:rPr>
          <w:sz w:val="27"/>
          <w:szCs w:val="27"/>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8520E3" w:rsidRDefault="008520E3" w:rsidP="008520E3">
      <w:pPr>
        <w:pStyle w:val="a3"/>
        <w:spacing w:before="0" w:beforeAutospacing="0" w:after="0" w:afterAutospacing="0"/>
      </w:pPr>
      <w:r>
        <w:rPr>
          <w:sz w:val="27"/>
          <w:szCs w:val="27"/>
        </w:rPr>
        <w:t>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w:t>
      </w:r>
      <w:r w:rsidR="007D34AA">
        <w:rPr>
          <w:sz w:val="27"/>
          <w:szCs w:val="27"/>
        </w:rPr>
        <w:t>ие (</w:t>
      </w:r>
      <w:r>
        <w:rPr>
          <w:sz w:val="27"/>
          <w:szCs w:val="27"/>
        </w:rPr>
        <w:t>хотя по сути приближены к методам изучения семьи), досуговые, познавательные, наглядно-информационные</w:t>
      </w:r>
      <w:r w:rsidR="007D34AA">
        <w:rPr>
          <w:sz w:val="27"/>
          <w:szCs w:val="27"/>
        </w:rPr>
        <w:t>.</w:t>
      </w:r>
      <w:r>
        <w:rPr>
          <w:sz w:val="27"/>
          <w:szCs w:val="27"/>
        </w:rPr>
        <w:t xml:space="preserve"> </w:t>
      </w:r>
    </w:p>
    <w:p w:rsidR="008520E3" w:rsidRDefault="008520E3" w:rsidP="008520E3">
      <w:pPr>
        <w:pStyle w:val="a3"/>
        <w:spacing w:before="0" w:beforeAutospacing="0" w:after="0" w:afterAutospacing="0"/>
      </w:pPr>
    </w:p>
    <w:p w:rsidR="008520E3" w:rsidRPr="003338AE" w:rsidRDefault="008520E3" w:rsidP="008520E3">
      <w:pPr>
        <w:pStyle w:val="a3"/>
        <w:spacing w:before="0" w:beforeAutospacing="0" w:after="0" w:afterAutospacing="0"/>
        <w:rPr>
          <w:b/>
          <w:sz w:val="36"/>
          <w:szCs w:val="36"/>
          <w:u w:val="single"/>
        </w:rPr>
      </w:pPr>
      <w:r w:rsidRPr="003338AE">
        <w:rPr>
          <w:b/>
          <w:sz w:val="36"/>
          <w:szCs w:val="36"/>
          <w:u w:val="single"/>
        </w:rPr>
        <w:t>Информационно-аналитические</w:t>
      </w:r>
    </w:p>
    <w:p w:rsidR="008520E3" w:rsidRDefault="007D34AA" w:rsidP="008520E3">
      <w:pPr>
        <w:pStyle w:val="a3"/>
        <w:spacing w:before="0" w:beforeAutospacing="0" w:after="0" w:afterAutospacing="0"/>
      </w:pPr>
      <w:r w:rsidRPr="007D34AA">
        <w:rPr>
          <w:u w:val="single"/>
        </w:rPr>
        <w:t>Цель</w:t>
      </w:r>
      <w:r>
        <w:rPr>
          <w:u w:val="single"/>
        </w:rPr>
        <w:t xml:space="preserve"> использования: </w:t>
      </w:r>
      <w:r>
        <w:t>в</w:t>
      </w:r>
      <w:r w:rsidR="008520E3">
        <w:t>ыявление интересов,</w:t>
      </w:r>
      <w:r>
        <w:t xml:space="preserve"> </w:t>
      </w:r>
      <w:r w:rsidR="008520E3">
        <w:t>потребностей,</w:t>
      </w:r>
      <w:r>
        <w:t xml:space="preserve"> </w:t>
      </w:r>
      <w:r w:rsidR="008520E3">
        <w:t>запросов родителей, уровня их педагогической грамотности</w:t>
      </w:r>
      <w:r>
        <w:t>.</w:t>
      </w:r>
    </w:p>
    <w:p w:rsidR="008520E3" w:rsidRDefault="007D34AA" w:rsidP="008520E3">
      <w:pPr>
        <w:pStyle w:val="a3"/>
        <w:spacing w:before="0" w:beforeAutospacing="0" w:after="0" w:afterAutospacing="0"/>
      </w:pPr>
      <w:r>
        <w:rPr>
          <w:u w:val="single"/>
        </w:rPr>
        <w:t xml:space="preserve">Форма проведения: </w:t>
      </w:r>
      <w:r>
        <w:t>п</w:t>
      </w:r>
      <w:r w:rsidR="008520E3">
        <w:t>роведение социологических срезов, опросов, «Почтовый ящик»</w:t>
      </w:r>
    </w:p>
    <w:p w:rsidR="008520E3" w:rsidRPr="007D34AA" w:rsidRDefault="008520E3" w:rsidP="008520E3">
      <w:pPr>
        <w:pStyle w:val="a3"/>
        <w:spacing w:before="0" w:beforeAutospacing="0" w:after="0" w:afterAutospacing="0"/>
        <w:rPr>
          <w:b/>
          <w:sz w:val="28"/>
          <w:szCs w:val="28"/>
        </w:rPr>
      </w:pPr>
      <w:r w:rsidRPr="007D34AA">
        <w:rPr>
          <w:b/>
          <w:sz w:val="28"/>
          <w:szCs w:val="28"/>
        </w:rPr>
        <w:t>Досуговые</w:t>
      </w:r>
    </w:p>
    <w:p w:rsidR="008520E3" w:rsidRDefault="007D34AA" w:rsidP="008520E3">
      <w:pPr>
        <w:pStyle w:val="a3"/>
        <w:spacing w:before="0" w:beforeAutospacing="0" w:after="0" w:afterAutospacing="0"/>
      </w:pPr>
      <w:r>
        <w:rPr>
          <w:u w:val="single"/>
        </w:rPr>
        <w:t xml:space="preserve">Цель использования: </w:t>
      </w:r>
      <w:r>
        <w:t>у</w:t>
      </w:r>
      <w:r w:rsidR="008520E3">
        <w:t>становление эмоционального контакта между педагогами, родителями, детьми</w:t>
      </w:r>
      <w:bookmarkStart w:id="0" w:name="_GoBack"/>
      <w:bookmarkEnd w:id="0"/>
    </w:p>
    <w:p w:rsidR="008520E3" w:rsidRDefault="007D34AA" w:rsidP="008520E3">
      <w:pPr>
        <w:pStyle w:val="a3"/>
        <w:spacing w:before="0" w:beforeAutospacing="0" w:after="0" w:afterAutospacing="0"/>
      </w:pPr>
      <w:r>
        <w:rPr>
          <w:u w:val="single"/>
        </w:rPr>
        <w:t xml:space="preserve">Форма проведения: </w:t>
      </w:r>
      <w:r w:rsidR="00B87666">
        <w:t>с</w:t>
      </w:r>
      <w:r w:rsidR="008520E3">
        <w:t>овместные досуги, праздники, участие родителей и детей в выставках</w:t>
      </w:r>
    </w:p>
    <w:p w:rsidR="008520E3" w:rsidRPr="007D34AA" w:rsidRDefault="008520E3" w:rsidP="008520E3">
      <w:pPr>
        <w:pStyle w:val="a3"/>
        <w:spacing w:before="0" w:beforeAutospacing="0" w:after="0" w:afterAutospacing="0"/>
        <w:rPr>
          <w:b/>
          <w:sz w:val="28"/>
          <w:szCs w:val="28"/>
        </w:rPr>
      </w:pPr>
      <w:r w:rsidRPr="007D34AA">
        <w:rPr>
          <w:b/>
          <w:sz w:val="28"/>
          <w:szCs w:val="28"/>
        </w:rPr>
        <w:t>Познавательные</w:t>
      </w:r>
    </w:p>
    <w:p w:rsidR="008520E3" w:rsidRDefault="007D34AA" w:rsidP="008520E3">
      <w:pPr>
        <w:pStyle w:val="a3"/>
        <w:spacing w:before="0" w:beforeAutospacing="0" w:after="0" w:afterAutospacing="0"/>
      </w:pPr>
      <w:r>
        <w:rPr>
          <w:u w:val="single"/>
        </w:rPr>
        <w:t xml:space="preserve">Цель проведения: </w:t>
      </w:r>
      <w:r w:rsidR="00B87666">
        <w:t>о</w:t>
      </w:r>
      <w:r w:rsidR="008520E3">
        <w:t>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8520E3" w:rsidRDefault="007D34AA" w:rsidP="008520E3">
      <w:pPr>
        <w:pStyle w:val="a3"/>
        <w:spacing w:before="0" w:beforeAutospacing="0" w:after="0" w:afterAutospacing="0"/>
      </w:pPr>
      <w:r>
        <w:rPr>
          <w:u w:val="single"/>
        </w:rPr>
        <w:lastRenderedPageBreak/>
        <w:t xml:space="preserve">Форма проведения: </w:t>
      </w:r>
      <w:r>
        <w:t>с</w:t>
      </w:r>
      <w:r w:rsidR="008520E3">
        <w:t>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8520E3" w:rsidRDefault="008520E3" w:rsidP="008520E3">
      <w:pPr>
        <w:pStyle w:val="a3"/>
        <w:spacing w:before="0" w:beforeAutospacing="0" w:after="0" w:afterAutospacing="0"/>
      </w:pPr>
      <w:r w:rsidRPr="007D34AA">
        <w:rPr>
          <w:b/>
          <w:sz w:val="28"/>
          <w:szCs w:val="28"/>
        </w:rPr>
        <w:t>Наглядно-информационные</w:t>
      </w:r>
      <w:r>
        <w:t>: информационно-ознакомительные; информационно-просветительские</w:t>
      </w:r>
    </w:p>
    <w:p w:rsidR="008520E3" w:rsidRDefault="007D34AA" w:rsidP="008520E3">
      <w:pPr>
        <w:pStyle w:val="a3"/>
        <w:spacing w:before="0" w:beforeAutospacing="0" w:after="0" w:afterAutospacing="0"/>
      </w:pPr>
      <w:r>
        <w:rPr>
          <w:u w:val="single"/>
        </w:rPr>
        <w:t xml:space="preserve">Цель проведения: </w:t>
      </w:r>
      <w:r>
        <w:t>о</w:t>
      </w:r>
      <w:r w:rsidR="008520E3">
        <w:t>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8520E3" w:rsidRDefault="007D34AA" w:rsidP="008520E3">
      <w:pPr>
        <w:pStyle w:val="a3"/>
        <w:spacing w:before="0" w:beforeAutospacing="0" w:after="0" w:afterAutospacing="0"/>
      </w:pPr>
      <w:r>
        <w:rPr>
          <w:u w:val="single"/>
        </w:rPr>
        <w:t xml:space="preserve">Форма проведения: </w:t>
      </w:r>
      <w:r>
        <w:t>и</w:t>
      </w:r>
      <w:r w:rsidR="008520E3">
        <w:t>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pPr>
      <w:r w:rsidRPr="00B87666">
        <w:rPr>
          <w:b/>
          <w:i/>
          <w:iCs/>
          <w:sz w:val="27"/>
          <w:szCs w:val="27"/>
          <w:u w:val="wave"/>
        </w:rPr>
        <w:t>Информационно-аналитические формы</w:t>
      </w:r>
      <w:r>
        <w:rPr>
          <w:i/>
          <w:iCs/>
          <w:sz w:val="27"/>
          <w:szCs w:val="27"/>
        </w:rPr>
        <w:t> </w:t>
      </w:r>
      <w:r>
        <w:rPr>
          <w:sz w:val="27"/>
          <w:szCs w:val="27"/>
        </w:rPr>
        <w:t>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w:t>
      </w:r>
    </w:p>
    <w:p w:rsidR="008520E3" w:rsidRDefault="008520E3" w:rsidP="008520E3">
      <w:pPr>
        <w:pStyle w:val="a3"/>
        <w:spacing w:before="0" w:beforeAutospacing="0" w:after="0" w:afterAutospacing="0"/>
      </w:pPr>
      <w:r w:rsidRPr="00B87666">
        <w:rPr>
          <w:b/>
          <w:i/>
          <w:iCs/>
          <w:sz w:val="27"/>
          <w:szCs w:val="27"/>
          <w:u w:val="wave"/>
        </w:rPr>
        <w:t>Досуговые формы</w:t>
      </w:r>
      <w:r>
        <w:rPr>
          <w:sz w:val="27"/>
          <w:szCs w:val="27"/>
        </w:rPr>
        <w:t>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8520E3" w:rsidRDefault="008520E3" w:rsidP="008520E3">
      <w:pPr>
        <w:pStyle w:val="a3"/>
        <w:spacing w:before="0" w:beforeAutospacing="0" w:after="0" w:afterAutospacing="0"/>
      </w:pPr>
      <w:r w:rsidRPr="00B87666">
        <w:rPr>
          <w:b/>
          <w:i/>
          <w:iCs/>
          <w:sz w:val="27"/>
          <w:szCs w:val="27"/>
          <w:u w:val="wave"/>
        </w:rPr>
        <w:t>Познавательные формы</w:t>
      </w:r>
      <w:r>
        <w:rPr>
          <w:i/>
          <w:iCs/>
          <w:sz w:val="27"/>
          <w:szCs w:val="27"/>
        </w:rPr>
        <w:t>. </w:t>
      </w:r>
      <w:r>
        <w:rPr>
          <w:sz w:val="27"/>
          <w:szCs w:val="27"/>
        </w:rPr>
        <w:t>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w:t>
      </w:r>
    </w:p>
    <w:p w:rsidR="008520E3" w:rsidRDefault="008520E3" w:rsidP="008520E3">
      <w:pPr>
        <w:pStyle w:val="a3"/>
        <w:spacing w:before="0" w:beforeAutospacing="0" w:after="0" w:afterAutospacing="0"/>
      </w:pPr>
      <w:r w:rsidRPr="00B87666">
        <w:rPr>
          <w:b/>
          <w:i/>
          <w:iCs/>
          <w:sz w:val="27"/>
          <w:szCs w:val="27"/>
          <w:u w:val="wave"/>
        </w:rPr>
        <w:t>Наглядно-информационные формы</w:t>
      </w:r>
      <w:r>
        <w:rPr>
          <w:i/>
          <w:iCs/>
          <w:sz w:val="27"/>
          <w:szCs w:val="27"/>
        </w:rPr>
        <w:t> </w:t>
      </w:r>
      <w:r>
        <w:rPr>
          <w:sz w:val="27"/>
          <w:szCs w:val="27"/>
        </w:rPr>
        <w:t>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w:t>
      </w:r>
    </w:p>
    <w:p w:rsidR="008520E3" w:rsidRDefault="008520E3" w:rsidP="008520E3">
      <w:pPr>
        <w:pStyle w:val="a3"/>
        <w:spacing w:before="0" w:beforeAutospacing="0" w:after="0" w:afterAutospacing="0"/>
      </w:pPr>
    </w:p>
    <w:p w:rsidR="00B87666" w:rsidRDefault="00B87666" w:rsidP="008520E3">
      <w:pPr>
        <w:pStyle w:val="a3"/>
        <w:spacing w:before="0" w:beforeAutospacing="0" w:after="0" w:afterAutospacing="0"/>
        <w:jc w:val="center"/>
        <w:rPr>
          <w:b/>
          <w:bCs/>
          <w:sz w:val="27"/>
          <w:szCs w:val="27"/>
        </w:rPr>
      </w:pPr>
    </w:p>
    <w:p w:rsidR="00B87666" w:rsidRDefault="00B87666" w:rsidP="008520E3">
      <w:pPr>
        <w:pStyle w:val="a3"/>
        <w:spacing w:before="0" w:beforeAutospacing="0" w:after="0" w:afterAutospacing="0"/>
        <w:jc w:val="center"/>
        <w:rPr>
          <w:b/>
          <w:bCs/>
          <w:sz w:val="27"/>
          <w:szCs w:val="27"/>
        </w:rPr>
      </w:pPr>
    </w:p>
    <w:p w:rsidR="008520E3" w:rsidRPr="001C77A2" w:rsidRDefault="008520E3" w:rsidP="001C77A2">
      <w:pPr>
        <w:pStyle w:val="a3"/>
        <w:spacing w:before="0" w:beforeAutospacing="0" w:after="0" w:afterAutospacing="0"/>
        <w:rPr>
          <w:b/>
          <w:bCs/>
          <w:sz w:val="40"/>
          <w:szCs w:val="40"/>
          <w:u w:val="single"/>
        </w:rPr>
      </w:pPr>
      <w:r w:rsidRPr="001C77A2">
        <w:rPr>
          <w:b/>
          <w:bCs/>
          <w:sz w:val="40"/>
          <w:szCs w:val="40"/>
          <w:u w:val="single"/>
        </w:rPr>
        <w:t>Нетрадиционные формы проведения родительских собраний</w:t>
      </w:r>
    </w:p>
    <w:p w:rsidR="00B87666" w:rsidRDefault="00B87666" w:rsidP="008520E3">
      <w:pPr>
        <w:pStyle w:val="a3"/>
        <w:spacing w:before="0" w:beforeAutospacing="0" w:after="0" w:afterAutospacing="0"/>
        <w:jc w:val="center"/>
      </w:pPr>
    </w:p>
    <w:p w:rsidR="008520E3" w:rsidRDefault="008520E3" w:rsidP="008520E3">
      <w:pPr>
        <w:pStyle w:val="a3"/>
        <w:spacing w:before="0" w:beforeAutospacing="0" w:after="0" w:afterAutospacing="0" w:line="294" w:lineRule="atLeast"/>
      </w:pPr>
      <w:r>
        <w:rPr>
          <w:b/>
          <w:bCs/>
          <w:i/>
          <w:iCs/>
          <w:sz w:val="27"/>
          <w:szCs w:val="27"/>
        </w:rPr>
        <w:t>«Педагогическая лаборатория».</w:t>
      </w:r>
    </w:p>
    <w:p w:rsidR="008520E3" w:rsidRDefault="008520E3" w:rsidP="008520E3">
      <w:pPr>
        <w:pStyle w:val="a3"/>
        <w:spacing w:before="0" w:beforeAutospacing="0" w:after="0" w:afterAutospacing="0" w:line="294" w:lineRule="atLeast"/>
      </w:pPr>
      <w:r>
        <w:rPr>
          <w:sz w:val="27"/>
          <w:szCs w:val="27"/>
        </w:rPr>
        <w:t xml:space="preserve">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w:t>
      </w:r>
      <w:r>
        <w:rPr>
          <w:sz w:val="27"/>
          <w:szCs w:val="27"/>
        </w:rPr>
        <w:lastRenderedPageBreak/>
        <w:t>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«Читательская конференция»</w:t>
      </w:r>
      <w:r>
        <w:rPr>
          <w:b/>
          <w:bCs/>
          <w:sz w:val="27"/>
          <w:szCs w:val="27"/>
        </w:rPr>
        <w:t>.</w:t>
      </w:r>
      <w:r>
        <w:rPr>
          <w:sz w:val="27"/>
          <w:szCs w:val="27"/>
        </w:rPr>
        <w:t>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«Аукцион».</w:t>
      </w:r>
      <w:r>
        <w:rPr>
          <w:sz w:val="27"/>
          <w:szCs w:val="27"/>
        </w:rPr>
        <w:t>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«Семинар – практикум».</w:t>
      </w:r>
      <w:r>
        <w:rPr>
          <w:sz w:val="27"/>
          <w:szCs w:val="27"/>
        </w:rPr>
        <w:t>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«Душевный разговор».</w:t>
      </w:r>
      <w:r>
        <w:rPr>
          <w:sz w:val="27"/>
          <w:szCs w:val="27"/>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Pr>
          <w:sz w:val="27"/>
          <w:szCs w:val="27"/>
        </w:rPr>
        <w:t>леворуких</w:t>
      </w:r>
      <w:proofErr w:type="spellEnd"/>
      <w:r>
        <w:rPr>
          <w:sz w:val="27"/>
          <w:szCs w:val="27"/>
        </w:rPr>
        <w:t xml:space="preserve"> детей, для того чтобы развить </w:t>
      </w:r>
      <w:r>
        <w:rPr>
          <w:sz w:val="27"/>
          <w:szCs w:val="27"/>
        </w:rPr>
        <w:lastRenderedPageBreak/>
        <w:t>моторику обеих рук. Обсуждаются психологические проблемы, связанные с леворукостью.</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«Мастер – класс».</w:t>
      </w:r>
      <w:r>
        <w:rPr>
          <w:sz w:val="27"/>
          <w:szCs w:val="27"/>
        </w:rPr>
        <w:t>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jc w:val="center"/>
      </w:pPr>
      <w:r>
        <w:rPr>
          <w:sz w:val="27"/>
          <w:szCs w:val="27"/>
        </w:rPr>
        <w:t>На родительских собраниях нетрадиционной формы можно использовать следующие</w:t>
      </w:r>
      <w:r w:rsidR="00B87666">
        <w:rPr>
          <w:sz w:val="27"/>
          <w:szCs w:val="27"/>
        </w:rPr>
        <w:t xml:space="preserve"> </w:t>
      </w:r>
      <w:r>
        <w:rPr>
          <w:b/>
          <w:bCs/>
          <w:i/>
          <w:iCs/>
          <w:sz w:val="27"/>
          <w:szCs w:val="27"/>
        </w:rPr>
        <w:t>методы активизации родителей</w:t>
      </w:r>
    </w:p>
    <w:p w:rsidR="008520E3" w:rsidRDefault="008520E3" w:rsidP="008520E3">
      <w:pPr>
        <w:pStyle w:val="a3"/>
        <w:spacing w:before="0" w:beforeAutospacing="0" w:after="0" w:afterAutospacing="0" w:line="294" w:lineRule="atLeast"/>
        <w:jc w:val="center"/>
      </w:pPr>
    </w:p>
    <w:p w:rsidR="008520E3" w:rsidRDefault="008520E3" w:rsidP="008520E3">
      <w:pPr>
        <w:pStyle w:val="a3"/>
        <w:spacing w:before="0" w:beforeAutospacing="0" w:after="0" w:afterAutospacing="0" w:line="294" w:lineRule="atLeast"/>
      </w:pPr>
      <w:r>
        <w:rPr>
          <w:b/>
          <w:bCs/>
          <w:i/>
          <w:iCs/>
          <w:sz w:val="27"/>
          <w:szCs w:val="27"/>
        </w:rPr>
        <w:t>«Мозговой штурм».</w:t>
      </w:r>
    </w:p>
    <w:p w:rsidR="008520E3" w:rsidRDefault="008520E3" w:rsidP="008520E3">
      <w:pPr>
        <w:pStyle w:val="a3"/>
        <w:spacing w:before="0" w:beforeAutospacing="0" w:after="0" w:afterAutospacing="0" w:line="294" w:lineRule="atLeast"/>
      </w:pPr>
      <w:r>
        <w:rPr>
          <w:sz w:val="27"/>
          <w:szCs w:val="27"/>
        </w:rPr>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«Список прилагательных и определений».</w:t>
      </w:r>
    </w:p>
    <w:p w:rsidR="008520E3" w:rsidRDefault="008520E3" w:rsidP="008520E3">
      <w:pPr>
        <w:pStyle w:val="a3"/>
        <w:spacing w:before="0" w:beforeAutospacing="0" w:after="0" w:afterAutospacing="0" w:line="294" w:lineRule="atLeast"/>
      </w:pPr>
      <w:r>
        <w:rPr>
          <w:sz w:val="27"/>
          <w:szCs w:val="27"/>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«Коллективная запись».</w:t>
      </w:r>
    </w:p>
    <w:p w:rsidR="008520E3" w:rsidRDefault="008520E3" w:rsidP="008520E3">
      <w:pPr>
        <w:pStyle w:val="a3"/>
        <w:spacing w:before="0" w:beforeAutospacing="0" w:after="0" w:afterAutospacing="0" w:line="294" w:lineRule="atLeast"/>
      </w:pPr>
      <w:r>
        <w:rPr>
          <w:sz w:val="27"/>
          <w:szCs w:val="27"/>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«Запись на листах».</w:t>
      </w:r>
    </w:p>
    <w:p w:rsidR="008520E3" w:rsidRDefault="008520E3" w:rsidP="008520E3">
      <w:pPr>
        <w:pStyle w:val="a3"/>
        <w:spacing w:before="0" w:beforeAutospacing="0" w:after="0" w:afterAutospacing="0" w:line="294" w:lineRule="atLeast"/>
      </w:pPr>
      <w:r>
        <w:rPr>
          <w:sz w:val="27"/>
          <w:szCs w:val="27"/>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«Эвристические вопросы».</w:t>
      </w:r>
    </w:p>
    <w:p w:rsidR="008520E3" w:rsidRDefault="008520E3" w:rsidP="008520E3">
      <w:pPr>
        <w:pStyle w:val="a3"/>
        <w:spacing w:before="0" w:beforeAutospacing="0" w:after="0" w:afterAutospacing="0" w:line="294" w:lineRule="atLeast"/>
      </w:pPr>
      <w:r>
        <w:rPr>
          <w:sz w:val="27"/>
          <w:szCs w:val="27"/>
        </w:rPr>
        <w:t>К ним относятся 7 ключевых вопросов: Кто</w:t>
      </w:r>
      <w:proofErr w:type="gramStart"/>
      <w:r>
        <w:rPr>
          <w:sz w:val="27"/>
          <w:szCs w:val="27"/>
        </w:rPr>
        <w:t>?</w:t>
      </w:r>
      <w:r w:rsidR="00B87666">
        <w:rPr>
          <w:sz w:val="27"/>
          <w:szCs w:val="27"/>
        </w:rPr>
        <w:t xml:space="preserve"> </w:t>
      </w:r>
      <w:r>
        <w:rPr>
          <w:sz w:val="27"/>
          <w:szCs w:val="27"/>
        </w:rPr>
        <w:t>,</w:t>
      </w:r>
      <w:proofErr w:type="gramEnd"/>
      <w:r>
        <w:rPr>
          <w:sz w:val="27"/>
          <w:szCs w:val="27"/>
        </w:rPr>
        <w:t xml:space="preserve">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proofErr w:type="spellStart"/>
      <w:r>
        <w:rPr>
          <w:b/>
          <w:bCs/>
          <w:i/>
          <w:iCs/>
          <w:sz w:val="27"/>
          <w:szCs w:val="27"/>
        </w:rPr>
        <w:t>Тренинговые</w:t>
      </w:r>
      <w:proofErr w:type="spellEnd"/>
      <w:r>
        <w:rPr>
          <w:b/>
          <w:bCs/>
          <w:i/>
          <w:iCs/>
          <w:sz w:val="27"/>
          <w:szCs w:val="27"/>
        </w:rPr>
        <w:t xml:space="preserve"> игровые упражнения и задания.</w:t>
      </w:r>
    </w:p>
    <w:p w:rsidR="008520E3" w:rsidRDefault="008520E3" w:rsidP="008520E3">
      <w:pPr>
        <w:pStyle w:val="a3"/>
        <w:spacing w:before="0" w:beforeAutospacing="0" w:after="0" w:afterAutospacing="0" w:line="294" w:lineRule="atLeast"/>
      </w:pPr>
      <w:r>
        <w:rPr>
          <w:sz w:val="27"/>
          <w:szCs w:val="27"/>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Анализ родителями поведения ребенка помогает им понять мотивы его поступков, психические и возрастные потребности.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b/>
          <w:bCs/>
          <w:i/>
          <w:iCs/>
          <w:sz w:val="27"/>
          <w:szCs w:val="27"/>
        </w:rPr>
        <w:t>Обращение к опыту родителей</w:t>
      </w:r>
      <w:r>
        <w:rPr>
          <w:sz w:val="27"/>
          <w:szCs w:val="27"/>
        </w:rPr>
        <w:t>.</w:t>
      </w:r>
    </w:p>
    <w:p w:rsidR="008520E3" w:rsidRDefault="008520E3" w:rsidP="008520E3">
      <w:pPr>
        <w:pStyle w:val="a3"/>
        <w:spacing w:before="0" w:beforeAutospacing="0" w:after="0" w:afterAutospacing="0" w:line="294" w:lineRule="atLeast"/>
      </w:pPr>
      <w:r>
        <w:rPr>
          <w:sz w:val="27"/>
          <w:szCs w:val="27"/>
        </w:rPr>
        <w:t xml:space="preserve">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w:t>
      </w:r>
      <w:r>
        <w:rPr>
          <w:sz w:val="27"/>
          <w:szCs w:val="27"/>
        </w:rPr>
        <w:lastRenderedPageBreak/>
        <w:t>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8520E3" w:rsidRDefault="008520E3" w:rsidP="008520E3">
      <w:pPr>
        <w:pStyle w:val="a3"/>
        <w:spacing w:before="0" w:beforeAutospacing="0" w:after="0" w:afterAutospacing="0" w:line="294" w:lineRule="atLeast"/>
      </w:pPr>
    </w:p>
    <w:p w:rsidR="008520E3" w:rsidRDefault="008520E3" w:rsidP="008520E3">
      <w:pPr>
        <w:pStyle w:val="a3"/>
        <w:spacing w:before="0" w:beforeAutospacing="0" w:after="0" w:afterAutospacing="0" w:line="294" w:lineRule="atLeast"/>
      </w:pPr>
      <w:r>
        <w:rPr>
          <w:sz w:val="27"/>
          <w:szCs w:val="27"/>
        </w:rPr>
        <w:t>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8520E3" w:rsidRDefault="008520E3" w:rsidP="008520E3">
      <w:pPr>
        <w:pStyle w:val="a3"/>
        <w:spacing w:before="0" w:beforeAutospacing="0" w:after="0" w:afterAutospacing="0"/>
      </w:pPr>
      <w:r>
        <w:rPr>
          <w:sz w:val="27"/>
          <w:szCs w:val="27"/>
        </w:rPr>
        <w:t>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w:t>
      </w:r>
    </w:p>
    <w:p w:rsidR="008520E3" w:rsidRDefault="008520E3" w:rsidP="008520E3">
      <w:pPr>
        <w:pStyle w:val="a3"/>
        <w:spacing w:before="0" w:beforeAutospacing="0" w:after="0" w:afterAutospacing="0"/>
      </w:pPr>
      <w:r>
        <w:rPr>
          <w:sz w:val="27"/>
          <w:szCs w:val="27"/>
        </w:rPr>
        <w:t>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w:t>
      </w:r>
    </w:p>
    <w:p w:rsidR="008520E3" w:rsidRDefault="008520E3" w:rsidP="008520E3">
      <w:pPr>
        <w:pStyle w:val="a3"/>
        <w:spacing w:before="0" w:beforeAutospacing="0" w:after="0" w:afterAutospacing="0"/>
        <w:rPr>
          <w:sz w:val="27"/>
          <w:szCs w:val="27"/>
        </w:rPr>
      </w:pPr>
      <w:r>
        <w:rPr>
          <w:sz w:val="27"/>
          <w:szCs w:val="27"/>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pPr>
    </w:p>
    <w:p w:rsidR="008520E3" w:rsidRPr="001C77A2" w:rsidRDefault="008520E3" w:rsidP="008520E3">
      <w:pPr>
        <w:pStyle w:val="a3"/>
        <w:spacing w:before="0" w:beforeAutospacing="0" w:after="0" w:afterAutospacing="0"/>
        <w:jc w:val="center"/>
        <w:rPr>
          <w:b/>
          <w:bCs/>
          <w:sz w:val="40"/>
          <w:szCs w:val="40"/>
          <w:u w:val="single"/>
        </w:rPr>
      </w:pPr>
      <w:r w:rsidRPr="001C77A2">
        <w:rPr>
          <w:b/>
          <w:bCs/>
          <w:sz w:val="40"/>
          <w:szCs w:val="40"/>
          <w:u w:val="single"/>
        </w:rPr>
        <w:t>Игры для проведения родительских собраний</w:t>
      </w:r>
    </w:p>
    <w:p w:rsidR="00B87666" w:rsidRPr="00B87666" w:rsidRDefault="00B87666" w:rsidP="008520E3">
      <w:pPr>
        <w:pStyle w:val="a3"/>
        <w:spacing w:before="0" w:beforeAutospacing="0" w:after="0" w:afterAutospacing="0"/>
        <w:jc w:val="center"/>
        <w:rPr>
          <w:sz w:val="28"/>
          <w:szCs w:val="28"/>
          <w:u w:val="thick"/>
        </w:rPr>
      </w:pPr>
    </w:p>
    <w:p w:rsidR="008520E3" w:rsidRDefault="008520E3" w:rsidP="008520E3">
      <w:pPr>
        <w:pStyle w:val="a3"/>
        <w:spacing w:before="0" w:beforeAutospacing="0" w:after="0" w:afterAutospacing="0"/>
      </w:pPr>
      <w:r>
        <w:rPr>
          <w:b/>
          <w:bCs/>
          <w:i/>
          <w:iCs/>
          <w:sz w:val="27"/>
          <w:szCs w:val="27"/>
        </w:rPr>
        <w:t>Игра «Связующая нить» или «Радостная песенка»</w:t>
      </w:r>
    </w:p>
    <w:p w:rsidR="008520E3" w:rsidRDefault="008520E3" w:rsidP="008520E3">
      <w:pPr>
        <w:pStyle w:val="a3"/>
        <w:spacing w:before="0" w:beforeAutospacing="0" w:after="0" w:afterAutospacing="0"/>
        <w:rPr>
          <w:sz w:val="27"/>
          <w:szCs w:val="27"/>
        </w:rPr>
      </w:pPr>
      <w:r>
        <w:rPr>
          <w:sz w:val="27"/>
          <w:szCs w:val="27"/>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Игра «Аплодисменты» или Упражнение «Салют».</w:t>
      </w:r>
    </w:p>
    <w:p w:rsidR="008520E3" w:rsidRDefault="008520E3" w:rsidP="008520E3">
      <w:pPr>
        <w:pStyle w:val="a3"/>
        <w:spacing w:before="0" w:beforeAutospacing="0" w:after="0" w:afterAutospacing="0"/>
        <w:rPr>
          <w:sz w:val="27"/>
          <w:szCs w:val="27"/>
        </w:rPr>
      </w:pPr>
      <w:r>
        <w:rPr>
          <w:sz w:val="27"/>
          <w:szCs w:val="27"/>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«Комплименты».</w:t>
      </w:r>
    </w:p>
    <w:p w:rsidR="008520E3" w:rsidRDefault="008520E3" w:rsidP="008520E3">
      <w:pPr>
        <w:pStyle w:val="a3"/>
        <w:spacing w:before="0" w:beforeAutospacing="0" w:after="0" w:afterAutospacing="0"/>
        <w:rPr>
          <w:sz w:val="27"/>
          <w:szCs w:val="27"/>
        </w:rPr>
      </w:pPr>
      <w:r>
        <w:rPr>
          <w:sz w:val="27"/>
          <w:szCs w:val="27"/>
        </w:rPr>
        <w:t>Глядя в глаза соседу, надо сказать ему несколько слов, похвалить за что-то, пожелать что-то хорошее. Упражнение проводится по кругу.</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lastRenderedPageBreak/>
        <w:t>«Волшебные очки».</w:t>
      </w:r>
    </w:p>
    <w:p w:rsidR="008520E3" w:rsidRDefault="008520E3" w:rsidP="008520E3">
      <w:pPr>
        <w:pStyle w:val="a3"/>
        <w:spacing w:before="0" w:beforeAutospacing="0" w:after="0" w:afterAutospacing="0"/>
        <w:rPr>
          <w:sz w:val="27"/>
          <w:szCs w:val="27"/>
        </w:rPr>
      </w:pPr>
      <w:r>
        <w:rPr>
          <w:sz w:val="27"/>
          <w:szCs w:val="27"/>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Упражнение «Настроение».</w:t>
      </w:r>
    </w:p>
    <w:p w:rsidR="008520E3" w:rsidRDefault="008520E3" w:rsidP="008520E3">
      <w:pPr>
        <w:pStyle w:val="a3"/>
        <w:spacing w:before="0" w:beforeAutospacing="0" w:after="0" w:afterAutospacing="0"/>
        <w:rPr>
          <w:sz w:val="27"/>
          <w:szCs w:val="27"/>
        </w:rPr>
      </w:pPr>
      <w:r>
        <w:rPr>
          <w:sz w:val="27"/>
          <w:szCs w:val="27"/>
        </w:rPr>
        <w:t>Участники по очереди выбирают пиктограмму с изображением своего настроения. Рассказывают о нем.</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Игра «Подарок по кругу»</w:t>
      </w:r>
    </w:p>
    <w:p w:rsidR="008520E3" w:rsidRDefault="008520E3" w:rsidP="008520E3">
      <w:pPr>
        <w:pStyle w:val="a3"/>
        <w:spacing w:before="0" w:beforeAutospacing="0" w:after="0" w:afterAutospacing="0"/>
        <w:rPr>
          <w:sz w:val="27"/>
          <w:szCs w:val="27"/>
        </w:rPr>
      </w:pPr>
      <w:r>
        <w:rPr>
          <w:sz w:val="27"/>
          <w:szCs w:val="27"/>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«Волшебный стул».</w:t>
      </w:r>
    </w:p>
    <w:p w:rsidR="008520E3" w:rsidRDefault="008520E3" w:rsidP="008520E3">
      <w:pPr>
        <w:pStyle w:val="a3"/>
        <w:spacing w:before="0" w:beforeAutospacing="0" w:after="0" w:afterAutospacing="0"/>
      </w:pPr>
      <w:r>
        <w:rPr>
          <w:sz w:val="27"/>
          <w:szCs w:val="27"/>
        </w:rPr>
        <w:t>Один участник садится на стул, остальные говорят ему комплименты.</w:t>
      </w:r>
    </w:p>
    <w:p w:rsidR="001C77A2" w:rsidRDefault="001C77A2" w:rsidP="008520E3">
      <w:pPr>
        <w:pStyle w:val="a3"/>
        <w:spacing w:before="0" w:beforeAutospacing="0" w:after="0" w:afterAutospacing="0"/>
        <w:rPr>
          <w:b/>
          <w:bCs/>
          <w:i/>
          <w:iCs/>
          <w:sz w:val="27"/>
          <w:szCs w:val="27"/>
        </w:rPr>
      </w:pPr>
    </w:p>
    <w:p w:rsidR="008520E3" w:rsidRDefault="001C77A2" w:rsidP="008520E3">
      <w:pPr>
        <w:pStyle w:val="a3"/>
        <w:spacing w:before="0" w:beforeAutospacing="0" w:after="0" w:afterAutospacing="0"/>
      </w:pPr>
      <w:r>
        <w:rPr>
          <w:b/>
          <w:bCs/>
          <w:i/>
          <w:iCs/>
          <w:sz w:val="27"/>
          <w:szCs w:val="27"/>
        </w:rPr>
        <w:t xml:space="preserve"> </w:t>
      </w:r>
      <w:r w:rsidR="008520E3">
        <w:rPr>
          <w:b/>
          <w:bCs/>
          <w:i/>
          <w:iCs/>
          <w:sz w:val="27"/>
          <w:szCs w:val="27"/>
        </w:rPr>
        <w:t>«Создание рисунка по кругу».</w:t>
      </w:r>
    </w:p>
    <w:p w:rsidR="008520E3" w:rsidRDefault="008520E3" w:rsidP="008520E3">
      <w:pPr>
        <w:pStyle w:val="a3"/>
        <w:spacing w:before="0" w:beforeAutospacing="0" w:after="0" w:afterAutospacing="0"/>
        <w:rPr>
          <w:sz w:val="27"/>
          <w:szCs w:val="27"/>
        </w:rPr>
      </w:pPr>
      <w:r>
        <w:rPr>
          <w:sz w:val="27"/>
          <w:szCs w:val="27"/>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«Я такой же, как ты»</w:t>
      </w:r>
    </w:p>
    <w:p w:rsidR="008520E3" w:rsidRDefault="008520E3" w:rsidP="008520E3">
      <w:pPr>
        <w:pStyle w:val="a3"/>
        <w:spacing w:before="0" w:beforeAutospacing="0" w:after="0" w:afterAutospacing="0"/>
      </w:pPr>
      <w:r>
        <w:rPr>
          <w:sz w:val="27"/>
          <w:szCs w:val="27"/>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8520E3" w:rsidRDefault="008520E3" w:rsidP="008520E3">
      <w:pPr>
        <w:pStyle w:val="a3"/>
        <w:spacing w:before="0" w:beforeAutospacing="0" w:after="0" w:afterAutospacing="0"/>
      </w:pPr>
      <w:r>
        <w:rPr>
          <w:sz w:val="27"/>
          <w:szCs w:val="27"/>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8520E3" w:rsidRDefault="008520E3" w:rsidP="008520E3">
      <w:pPr>
        <w:pStyle w:val="a3"/>
        <w:spacing w:before="0" w:beforeAutospacing="0" w:after="0" w:afterAutospacing="0"/>
        <w:rPr>
          <w:sz w:val="27"/>
          <w:szCs w:val="27"/>
        </w:rPr>
      </w:pPr>
      <w:r>
        <w:rPr>
          <w:sz w:val="27"/>
          <w:szCs w:val="27"/>
        </w:rPr>
        <w:t xml:space="preserve">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w:t>
      </w:r>
      <w:proofErr w:type="gramStart"/>
      <w:r>
        <w:rPr>
          <w:sz w:val="27"/>
          <w:szCs w:val="27"/>
        </w:rPr>
        <w:t>Например</w:t>
      </w:r>
      <w:proofErr w:type="gramEnd"/>
      <w:r>
        <w:rPr>
          <w:sz w:val="27"/>
          <w:szCs w:val="27"/>
        </w:rPr>
        <w:t>:</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Упражнение «Удовольствие</w:t>
      </w:r>
      <w:r>
        <w:rPr>
          <w:sz w:val="27"/>
          <w:szCs w:val="27"/>
        </w:rPr>
        <w:t>»</w:t>
      </w:r>
    </w:p>
    <w:p w:rsidR="008520E3" w:rsidRDefault="008520E3" w:rsidP="008520E3">
      <w:pPr>
        <w:pStyle w:val="a3"/>
        <w:spacing w:before="0" w:beforeAutospacing="0" w:after="0" w:afterAutospacing="0"/>
      </w:pPr>
      <w:r>
        <w:rPr>
          <w:sz w:val="27"/>
          <w:szCs w:val="27"/>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sz w:val="27"/>
          <w:szCs w:val="27"/>
        </w:rPr>
        <w:t>проранжировать</w:t>
      </w:r>
      <w:proofErr w:type="spellEnd"/>
      <w:r>
        <w:rPr>
          <w:sz w:val="27"/>
          <w:szCs w:val="27"/>
        </w:rPr>
        <w:t xml:space="preserve"> их по степени удовольствия. Затем объяснить </w:t>
      </w:r>
      <w:r>
        <w:rPr>
          <w:sz w:val="27"/>
          <w:szCs w:val="27"/>
        </w:rPr>
        <w:lastRenderedPageBreak/>
        <w:t>участникам, что это и есть ресурс, который можно использовать как «скорую помощь» для восстановления сил.</w:t>
      </w:r>
    </w:p>
    <w:p w:rsidR="008520E3" w:rsidRDefault="008520E3" w:rsidP="008520E3">
      <w:pPr>
        <w:pStyle w:val="a3"/>
        <w:spacing w:before="0" w:beforeAutospacing="0" w:after="0" w:afterAutospacing="0"/>
      </w:pPr>
      <w:r>
        <w:rPr>
          <w:sz w:val="27"/>
          <w:szCs w:val="27"/>
        </w:rPr>
        <w:t>В середине каждого мероприятия используем </w:t>
      </w:r>
      <w:r>
        <w:rPr>
          <w:i/>
          <w:iCs/>
          <w:sz w:val="27"/>
          <w:szCs w:val="27"/>
        </w:rPr>
        <w:t>разминки.</w:t>
      </w:r>
    </w:p>
    <w:p w:rsidR="008520E3" w:rsidRDefault="008520E3" w:rsidP="008520E3">
      <w:pPr>
        <w:pStyle w:val="a3"/>
        <w:spacing w:before="0" w:beforeAutospacing="0" w:after="0" w:afterAutospacing="0"/>
      </w:pPr>
      <w:r>
        <w:rPr>
          <w:sz w:val="27"/>
          <w:szCs w:val="27"/>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8520E3" w:rsidRDefault="008520E3" w:rsidP="008520E3">
      <w:pPr>
        <w:pStyle w:val="a3"/>
        <w:spacing w:before="0" w:beforeAutospacing="0" w:after="0" w:afterAutospacing="0"/>
      </w:pPr>
      <w:r>
        <w:rPr>
          <w:sz w:val="27"/>
          <w:szCs w:val="27"/>
        </w:rPr>
        <w:t>Участники в кругу.</w:t>
      </w:r>
    </w:p>
    <w:p w:rsidR="008520E3" w:rsidRDefault="008520E3" w:rsidP="008520E3">
      <w:pPr>
        <w:pStyle w:val="a3"/>
        <w:spacing w:before="0" w:beforeAutospacing="0" w:after="0" w:afterAutospacing="0"/>
      </w:pPr>
      <w:r>
        <w:rPr>
          <w:sz w:val="27"/>
          <w:szCs w:val="27"/>
        </w:rPr>
        <w:t>- Если вы рады встрече с нами, улыбнитесь соседу.</w:t>
      </w:r>
    </w:p>
    <w:p w:rsidR="008520E3" w:rsidRDefault="008520E3" w:rsidP="008520E3">
      <w:pPr>
        <w:pStyle w:val="a3"/>
        <w:spacing w:before="0" w:beforeAutospacing="0" w:after="0" w:afterAutospacing="0"/>
      </w:pPr>
      <w:r>
        <w:rPr>
          <w:sz w:val="27"/>
          <w:szCs w:val="27"/>
        </w:rPr>
        <w:t>- Если вам у нас понравилось, то похлопайте в ладоши.</w:t>
      </w:r>
    </w:p>
    <w:p w:rsidR="008520E3" w:rsidRDefault="008520E3" w:rsidP="008520E3">
      <w:pPr>
        <w:pStyle w:val="a3"/>
        <w:spacing w:before="0" w:beforeAutospacing="0" w:after="0" w:afterAutospacing="0"/>
      </w:pPr>
      <w:r>
        <w:rPr>
          <w:sz w:val="27"/>
          <w:szCs w:val="27"/>
        </w:rPr>
        <w:t>- Если вы часто сердитесь, закройте глаза.</w:t>
      </w:r>
    </w:p>
    <w:p w:rsidR="008520E3" w:rsidRDefault="008520E3" w:rsidP="008520E3">
      <w:pPr>
        <w:pStyle w:val="a3"/>
        <w:spacing w:before="0" w:beforeAutospacing="0" w:after="0" w:afterAutospacing="0"/>
      </w:pPr>
      <w:r>
        <w:rPr>
          <w:sz w:val="27"/>
          <w:szCs w:val="27"/>
        </w:rPr>
        <w:t>- Если вы выражаете гнев тем, что стучите кулаком по столу, покачайте головой;</w:t>
      </w:r>
    </w:p>
    <w:p w:rsidR="008520E3" w:rsidRDefault="008520E3" w:rsidP="008520E3">
      <w:pPr>
        <w:pStyle w:val="a3"/>
        <w:spacing w:before="0" w:beforeAutospacing="0" w:after="0" w:afterAutospacing="0"/>
      </w:pPr>
      <w:r>
        <w:rPr>
          <w:sz w:val="27"/>
          <w:szCs w:val="27"/>
        </w:rPr>
        <w:t>- Если вы полагаете, что ваше настроение зависит от настроения окружающих, подмигните;</w:t>
      </w:r>
    </w:p>
    <w:p w:rsidR="008520E3" w:rsidRDefault="008520E3" w:rsidP="008520E3">
      <w:pPr>
        <w:pStyle w:val="a3"/>
        <w:spacing w:before="0" w:beforeAutospacing="0" w:after="0" w:afterAutospacing="0"/>
        <w:rPr>
          <w:sz w:val="27"/>
          <w:szCs w:val="27"/>
        </w:rPr>
      </w:pPr>
      <w:r>
        <w:rPr>
          <w:sz w:val="27"/>
          <w:szCs w:val="27"/>
        </w:rPr>
        <w:t>- Если вы считаете, что у вас сейчас хорошее настроение - покружитесь.</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Пантомимическая разминка. Игра «Найди пару»</w:t>
      </w:r>
    </w:p>
    <w:p w:rsidR="008520E3" w:rsidRDefault="008520E3" w:rsidP="008520E3">
      <w:pPr>
        <w:pStyle w:val="a3"/>
        <w:spacing w:before="0" w:beforeAutospacing="0" w:after="0" w:afterAutospacing="0"/>
      </w:pPr>
      <w:r>
        <w:rPr>
          <w:sz w:val="27"/>
          <w:szCs w:val="27"/>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8520E3" w:rsidRDefault="008520E3" w:rsidP="008520E3">
      <w:pPr>
        <w:pStyle w:val="a3"/>
        <w:spacing w:before="0" w:beforeAutospacing="0" w:after="0" w:afterAutospacing="0"/>
        <w:rPr>
          <w:sz w:val="27"/>
          <w:szCs w:val="27"/>
        </w:rPr>
      </w:pPr>
      <w:r>
        <w:rPr>
          <w:sz w:val="27"/>
          <w:szCs w:val="27"/>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Игра «Дотронься до …».</w:t>
      </w:r>
    </w:p>
    <w:p w:rsidR="008520E3" w:rsidRDefault="008520E3" w:rsidP="008520E3">
      <w:pPr>
        <w:pStyle w:val="a3"/>
        <w:spacing w:before="0" w:beforeAutospacing="0" w:after="0" w:afterAutospacing="0"/>
      </w:pPr>
      <w:r>
        <w:rPr>
          <w:sz w:val="27"/>
          <w:szCs w:val="27"/>
        </w:rPr>
        <w:t>- Я буду говорить, до чего необходимо дотронуться, а вы будете выполнять.</w:t>
      </w:r>
    </w:p>
    <w:p w:rsidR="008520E3" w:rsidRDefault="008520E3" w:rsidP="008520E3">
      <w:pPr>
        <w:pStyle w:val="a3"/>
        <w:spacing w:before="0" w:beforeAutospacing="0" w:after="0" w:afterAutospacing="0"/>
        <w:rPr>
          <w:sz w:val="27"/>
          <w:szCs w:val="27"/>
        </w:rPr>
      </w:pPr>
      <w:r>
        <w:rPr>
          <w:sz w:val="27"/>
          <w:szCs w:val="27"/>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B87666" w:rsidRDefault="00B87666" w:rsidP="008520E3">
      <w:pPr>
        <w:pStyle w:val="a3"/>
        <w:spacing w:before="0" w:beforeAutospacing="0" w:after="0" w:afterAutospacing="0"/>
      </w:pPr>
    </w:p>
    <w:p w:rsidR="00B87666" w:rsidRPr="00B87666" w:rsidRDefault="008520E3" w:rsidP="008520E3">
      <w:pPr>
        <w:pStyle w:val="a3"/>
        <w:spacing w:before="0" w:beforeAutospacing="0" w:after="0" w:afterAutospacing="0"/>
        <w:rPr>
          <w:b/>
          <w:bCs/>
          <w:i/>
          <w:iCs/>
          <w:sz w:val="27"/>
          <w:szCs w:val="27"/>
        </w:rPr>
      </w:pPr>
      <w:r>
        <w:rPr>
          <w:b/>
          <w:bCs/>
          <w:i/>
          <w:iCs/>
          <w:sz w:val="27"/>
          <w:szCs w:val="27"/>
        </w:rPr>
        <w:t>Игра «Светофор».</w:t>
      </w:r>
    </w:p>
    <w:p w:rsidR="008520E3" w:rsidRDefault="008520E3" w:rsidP="008520E3">
      <w:pPr>
        <w:pStyle w:val="a3"/>
        <w:spacing w:before="0" w:beforeAutospacing="0" w:after="0" w:afterAutospacing="0"/>
      </w:pPr>
      <w:r>
        <w:rPr>
          <w:sz w:val="27"/>
          <w:szCs w:val="27"/>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8520E3" w:rsidRDefault="008520E3" w:rsidP="008520E3">
      <w:pPr>
        <w:pStyle w:val="a3"/>
        <w:spacing w:before="0" w:beforeAutospacing="0" w:after="0" w:afterAutospacing="0"/>
      </w:pPr>
      <w:r>
        <w:rPr>
          <w:sz w:val="27"/>
          <w:szCs w:val="27"/>
        </w:rPr>
        <w:t>Желтый – вправо,</w:t>
      </w:r>
    </w:p>
    <w:p w:rsidR="008520E3" w:rsidRDefault="008520E3" w:rsidP="008520E3">
      <w:pPr>
        <w:pStyle w:val="a3"/>
        <w:spacing w:before="0" w:beforeAutospacing="0" w:after="0" w:afterAutospacing="0"/>
      </w:pPr>
      <w:r>
        <w:rPr>
          <w:sz w:val="27"/>
          <w:szCs w:val="27"/>
        </w:rPr>
        <w:t>Зеленый – вперед,</w:t>
      </w:r>
    </w:p>
    <w:p w:rsidR="008520E3" w:rsidRDefault="008520E3" w:rsidP="008520E3">
      <w:pPr>
        <w:pStyle w:val="a3"/>
        <w:spacing w:before="0" w:beforeAutospacing="0" w:after="0" w:afterAutospacing="0"/>
        <w:rPr>
          <w:sz w:val="27"/>
          <w:szCs w:val="27"/>
        </w:rPr>
      </w:pPr>
      <w:r>
        <w:rPr>
          <w:sz w:val="27"/>
          <w:szCs w:val="27"/>
        </w:rPr>
        <w:t>Красный – назад.</w:t>
      </w: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r>
        <w:rPr>
          <w:b/>
          <w:bCs/>
          <w:i/>
          <w:iCs/>
          <w:sz w:val="27"/>
          <w:szCs w:val="27"/>
        </w:rPr>
        <w:t>«Есть или нет?»</w:t>
      </w:r>
    </w:p>
    <w:p w:rsidR="008520E3" w:rsidRDefault="008520E3" w:rsidP="008520E3">
      <w:pPr>
        <w:pStyle w:val="a3"/>
        <w:spacing w:before="0" w:beforeAutospacing="0" w:after="0" w:afterAutospacing="0"/>
      </w:pPr>
      <w:r>
        <w:rPr>
          <w:sz w:val="27"/>
          <w:szCs w:val="27"/>
        </w:rPr>
        <w:lastRenderedPageBreak/>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8520E3" w:rsidRDefault="008520E3" w:rsidP="008520E3">
      <w:pPr>
        <w:pStyle w:val="a3"/>
        <w:spacing w:before="0" w:beforeAutospacing="0" w:after="0" w:afterAutospacing="0"/>
      </w:pPr>
      <w:r>
        <w:t>● </w:t>
      </w:r>
      <w:r>
        <w:rPr>
          <w:sz w:val="27"/>
          <w:szCs w:val="27"/>
        </w:rPr>
        <w:t>Есть ли в поле светлячки?</w:t>
      </w:r>
    </w:p>
    <w:p w:rsidR="008520E3" w:rsidRDefault="008520E3" w:rsidP="008520E3">
      <w:pPr>
        <w:pStyle w:val="a3"/>
        <w:spacing w:before="0" w:beforeAutospacing="0" w:after="0" w:afterAutospacing="0"/>
      </w:pPr>
      <w:r>
        <w:t>● </w:t>
      </w:r>
      <w:r>
        <w:rPr>
          <w:sz w:val="27"/>
          <w:szCs w:val="27"/>
        </w:rPr>
        <w:t>Есть ли в море рыбки?</w:t>
      </w:r>
    </w:p>
    <w:p w:rsidR="008520E3" w:rsidRDefault="008520E3" w:rsidP="008520E3">
      <w:pPr>
        <w:pStyle w:val="a3"/>
        <w:spacing w:before="0" w:beforeAutospacing="0" w:after="0" w:afterAutospacing="0"/>
      </w:pPr>
      <w:r>
        <w:t>● </w:t>
      </w:r>
      <w:r>
        <w:rPr>
          <w:sz w:val="27"/>
          <w:szCs w:val="27"/>
        </w:rPr>
        <w:t>Есть ли крылья у теленка?</w:t>
      </w:r>
    </w:p>
    <w:p w:rsidR="008520E3" w:rsidRDefault="008520E3" w:rsidP="008520E3">
      <w:pPr>
        <w:pStyle w:val="a3"/>
        <w:spacing w:before="0" w:beforeAutospacing="0" w:after="0" w:afterAutospacing="0"/>
      </w:pPr>
      <w:r>
        <w:t>● </w:t>
      </w:r>
      <w:r>
        <w:rPr>
          <w:sz w:val="27"/>
          <w:szCs w:val="27"/>
        </w:rPr>
        <w:t>Есть ли клюв у поросенка?</w:t>
      </w:r>
    </w:p>
    <w:p w:rsidR="008520E3" w:rsidRDefault="008520E3" w:rsidP="008520E3">
      <w:pPr>
        <w:pStyle w:val="a3"/>
        <w:spacing w:before="0" w:beforeAutospacing="0" w:after="0" w:afterAutospacing="0"/>
      </w:pPr>
      <w:r>
        <w:t>● </w:t>
      </w:r>
      <w:r>
        <w:rPr>
          <w:sz w:val="27"/>
          <w:szCs w:val="27"/>
        </w:rPr>
        <w:t>Есть ли гребень у горы?</w:t>
      </w:r>
    </w:p>
    <w:p w:rsidR="008520E3" w:rsidRDefault="008520E3" w:rsidP="008520E3">
      <w:pPr>
        <w:pStyle w:val="a3"/>
        <w:spacing w:before="0" w:beforeAutospacing="0" w:after="0" w:afterAutospacing="0"/>
      </w:pPr>
      <w:r>
        <w:t>● </w:t>
      </w:r>
      <w:r>
        <w:rPr>
          <w:sz w:val="27"/>
          <w:szCs w:val="27"/>
        </w:rPr>
        <w:t>Есть ли двери у норы?</w:t>
      </w:r>
    </w:p>
    <w:p w:rsidR="008520E3" w:rsidRDefault="008520E3" w:rsidP="008520E3">
      <w:pPr>
        <w:pStyle w:val="a3"/>
        <w:spacing w:before="0" w:beforeAutospacing="0" w:after="0" w:afterAutospacing="0"/>
      </w:pPr>
      <w:r>
        <w:t>● </w:t>
      </w:r>
      <w:r>
        <w:rPr>
          <w:sz w:val="27"/>
          <w:szCs w:val="27"/>
        </w:rPr>
        <w:t>Есть ли хвост у петуха?</w:t>
      </w:r>
    </w:p>
    <w:p w:rsidR="008520E3" w:rsidRDefault="008520E3" w:rsidP="008520E3">
      <w:pPr>
        <w:pStyle w:val="a3"/>
        <w:spacing w:before="0" w:beforeAutospacing="0" w:after="0" w:afterAutospacing="0"/>
      </w:pPr>
      <w:r>
        <w:t>● </w:t>
      </w:r>
      <w:r>
        <w:rPr>
          <w:sz w:val="27"/>
          <w:szCs w:val="27"/>
        </w:rPr>
        <w:t>Есть ли ключ у скрипки?</w:t>
      </w:r>
    </w:p>
    <w:p w:rsidR="008520E3" w:rsidRDefault="008520E3" w:rsidP="008520E3">
      <w:pPr>
        <w:pStyle w:val="a3"/>
        <w:spacing w:before="0" w:beforeAutospacing="0" w:after="0" w:afterAutospacing="0"/>
      </w:pPr>
      <w:r>
        <w:t>● </w:t>
      </w:r>
      <w:r>
        <w:rPr>
          <w:sz w:val="27"/>
          <w:szCs w:val="27"/>
        </w:rPr>
        <w:t>Есть ли рифма у стиха?</w:t>
      </w:r>
    </w:p>
    <w:p w:rsidR="008520E3" w:rsidRDefault="008520E3" w:rsidP="008520E3">
      <w:pPr>
        <w:pStyle w:val="a3"/>
        <w:spacing w:before="0" w:beforeAutospacing="0" w:after="0" w:afterAutospacing="0"/>
        <w:rPr>
          <w:sz w:val="27"/>
          <w:szCs w:val="27"/>
        </w:rPr>
      </w:pPr>
      <w:r>
        <w:t>● </w:t>
      </w:r>
      <w:r>
        <w:rPr>
          <w:sz w:val="27"/>
          <w:szCs w:val="27"/>
        </w:rPr>
        <w:t>Есть ли в нем ошибки?</w:t>
      </w:r>
    </w:p>
    <w:p w:rsidR="00B87666" w:rsidRDefault="00B87666" w:rsidP="008520E3">
      <w:pPr>
        <w:pStyle w:val="a3"/>
        <w:spacing w:before="0" w:beforeAutospacing="0" w:after="0" w:afterAutospacing="0"/>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rPr>
          <w:sz w:val="27"/>
          <w:szCs w:val="27"/>
        </w:rPr>
      </w:pPr>
    </w:p>
    <w:p w:rsidR="00B87666" w:rsidRDefault="00B87666" w:rsidP="008520E3">
      <w:pPr>
        <w:pStyle w:val="a3"/>
        <w:spacing w:before="0" w:beforeAutospacing="0" w:after="0" w:afterAutospacing="0"/>
      </w:pPr>
    </w:p>
    <w:p w:rsidR="008520E3" w:rsidRDefault="008520E3" w:rsidP="008520E3">
      <w:pPr>
        <w:pStyle w:val="a3"/>
        <w:spacing w:before="0" w:beforeAutospacing="0" w:after="0" w:afterAutospacing="0"/>
      </w:pPr>
    </w:p>
    <w:p w:rsidR="008520E3" w:rsidRDefault="008520E3" w:rsidP="008520E3">
      <w:pPr>
        <w:pStyle w:val="a3"/>
        <w:spacing w:before="0" w:beforeAutospacing="0" w:after="0" w:afterAutospacing="0"/>
        <w:rPr>
          <w:b/>
          <w:bCs/>
          <w:sz w:val="27"/>
          <w:szCs w:val="27"/>
        </w:rPr>
      </w:pPr>
    </w:p>
    <w:p w:rsidR="008520E3" w:rsidRDefault="008520E3" w:rsidP="008520E3">
      <w:pPr>
        <w:pStyle w:val="a3"/>
        <w:spacing w:before="0" w:beforeAutospacing="0" w:after="0" w:afterAutospacing="0"/>
      </w:pPr>
      <w:r>
        <w:rPr>
          <w:b/>
          <w:bCs/>
          <w:sz w:val="27"/>
          <w:szCs w:val="27"/>
        </w:rPr>
        <w:t>Список литературы:</w:t>
      </w:r>
    </w:p>
    <w:p w:rsidR="008520E3" w:rsidRDefault="008520E3" w:rsidP="008520E3">
      <w:pPr>
        <w:pStyle w:val="a3"/>
        <w:numPr>
          <w:ilvl w:val="0"/>
          <w:numId w:val="1"/>
        </w:numPr>
        <w:spacing w:before="0" w:beforeAutospacing="0" w:after="0" w:afterAutospacing="0"/>
        <w:ind w:left="0"/>
      </w:pPr>
      <w:r>
        <w:rPr>
          <w:sz w:val="27"/>
          <w:szCs w:val="27"/>
        </w:rPr>
        <w:t>Зверева О.Л., Кротова Т.В.</w:t>
      </w:r>
    </w:p>
    <w:p w:rsidR="008520E3" w:rsidRDefault="008520E3" w:rsidP="008520E3">
      <w:pPr>
        <w:pStyle w:val="a3"/>
        <w:spacing w:before="0" w:beforeAutospacing="0" w:after="0" w:afterAutospacing="0"/>
      </w:pPr>
      <w:r>
        <w:rPr>
          <w:sz w:val="27"/>
          <w:szCs w:val="27"/>
        </w:rPr>
        <w:t>Общение педагога с родителями в ДОУ: Методический аспект.- М.: ТЦ Сфера, 2010. – 80с.</w:t>
      </w:r>
    </w:p>
    <w:p w:rsidR="008520E3" w:rsidRDefault="008520E3" w:rsidP="008520E3">
      <w:pPr>
        <w:pStyle w:val="a3"/>
        <w:numPr>
          <w:ilvl w:val="0"/>
          <w:numId w:val="2"/>
        </w:numPr>
        <w:spacing w:before="0" w:beforeAutospacing="0" w:after="0" w:afterAutospacing="0"/>
        <w:ind w:left="0"/>
      </w:pPr>
      <w:r>
        <w:rPr>
          <w:sz w:val="27"/>
          <w:szCs w:val="27"/>
        </w:rPr>
        <w:t>Зверева О.Л.</w:t>
      </w:r>
    </w:p>
    <w:p w:rsidR="008520E3" w:rsidRDefault="008520E3" w:rsidP="008520E3">
      <w:pPr>
        <w:pStyle w:val="a3"/>
        <w:spacing w:before="0" w:beforeAutospacing="0" w:after="0" w:afterAutospacing="0"/>
      </w:pPr>
      <w:r>
        <w:rPr>
          <w:sz w:val="27"/>
          <w:szCs w:val="27"/>
        </w:rPr>
        <w:t>Родительские собрания в ДОУ: Методическое пособие/О.Л.Зверева, Т.В.Кротова. – 4-е изд. – М.: Айрис-пресс, 2009. – 128 с.</w:t>
      </w:r>
    </w:p>
    <w:p w:rsidR="008520E3" w:rsidRDefault="008520E3" w:rsidP="008520E3">
      <w:pPr>
        <w:pStyle w:val="a3"/>
        <w:numPr>
          <w:ilvl w:val="0"/>
          <w:numId w:val="3"/>
        </w:numPr>
        <w:spacing w:before="0" w:beforeAutospacing="0" w:after="0" w:afterAutospacing="0"/>
        <w:ind w:left="0"/>
      </w:pPr>
      <w:r>
        <w:rPr>
          <w:sz w:val="27"/>
          <w:szCs w:val="27"/>
        </w:rPr>
        <w:t>Е.В. Шитова. </w:t>
      </w:r>
      <w:hyperlink r:id="rId5" w:history="1">
        <w:r>
          <w:rPr>
            <w:rStyle w:val="a4"/>
            <w:color w:val="00000A"/>
            <w:sz w:val="27"/>
            <w:szCs w:val="27"/>
            <w:u w:val="none"/>
          </w:rPr>
          <w:t>Работа с родителями: практические рекомендации и консультации по воспитанию детей 2-7 лет</w:t>
        </w:r>
      </w:hyperlink>
      <w:r>
        <w:rPr>
          <w:sz w:val="27"/>
          <w:szCs w:val="27"/>
        </w:rPr>
        <w:t>. Издательство: Учитель, 2015</w:t>
      </w:r>
    </w:p>
    <w:p w:rsidR="008520E3" w:rsidRDefault="008520E3" w:rsidP="008520E3">
      <w:pPr>
        <w:pStyle w:val="a3"/>
        <w:spacing w:before="0" w:beforeAutospacing="0" w:after="0" w:afterAutospacing="0"/>
      </w:pPr>
    </w:p>
    <w:p w:rsidR="009E3116" w:rsidRDefault="003338AE"/>
    <w:sectPr w:rsidR="009E3116" w:rsidSect="005A7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F06BD"/>
    <w:multiLevelType w:val="multilevel"/>
    <w:tmpl w:val="3D7C2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0B7223"/>
    <w:multiLevelType w:val="multilevel"/>
    <w:tmpl w:val="DF48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CF4651"/>
    <w:multiLevelType w:val="multilevel"/>
    <w:tmpl w:val="89C61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E3"/>
    <w:rsid w:val="001C77A2"/>
    <w:rsid w:val="001F04B5"/>
    <w:rsid w:val="00216ECA"/>
    <w:rsid w:val="002463EA"/>
    <w:rsid w:val="003338AE"/>
    <w:rsid w:val="005A7645"/>
    <w:rsid w:val="007D34AA"/>
    <w:rsid w:val="008520E3"/>
    <w:rsid w:val="00B8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E857B-D41F-45C6-94E9-DD1569CC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uchmag.ru%2Festore%2Fe45669%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Римма Тапчиева</cp:lastModifiedBy>
  <cp:revision>6</cp:revision>
  <dcterms:created xsi:type="dcterms:W3CDTF">2020-09-12T18:50:00Z</dcterms:created>
  <dcterms:modified xsi:type="dcterms:W3CDTF">2020-12-12T10:55:00Z</dcterms:modified>
</cp:coreProperties>
</file>