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20" w:rsidRDefault="00895A20" w:rsidP="00895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РЕСПУБЛИКИ БАШКОРТОСТАН</w:t>
      </w:r>
    </w:p>
    <w:p w:rsidR="00895A20" w:rsidRDefault="00895A20" w:rsidP="00895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БЮЖЕТНОЕ ПРОФЕССИОНАЛЬНОЕ ОБРАЗОВАТЕЛЬНОЕ УЧРЕЖДЕНИЕ </w:t>
      </w:r>
    </w:p>
    <w:p w:rsidR="00895A20" w:rsidRDefault="00895A20" w:rsidP="00895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УФИМСКИЙ АВТОТРАНСПОРТНЫЙ КОЛЛЕДЖ</w:t>
      </w: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</w:pPr>
    </w:p>
    <w:p w:rsidR="00895A20" w:rsidRDefault="00895A20" w:rsidP="00895A20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ОГСЭ.02 ИСТОРИЯ</w:t>
      </w:r>
    </w:p>
    <w:p w:rsidR="00895A20" w:rsidRDefault="00895A20" w:rsidP="00895A20">
      <w:pPr>
        <w:pStyle w:val="Default"/>
        <w:rPr>
          <w:b/>
          <w:bCs/>
          <w:sz w:val="28"/>
          <w:szCs w:val="28"/>
        </w:rPr>
      </w:pPr>
    </w:p>
    <w:p w:rsidR="00895A20" w:rsidRDefault="009D60EA" w:rsidP="00895A2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 по выполнению практических занятий</w:t>
      </w:r>
    </w:p>
    <w:p w:rsidR="00895A20" w:rsidRDefault="00895A20" w:rsidP="00895A20">
      <w:pPr>
        <w:pStyle w:val="Default"/>
        <w:rPr>
          <w:b/>
          <w:bCs/>
          <w:sz w:val="28"/>
          <w:szCs w:val="28"/>
        </w:rPr>
      </w:pPr>
    </w:p>
    <w:p w:rsidR="00895A20" w:rsidRDefault="00895A20" w:rsidP="00895A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специальности среднего профессионального образования </w:t>
      </w:r>
    </w:p>
    <w:p w:rsidR="00F76B1D" w:rsidRPr="00EF7456" w:rsidRDefault="00F76B1D" w:rsidP="00F76B1D">
      <w:pPr>
        <w:jc w:val="center"/>
        <w:rPr>
          <w:sz w:val="28"/>
          <w:szCs w:val="28"/>
        </w:rPr>
      </w:pPr>
      <w:r w:rsidRPr="00EF7456">
        <w:rPr>
          <w:sz w:val="28"/>
          <w:szCs w:val="28"/>
        </w:rPr>
        <w:t>08.02.05 Строительство и эксплуатация автомобильных дорого и аэродромов</w:t>
      </w:r>
    </w:p>
    <w:p w:rsidR="00895A20" w:rsidRDefault="00895A20" w:rsidP="00895A20">
      <w:pPr>
        <w:rPr>
          <w:sz w:val="28"/>
          <w:szCs w:val="28"/>
        </w:rPr>
      </w:pPr>
    </w:p>
    <w:p w:rsidR="00895A20" w:rsidRDefault="00895A20" w:rsidP="00895A20">
      <w:pPr>
        <w:rPr>
          <w:sz w:val="28"/>
          <w:szCs w:val="28"/>
        </w:rPr>
      </w:pPr>
    </w:p>
    <w:p w:rsidR="00895A20" w:rsidRDefault="00895A20" w:rsidP="00895A20">
      <w:pPr>
        <w:rPr>
          <w:sz w:val="28"/>
          <w:szCs w:val="28"/>
        </w:rPr>
      </w:pPr>
    </w:p>
    <w:p w:rsidR="00895A20" w:rsidRDefault="00895A20" w:rsidP="00895A20">
      <w:pPr>
        <w:rPr>
          <w:sz w:val="28"/>
          <w:szCs w:val="28"/>
        </w:rPr>
      </w:pPr>
    </w:p>
    <w:p w:rsidR="00895A20" w:rsidRDefault="00895A20" w:rsidP="00895A20">
      <w:pPr>
        <w:rPr>
          <w:sz w:val="28"/>
          <w:szCs w:val="28"/>
        </w:rPr>
      </w:pPr>
    </w:p>
    <w:p w:rsidR="00895A20" w:rsidRDefault="00895A20" w:rsidP="00895A20">
      <w:pPr>
        <w:rPr>
          <w:sz w:val="28"/>
          <w:szCs w:val="28"/>
        </w:rPr>
      </w:pPr>
    </w:p>
    <w:p w:rsidR="00895A20" w:rsidRDefault="00895A20" w:rsidP="00895A20">
      <w:pPr>
        <w:rPr>
          <w:sz w:val="28"/>
          <w:szCs w:val="28"/>
        </w:rPr>
      </w:pPr>
    </w:p>
    <w:p w:rsidR="00895A20" w:rsidRDefault="00895A20" w:rsidP="00895A20">
      <w:pPr>
        <w:rPr>
          <w:sz w:val="28"/>
          <w:szCs w:val="28"/>
        </w:rPr>
      </w:pPr>
    </w:p>
    <w:p w:rsidR="00895A20" w:rsidRDefault="00895A20" w:rsidP="00895A20">
      <w:pPr>
        <w:rPr>
          <w:sz w:val="28"/>
          <w:szCs w:val="28"/>
        </w:rPr>
      </w:pPr>
    </w:p>
    <w:p w:rsidR="00895A20" w:rsidRDefault="00895A20" w:rsidP="00895A20">
      <w:pPr>
        <w:jc w:val="center"/>
        <w:rPr>
          <w:sz w:val="28"/>
          <w:szCs w:val="28"/>
        </w:rPr>
      </w:pPr>
    </w:p>
    <w:p w:rsidR="00895A20" w:rsidRDefault="00895A20" w:rsidP="00895A20">
      <w:pPr>
        <w:jc w:val="center"/>
        <w:rPr>
          <w:sz w:val="28"/>
          <w:szCs w:val="28"/>
        </w:rPr>
      </w:pPr>
    </w:p>
    <w:p w:rsidR="00895A20" w:rsidRDefault="00895A20" w:rsidP="00895A20">
      <w:pPr>
        <w:jc w:val="center"/>
        <w:rPr>
          <w:sz w:val="28"/>
          <w:szCs w:val="28"/>
        </w:rPr>
      </w:pPr>
    </w:p>
    <w:p w:rsidR="00895A20" w:rsidRDefault="00895A20" w:rsidP="00895A20">
      <w:pPr>
        <w:jc w:val="center"/>
        <w:rPr>
          <w:sz w:val="28"/>
          <w:szCs w:val="28"/>
        </w:rPr>
      </w:pPr>
    </w:p>
    <w:p w:rsidR="00895A20" w:rsidRDefault="00895A20" w:rsidP="00895A20">
      <w:pPr>
        <w:jc w:val="center"/>
        <w:rPr>
          <w:sz w:val="28"/>
          <w:szCs w:val="28"/>
        </w:rPr>
      </w:pPr>
    </w:p>
    <w:p w:rsidR="00895A20" w:rsidRDefault="00895A20" w:rsidP="00895A20">
      <w:pPr>
        <w:jc w:val="center"/>
        <w:rPr>
          <w:sz w:val="28"/>
          <w:szCs w:val="28"/>
        </w:rPr>
      </w:pPr>
    </w:p>
    <w:p w:rsidR="00F76B1D" w:rsidRDefault="00F76B1D" w:rsidP="00BE729F">
      <w:pPr>
        <w:jc w:val="center"/>
        <w:rPr>
          <w:sz w:val="28"/>
          <w:szCs w:val="28"/>
        </w:rPr>
      </w:pPr>
    </w:p>
    <w:p w:rsidR="00F76B1D" w:rsidRDefault="00F76B1D" w:rsidP="00BE729F">
      <w:pPr>
        <w:jc w:val="center"/>
        <w:rPr>
          <w:sz w:val="28"/>
          <w:szCs w:val="28"/>
        </w:rPr>
      </w:pPr>
    </w:p>
    <w:p w:rsidR="00F76B1D" w:rsidRDefault="00F76B1D" w:rsidP="00BE729F">
      <w:pPr>
        <w:jc w:val="center"/>
        <w:rPr>
          <w:sz w:val="28"/>
          <w:szCs w:val="28"/>
        </w:rPr>
      </w:pPr>
    </w:p>
    <w:p w:rsidR="00895A20" w:rsidRDefault="00F0290E" w:rsidP="00BE729F">
      <w:pPr>
        <w:jc w:val="center"/>
        <w:rPr>
          <w:sz w:val="28"/>
          <w:szCs w:val="28"/>
        </w:rPr>
      </w:pPr>
      <w:r>
        <w:rPr>
          <w:sz w:val="28"/>
          <w:szCs w:val="28"/>
        </w:rPr>
        <w:t>Уфа-2018</w:t>
      </w:r>
    </w:p>
    <w:p w:rsidR="001777FC" w:rsidRDefault="001777FC" w:rsidP="0089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777FC" w:rsidRDefault="001777FC" w:rsidP="0089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1777FC" w:rsidRDefault="0070403D" w:rsidP="0089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7040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284.25pt;margin-top:11.25pt;width:207pt;height:142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" stroked="f">
            <v:textbox>
              <w:txbxContent>
                <w:p w:rsidR="00D437BE" w:rsidRDefault="00D437BE" w:rsidP="00895A20">
                  <w:r>
                    <w:t>УТВЕРЖДЕНА</w:t>
                  </w:r>
                </w:p>
                <w:p w:rsidR="00D437BE" w:rsidRDefault="00D437BE" w:rsidP="00895A20">
                  <w:r>
                    <w:t>Методическим советом</w:t>
                  </w:r>
                </w:p>
                <w:p w:rsidR="00D437BE" w:rsidRDefault="00D437BE" w:rsidP="00895A20">
                  <w:r>
                    <w:t xml:space="preserve">Протокол № </w:t>
                  </w:r>
                </w:p>
                <w:p w:rsidR="00D437BE" w:rsidRDefault="0003442E" w:rsidP="00895A20">
                  <w:r>
                    <w:t>от «     » _____________  2018</w:t>
                  </w:r>
                  <w:r w:rsidR="00D437BE">
                    <w:t>г</w:t>
                  </w:r>
                </w:p>
                <w:p w:rsidR="00D437BE" w:rsidRDefault="00D437BE" w:rsidP="00895A20">
                  <w:r>
                    <w:t xml:space="preserve">Председатель </w:t>
                  </w:r>
                </w:p>
                <w:p w:rsidR="00D437BE" w:rsidRDefault="00DD796E" w:rsidP="00895A20">
                  <w:r>
                    <w:t>_____________/Т.Г. Евдокимова</w:t>
                  </w:r>
                  <w:r w:rsidR="00D437BE">
                    <w:t>/</w:t>
                  </w:r>
                </w:p>
              </w:txbxContent>
            </v:textbox>
          </v:shape>
        </w:pict>
      </w:r>
    </w:p>
    <w:p w:rsidR="00895A20" w:rsidRDefault="0003442E" w:rsidP="0089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    </w:t>
      </w:r>
      <w:r w:rsidR="00895A20">
        <w:rPr>
          <w:bCs/>
        </w:rPr>
        <w:t>РАССМОТРЕНА</w:t>
      </w:r>
    </w:p>
    <w:p w:rsidR="00895A20" w:rsidRDefault="004E3AFC" w:rsidP="0089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МЦК Общегуманитарных и</w:t>
      </w:r>
    </w:p>
    <w:p w:rsidR="004E3AFC" w:rsidRDefault="004E3AFC" w:rsidP="0089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Социально-экономических</w:t>
      </w:r>
    </w:p>
    <w:p w:rsidR="004E3AFC" w:rsidRDefault="004E3AFC" w:rsidP="0089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дисциплин</w:t>
      </w:r>
    </w:p>
    <w:p w:rsidR="00895A20" w:rsidRDefault="00895A20" w:rsidP="0089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Протокол №</w:t>
      </w:r>
    </w:p>
    <w:p w:rsidR="00895A20" w:rsidRDefault="0003442E" w:rsidP="0089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от «     » __________ 2018</w:t>
      </w:r>
      <w:r w:rsidR="00895A20">
        <w:rPr>
          <w:bCs/>
        </w:rPr>
        <w:t xml:space="preserve">г </w:t>
      </w:r>
    </w:p>
    <w:p w:rsidR="00895A20" w:rsidRDefault="00895A20" w:rsidP="00895A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 xml:space="preserve">Председатель </w:t>
      </w:r>
    </w:p>
    <w:p w:rsidR="00895A20" w:rsidRDefault="00895A20" w:rsidP="00C12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</w:rPr>
      </w:pPr>
      <w:r>
        <w:rPr>
          <w:bCs/>
        </w:rPr>
        <w:t>_____________/Схоменко Н.Н. /</w:t>
      </w:r>
    </w:p>
    <w:p w:rsidR="00895A20" w:rsidRDefault="00895A20" w:rsidP="00895A20">
      <w:pPr>
        <w:ind w:right="38"/>
      </w:pPr>
    </w:p>
    <w:p w:rsidR="00895A20" w:rsidRDefault="00895A20" w:rsidP="00895A20">
      <w:pPr>
        <w:ind w:right="38"/>
      </w:pPr>
    </w:p>
    <w:p w:rsidR="00895A20" w:rsidRDefault="00895A20" w:rsidP="00895A20">
      <w:pPr>
        <w:ind w:right="38"/>
      </w:pPr>
    </w:p>
    <w:p w:rsidR="00895A20" w:rsidRDefault="00895A20" w:rsidP="00895A20">
      <w:pPr>
        <w:ind w:right="38"/>
      </w:pPr>
    </w:p>
    <w:p w:rsidR="00895A20" w:rsidRDefault="00895A20" w:rsidP="00895A20">
      <w:pPr>
        <w:ind w:right="38"/>
      </w:pPr>
    </w:p>
    <w:p w:rsidR="00895A20" w:rsidRDefault="00895A20" w:rsidP="00895A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u w:val="single"/>
        </w:rPr>
      </w:pPr>
    </w:p>
    <w:p w:rsidR="00895A20" w:rsidRDefault="00895A20" w:rsidP="00895A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>
        <w:rPr>
          <w:b/>
          <w:u w:val="single"/>
        </w:rPr>
        <w:t>Организация-разработчик:</w:t>
      </w:r>
      <w:bookmarkStart w:id="0" w:name="_Hlk479592673"/>
      <w:r>
        <w:t>государственное бюджетное профессиональное образовательное учреждение Уфимский автотранспортный колледж</w:t>
      </w:r>
    </w:p>
    <w:bookmarkEnd w:id="0"/>
    <w:p w:rsidR="00895A20" w:rsidRDefault="00895A20" w:rsidP="00895A20">
      <w:pPr>
        <w:jc w:val="both"/>
      </w:pPr>
    </w:p>
    <w:p w:rsidR="00895A20" w:rsidRDefault="00895A20" w:rsidP="00895A20">
      <w:pPr>
        <w:jc w:val="both"/>
      </w:pPr>
      <w:r>
        <w:rPr>
          <w:b/>
          <w:u w:val="single"/>
        </w:rPr>
        <w:t>Разработчик:</w:t>
      </w:r>
      <w:r>
        <w:t>Юльякшин М.М. – кан.филос.наук преподаватель дисциплин общего гуманитарного и социально - экономического цикла ГБПОУ  Уфимский автотранспортный колледж</w:t>
      </w:r>
    </w:p>
    <w:p w:rsidR="00895A20" w:rsidRDefault="00895A20" w:rsidP="00895A20">
      <w:pPr>
        <w:jc w:val="both"/>
      </w:pPr>
    </w:p>
    <w:p w:rsidR="00895A20" w:rsidRDefault="00895A20" w:rsidP="00895A20">
      <w:pPr>
        <w:jc w:val="center"/>
      </w:pPr>
    </w:p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895A20"/>
    <w:p w:rsidR="00895A20" w:rsidRDefault="00895A20" w:rsidP="00F76B1D">
      <w:pPr>
        <w:spacing w:line="360" w:lineRule="auto"/>
        <w:jc w:val="center"/>
        <w:rPr>
          <w:b/>
        </w:rPr>
      </w:pPr>
      <w:r>
        <w:rPr>
          <w:b/>
        </w:rPr>
        <w:t>СОДЕРЖАНИЕ</w:t>
      </w:r>
    </w:p>
    <w:p w:rsidR="00895A20" w:rsidRPr="00F76B1D" w:rsidRDefault="00F76B1D" w:rsidP="00F76B1D">
      <w:pPr>
        <w:spacing w:line="360" w:lineRule="auto"/>
      </w:pPr>
      <w:r>
        <w:t xml:space="preserve">Пояснительная </w:t>
      </w:r>
      <w:r w:rsidR="00895A20" w:rsidRPr="00F76B1D">
        <w:t>записка…………………………………………………………………</w:t>
      </w:r>
      <w:r>
        <w:t>…</w:t>
      </w:r>
      <w:r w:rsidR="001777FC" w:rsidRPr="00F76B1D">
        <w:t>…</w:t>
      </w:r>
      <w:r w:rsidR="00895A20" w:rsidRPr="00F76B1D">
        <w:t>4</w:t>
      </w:r>
    </w:p>
    <w:p w:rsidR="00895A20" w:rsidRPr="00F76B1D" w:rsidRDefault="00895A20" w:rsidP="00F76B1D">
      <w:pPr>
        <w:spacing w:line="360" w:lineRule="auto"/>
      </w:pPr>
      <w:r w:rsidRPr="00F76B1D">
        <w:t>Комплект практиче</w:t>
      </w:r>
      <w:r w:rsidR="00F76B1D">
        <w:t>ских занятий ……….……………………………………</w:t>
      </w:r>
      <w:r w:rsidR="001777FC" w:rsidRPr="00F76B1D">
        <w:t>……………...7</w:t>
      </w:r>
    </w:p>
    <w:p w:rsidR="0003442E" w:rsidRPr="00F76B1D" w:rsidRDefault="00895A20" w:rsidP="00F76B1D">
      <w:pPr>
        <w:spacing w:line="360" w:lineRule="auto"/>
      </w:pPr>
      <w:r w:rsidRPr="00F76B1D">
        <w:t xml:space="preserve">Практическое занятие № 1. </w:t>
      </w:r>
      <w:r w:rsidR="000431D6" w:rsidRPr="00F76B1D">
        <w:t>Внутренняя политика госуда</w:t>
      </w:r>
      <w:r w:rsidR="00F76B1D">
        <w:t>рства в СССР в 1980-х г.</w:t>
      </w:r>
      <w:r w:rsidR="00394878" w:rsidRPr="00F76B1D">
        <w:t>……..7</w:t>
      </w:r>
    </w:p>
    <w:p w:rsidR="00895A20" w:rsidRPr="00F76B1D" w:rsidRDefault="00895A20" w:rsidP="00F76B1D">
      <w:pPr>
        <w:spacing w:line="360" w:lineRule="auto"/>
      </w:pPr>
      <w:r w:rsidRPr="00F76B1D">
        <w:t xml:space="preserve">Практическое занятие № 2. </w:t>
      </w:r>
      <w:r w:rsidR="005F46D5" w:rsidRPr="00F76B1D">
        <w:t>Культурное развитие народов Советского Союз</w:t>
      </w:r>
      <w:r w:rsidR="00F76B1D">
        <w:t>а в 19.</w:t>
      </w:r>
      <w:r w:rsidR="00394878" w:rsidRPr="00F76B1D">
        <w:t>…….8</w:t>
      </w:r>
    </w:p>
    <w:p w:rsidR="00895A20" w:rsidRPr="00F76B1D" w:rsidRDefault="00F76B1D" w:rsidP="00F76B1D">
      <w:pPr>
        <w:spacing w:line="360" w:lineRule="auto"/>
      </w:pPr>
      <w:r>
        <w:t>Библиографический список</w:t>
      </w:r>
      <w:r w:rsidR="00895A20" w:rsidRPr="00F76B1D">
        <w:t>……………………………………………………</w:t>
      </w:r>
      <w:r w:rsidR="000F0498" w:rsidRPr="00F76B1D">
        <w:t>……………40</w:t>
      </w:r>
    </w:p>
    <w:p w:rsidR="00895A20" w:rsidRDefault="00895A20" w:rsidP="00F76B1D">
      <w:pPr>
        <w:spacing w:line="360" w:lineRule="auto"/>
      </w:pPr>
    </w:p>
    <w:p w:rsidR="00895A20" w:rsidRDefault="00895A20" w:rsidP="00895A20">
      <w:pPr>
        <w:spacing w:line="360" w:lineRule="auto"/>
      </w:pPr>
    </w:p>
    <w:p w:rsidR="001777FC" w:rsidRDefault="001777FC" w:rsidP="00C41DBB">
      <w:pPr>
        <w:pStyle w:val="Default"/>
        <w:jc w:val="center"/>
        <w:rPr>
          <w:b/>
          <w:sz w:val="23"/>
          <w:szCs w:val="23"/>
        </w:rPr>
      </w:pPr>
    </w:p>
    <w:p w:rsidR="001777FC" w:rsidRDefault="001777FC" w:rsidP="00C41DBB">
      <w:pPr>
        <w:pStyle w:val="Default"/>
        <w:jc w:val="center"/>
        <w:rPr>
          <w:b/>
          <w:sz w:val="23"/>
          <w:szCs w:val="23"/>
        </w:rPr>
      </w:pPr>
    </w:p>
    <w:p w:rsidR="001777FC" w:rsidRDefault="001777FC" w:rsidP="00C41DBB">
      <w:pPr>
        <w:pStyle w:val="Default"/>
        <w:jc w:val="center"/>
        <w:rPr>
          <w:b/>
          <w:sz w:val="23"/>
          <w:szCs w:val="23"/>
        </w:rPr>
      </w:pPr>
    </w:p>
    <w:p w:rsidR="001777FC" w:rsidRDefault="001777FC" w:rsidP="00C41DBB">
      <w:pPr>
        <w:pStyle w:val="Default"/>
        <w:jc w:val="center"/>
        <w:rPr>
          <w:b/>
          <w:sz w:val="23"/>
          <w:szCs w:val="23"/>
        </w:rPr>
      </w:pPr>
    </w:p>
    <w:p w:rsidR="001777FC" w:rsidRDefault="001777FC" w:rsidP="00C41DBB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F76B1D" w:rsidRDefault="00F76B1D" w:rsidP="001777FC">
      <w:pPr>
        <w:pStyle w:val="Default"/>
        <w:jc w:val="center"/>
        <w:rPr>
          <w:b/>
          <w:sz w:val="23"/>
          <w:szCs w:val="23"/>
        </w:rPr>
      </w:pPr>
    </w:p>
    <w:p w:rsidR="00895A20" w:rsidRDefault="00895A20" w:rsidP="001777FC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ПОЯСНИТЕЛЬНАЯ ЗАПИСКА</w:t>
      </w:r>
    </w:p>
    <w:p w:rsidR="00895A20" w:rsidRDefault="00895A20" w:rsidP="00895A20">
      <w:pPr>
        <w:pStyle w:val="Default"/>
        <w:rPr>
          <w:b/>
          <w:bCs/>
          <w:sz w:val="23"/>
          <w:szCs w:val="23"/>
        </w:rPr>
      </w:pPr>
    </w:p>
    <w:p w:rsidR="00BE729F" w:rsidRPr="00C41DBB" w:rsidRDefault="00BE729F" w:rsidP="00895A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C41DBB">
        <w:rPr>
          <w:b/>
          <w:bCs/>
        </w:rPr>
        <w:t>Учебная дисциплина ОГСЭ.02  История</w:t>
      </w:r>
      <w:r w:rsidR="00F76B1D">
        <w:rPr>
          <w:b/>
          <w:bCs/>
        </w:rPr>
        <w:t xml:space="preserve"> </w:t>
      </w:r>
      <w:r w:rsidR="00895A20" w:rsidRPr="00C41DBB">
        <w:t>относится к обязательной части общего гуманитарного и социально-экономического учебного цикла программы подготовки специалистов</w:t>
      </w:r>
      <w:r w:rsidRPr="00C41DBB">
        <w:t xml:space="preserve"> </w:t>
      </w:r>
      <w:r w:rsidR="00F76B1D">
        <w:t>среднего звена по специальности</w:t>
      </w:r>
      <w:r w:rsidRPr="00C41DBB">
        <w:t>:</w:t>
      </w:r>
    </w:p>
    <w:p w:rsidR="00F76B1D" w:rsidRPr="00F76B1D" w:rsidRDefault="00F76B1D" w:rsidP="00F76B1D">
      <w:r>
        <w:t xml:space="preserve">     </w:t>
      </w:r>
      <w:r w:rsidRPr="00F76B1D">
        <w:t>08.02.05 Строительство и эксплуатация автомобильных дорог и аэродромов</w:t>
      </w:r>
    </w:p>
    <w:p w:rsidR="00C41DBB" w:rsidRPr="00C41DBB" w:rsidRDefault="00BE729F" w:rsidP="00BE7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C41DBB">
        <w:t>изучается в объеме 57</w:t>
      </w:r>
      <w:r w:rsidR="00895A20" w:rsidRPr="00C41DBB">
        <w:t xml:space="preserve"> часов максимальной учебной нагрузки, включая 48 часов обязательной учебной н</w:t>
      </w:r>
      <w:r w:rsidR="00F76B1D">
        <w:t>агрузки студентов, в том числе 4</w:t>
      </w:r>
      <w:r w:rsidR="00895A20" w:rsidRPr="00C41DBB">
        <w:t xml:space="preserve"> часа пр</w:t>
      </w:r>
      <w:r w:rsidR="00C12AA5">
        <w:t>актических занятий, и 9</w:t>
      </w:r>
      <w:r w:rsidR="00895A20" w:rsidRPr="00C41DBB">
        <w:t xml:space="preserve"> часов самостоятельной работы студентов. </w:t>
      </w:r>
    </w:p>
    <w:p w:rsidR="00895A20" w:rsidRPr="00C41DBB" w:rsidRDefault="00895A20" w:rsidP="00BE72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both"/>
      </w:pPr>
      <w:r w:rsidRPr="00C41DBB">
        <w:t xml:space="preserve">Согласно Порядку организации и осуществления образовательной деятельности по образовательным программам среднего профессионального образования, утвержденному приказом Минобрнауки России от 14.06.2013 г. № 464, </w:t>
      </w:r>
      <w:r w:rsidRPr="00C41DBB">
        <w:rPr>
          <w:b/>
          <w:bCs/>
        </w:rPr>
        <w:t xml:space="preserve">практические занятия являются одним из видов учебных занятий. </w:t>
      </w:r>
    </w:p>
    <w:p w:rsidR="00C41DBB" w:rsidRPr="00C41DBB" w:rsidRDefault="00C41DBB" w:rsidP="00895A20">
      <w:pPr>
        <w:pStyle w:val="Default"/>
        <w:jc w:val="both"/>
      </w:pPr>
    </w:p>
    <w:p w:rsidR="00895A20" w:rsidRPr="00C41DBB" w:rsidRDefault="00895A20" w:rsidP="00895A20">
      <w:pPr>
        <w:pStyle w:val="Default"/>
        <w:jc w:val="both"/>
      </w:pPr>
      <w:r w:rsidRPr="00C41DBB">
        <w:t xml:space="preserve">Выполнение студентами </w:t>
      </w:r>
      <w:r w:rsidRPr="00C41DBB">
        <w:rPr>
          <w:b/>
          <w:bCs/>
        </w:rPr>
        <w:t xml:space="preserve">практических занятий </w:t>
      </w:r>
      <w:r w:rsidR="00C41DBB" w:rsidRPr="00C41DBB">
        <w:t>по дисциплине «История</w:t>
      </w:r>
      <w:r w:rsidRPr="00C41DBB">
        <w:t xml:space="preserve">» направлено на: </w:t>
      </w:r>
    </w:p>
    <w:p w:rsidR="00895A20" w:rsidRPr="00C41DBB" w:rsidRDefault="00895A20" w:rsidP="00895A20">
      <w:pPr>
        <w:pStyle w:val="Default"/>
        <w:jc w:val="both"/>
      </w:pPr>
      <w:r w:rsidRPr="00C41DBB">
        <w:rPr>
          <w:i/>
          <w:iCs/>
        </w:rPr>
        <w:t xml:space="preserve">1) обобщение, систематизацию, углубление, закрепление теоретических знаний: </w:t>
      </w:r>
    </w:p>
    <w:p w:rsidR="00C41DBB" w:rsidRPr="00C41DBB" w:rsidRDefault="00C41DBB" w:rsidP="00C41DBB">
      <w:pPr>
        <w:pStyle w:val="Default"/>
        <w:jc w:val="both"/>
      </w:pPr>
      <w:r w:rsidRPr="00C41DBB">
        <w:t>- об основных направлениях развития ключевых регионов мира на рубеже веков (XX и XXI вв.);</w:t>
      </w:r>
    </w:p>
    <w:p w:rsidR="00C41DBB" w:rsidRPr="00C41DBB" w:rsidRDefault="00C41DBB" w:rsidP="00C41DBB">
      <w:pPr>
        <w:pStyle w:val="Default"/>
        <w:jc w:val="both"/>
      </w:pPr>
      <w:r w:rsidRPr="00C41DBB">
        <w:t>- о сущности и причинах локальных, региональных, межгосударственных конфликтов в конце XX - начале XXI вв.;</w:t>
      </w:r>
    </w:p>
    <w:p w:rsidR="00C41DBB" w:rsidRPr="00C41DBB" w:rsidRDefault="00C41DBB" w:rsidP="00C41DBB">
      <w:pPr>
        <w:pStyle w:val="Default"/>
        <w:jc w:val="both"/>
      </w:pPr>
      <w:r w:rsidRPr="00C41DBB">
        <w:t>- об основных процессиях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C41DBB" w:rsidRPr="00C41DBB" w:rsidRDefault="00C41DBB" w:rsidP="00C41DBB">
      <w:pPr>
        <w:pStyle w:val="Default"/>
        <w:jc w:val="both"/>
      </w:pPr>
      <w:r w:rsidRPr="00C41DBB">
        <w:t>- о назначении ООН, НАТО, ЕС и других организаций и основные направления их деятельности;</w:t>
      </w:r>
    </w:p>
    <w:p w:rsidR="00C41DBB" w:rsidRPr="00C41DBB" w:rsidRDefault="00C41DBB" w:rsidP="00C41DBB">
      <w:pPr>
        <w:pStyle w:val="Default"/>
        <w:jc w:val="both"/>
      </w:pPr>
      <w:r w:rsidRPr="00C41DBB">
        <w:t>- о роли науки, культуры и религии в сохранении и укреплении национальных и государственных традиций;</w:t>
      </w:r>
    </w:p>
    <w:p w:rsidR="00C41DBB" w:rsidRPr="00C41DBB" w:rsidRDefault="00C41DBB" w:rsidP="00C41DBB">
      <w:pPr>
        <w:pStyle w:val="Default"/>
        <w:jc w:val="both"/>
      </w:pPr>
      <w:r w:rsidRPr="00C41DBB">
        <w:t>- о содержании и назначении важнейших законодательных и иных нормативных правовых актов мирового и регионального значения</w:t>
      </w:r>
    </w:p>
    <w:p w:rsidR="00C41DBB" w:rsidRPr="00C41DBB" w:rsidRDefault="00C41DBB" w:rsidP="00895A20">
      <w:pPr>
        <w:pStyle w:val="Default"/>
        <w:jc w:val="both"/>
        <w:rPr>
          <w:i/>
          <w:iCs/>
        </w:rPr>
      </w:pPr>
    </w:p>
    <w:p w:rsidR="00895A20" w:rsidRPr="00C41DBB" w:rsidRDefault="00895A20" w:rsidP="00895A20">
      <w:pPr>
        <w:pStyle w:val="Default"/>
        <w:jc w:val="both"/>
      </w:pPr>
      <w:r w:rsidRPr="00C41DBB">
        <w:rPr>
          <w:i/>
          <w:iCs/>
        </w:rPr>
        <w:t xml:space="preserve">2) формирование умений: </w:t>
      </w:r>
    </w:p>
    <w:p w:rsidR="00895A20" w:rsidRPr="00C41DBB" w:rsidRDefault="00895A20" w:rsidP="00895A20">
      <w:pPr>
        <w:pStyle w:val="Default"/>
        <w:jc w:val="both"/>
      </w:pPr>
      <w:r w:rsidRPr="00C41DBB">
        <w:t>– ориентироват</w:t>
      </w:r>
      <w:r w:rsidR="00D437BE">
        <w:t xml:space="preserve">ься в наиболее общих </w:t>
      </w:r>
      <w:r w:rsidRPr="00C41DBB">
        <w:t xml:space="preserve"> проблемах бытия, познания, ценностей, свободы и смысла жизни как основе формирования культуры гражданина и будущего специалиста; </w:t>
      </w:r>
    </w:p>
    <w:p w:rsidR="00895A20" w:rsidRPr="00C41DBB" w:rsidRDefault="00895A20" w:rsidP="00895A20">
      <w:pPr>
        <w:pStyle w:val="Default"/>
        <w:jc w:val="both"/>
      </w:pPr>
      <w:r w:rsidRPr="00C41DBB">
        <w:t>– распознавать и п</w:t>
      </w:r>
      <w:r w:rsidR="00C41DBB" w:rsidRPr="00C41DBB">
        <w:t>равильно употреблять историческую</w:t>
      </w:r>
      <w:r w:rsidRPr="00C41DBB">
        <w:t xml:space="preserve"> терминологию в различных контекстах; </w:t>
      </w:r>
    </w:p>
    <w:p w:rsidR="00C41DBB" w:rsidRPr="00C41DBB" w:rsidRDefault="00C41DBB" w:rsidP="00895A20">
      <w:pPr>
        <w:pStyle w:val="Default"/>
        <w:jc w:val="both"/>
        <w:rPr>
          <w:i/>
          <w:iCs/>
        </w:rPr>
      </w:pPr>
    </w:p>
    <w:p w:rsidR="00895A20" w:rsidRPr="00C41DBB" w:rsidRDefault="00895A20" w:rsidP="00895A20">
      <w:pPr>
        <w:pStyle w:val="Default"/>
        <w:jc w:val="both"/>
      </w:pPr>
      <w:r w:rsidRPr="00C41DBB">
        <w:rPr>
          <w:i/>
          <w:iCs/>
        </w:rPr>
        <w:t xml:space="preserve">3) развитие общеучебных и исследовательских умений: </w:t>
      </w:r>
    </w:p>
    <w:p w:rsidR="00895A20" w:rsidRPr="00C41DBB" w:rsidRDefault="00895A20" w:rsidP="00895A20">
      <w:pPr>
        <w:pStyle w:val="Default"/>
        <w:jc w:val="both"/>
      </w:pPr>
      <w:r w:rsidRPr="00C41DBB">
        <w:t>– чит</w:t>
      </w:r>
      <w:r w:rsidR="00C41DBB" w:rsidRPr="00C41DBB">
        <w:t>ать и комментировать</w:t>
      </w:r>
      <w:r w:rsidRPr="00C41DBB">
        <w:t xml:space="preserve"> текст; </w:t>
      </w:r>
    </w:p>
    <w:p w:rsidR="00895A20" w:rsidRPr="00C41DBB" w:rsidRDefault="00895A20" w:rsidP="00895A20">
      <w:pPr>
        <w:pStyle w:val="Default"/>
        <w:jc w:val="both"/>
      </w:pPr>
      <w:r w:rsidRPr="00C41DBB">
        <w:t xml:space="preserve">– применять метод поэтапного изучения источников; </w:t>
      </w:r>
    </w:p>
    <w:p w:rsidR="00895A20" w:rsidRPr="00C41DBB" w:rsidRDefault="00895A20" w:rsidP="00895A20">
      <w:pPr>
        <w:pStyle w:val="Default"/>
        <w:jc w:val="both"/>
      </w:pPr>
      <w:r w:rsidRPr="00C41DBB">
        <w:t xml:space="preserve">– видеть понимать проблемы, находить способы её решения; </w:t>
      </w:r>
    </w:p>
    <w:p w:rsidR="00895A20" w:rsidRPr="00C41DBB" w:rsidRDefault="00895A20" w:rsidP="00895A20">
      <w:pPr>
        <w:pStyle w:val="Default"/>
        <w:jc w:val="both"/>
      </w:pPr>
      <w:r w:rsidRPr="00C41DBB">
        <w:t xml:space="preserve">– сравнивать, выделять общие черты и различия, выделять главное, существенные признаки; </w:t>
      </w:r>
    </w:p>
    <w:p w:rsidR="00895A20" w:rsidRPr="00C41DBB" w:rsidRDefault="00895A20" w:rsidP="00895A20">
      <w:pPr>
        <w:pStyle w:val="Default"/>
        <w:jc w:val="both"/>
      </w:pPr>
      <w:r w:rsidRPr="00C41DBB">
        <w:t xml:space="preserve">– осуществлять самоконтроль и коррекцию своей учебной деятельности; </w:t>
      </w:r>
    </w:p>
    <w:p w:rsidR="00895A20" w:rsidRPr="00C41DBB" w:rsidRDefault="00895A20" w:rsidP="00895A20">
      <w:pPr>
        <w:pStyle w:val="Default"/>
        <w:jc w:val="both"/>
      </w:pPr>
      <w:r w:rsidRPr="00C41DBB">
        <w:t xml:space="preserve">– рационально использовать рабочее время; </w:t>
      </w:r>
    </w:p>
    <w:p w:rsidR="00895A20" w:rsidRPr="00C41DBB" w:rsidRDefault="00895A20" w:rsidP="00895A20">
      <w:pPr>
        <w:pStyle w:val="Default"/>
        <w:jc w:val="both"/>
      </w:pPr>
      <w:r w:rsidRPr="00C41DBB">
        <w:t xml:space="preserve">– работать в составе малой группы, выполнять работу в общем ритме; </w:t>
      </w:r>
    </w:p>
    <w:p w:rsidR="00895A20" w:rsidRPr="00C41DBB" w:rsidRDefault="00895A20" w:rsidP="00895A20">
      <w:pPr>
        <w:pStyle w:val="Default"/>
        <w:jc w:val="both"/>
      </w:pPr>
      <w:r w:rsidRPr="00C41DBB">
        <w:t xml:space="preserve">– ориентироваться в мире норм и ценностей, оценивать явления и события с моральной и правовой точек зрения; </w:t>
      </w:r>
    </w:p>
    <w:p w:rsidR="00895A20" w:rsidRPr="00C41DBB" w:rsidRDefault="00895A20" w:rsidP="00895A20">
      <w:pPr>
        <w:pStyle w:val="Default"/>
        <w:jc w:val="both"/>
      </w:pPr>
      <w:r w:rsidRPr="00C41DBB">
        <w:t xml:space="preserve">– систематизировать информацию, полученную из различных источников (объяснение преподавателя, тексты, видеофильмы, компьютерные презентации, Интернет); </w:t>
      </w:r>
    </w:p>
    <w:p w:rsidR="00895A20" w:rsidRPr="00C41DBB" w:rsidRDefault="00895A20" w:rsidP="00895A20">
      <w:pPr>
        <w:pStyle w:val="Default"/>
        <w:jc w:val="both"/>
      </w:pPr>
      <w:r w:rsidRPr="00C41DBB">
        <w:lastRenderedPageBreak/>
        <w:t xml:space="preserve">– участвовать в групповом обсуждении в соответствии с заданной темой и процедурой, соблюдать жанр вербального общения. </w:t>
      </w:r>
    </w:p>
    <w:p w:rsidR="00C41DBB" w:rsidRPr="00C41DBB" w:rsidRDefault="00C41DBB" w:rsidP="00895A20">
      <w:pPr>
        <w:pStyle w:val="Default"/>
        <w:jc w:val="both"/>
        <w:rPr>
          <w:i/>
          <w:iCs/>
        </w:rPr>
      </w:pPr>
    </w:p>
    <w:p w:rsidR="00895A20" w:rsidRPr="00C41DBB" w:rsidRDefault="00895A20" w:rsidP="00895A20">
      <w:pPr>
        <w:pStyle w:val="Default"/>
        <w:jc w:val="both"/>
      </w:pPr>
      <w:r w:rsidRPr="00C41DBB">
        <w:rPr>
          <w:i/>
          <w:iCs/>
        </w:rPr>
        <w:t xml:space="preserve">4) формирование при решении поставленных задач профессионально и личностно значимых качеств, компонентов общих компетенций: </w:t>
      </w:r>
    </w:p>
    <w:p w:rsidR="00895A20" w:rsidRPr="00C41DBB" w:rsidRDefault="00895A20" w:rsidP="00895A20">
      <w:pPr>
        <w:pStyle w:val="Default"/>
        <w:jc w:val="both"/>
      </w:pPr>
      <w:r w:rsidRPr="00C41DBB"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41DBB" w:rsidRPr="00C41DBB" w:rsidRDefault="00895A20" w:rsidP="00895A20">
      <w:pPr>
        <w:pStyle w:val="Default"/>
        <w:jc w:val="both"/>
      </w:pPr>
      <w:r w:rsidRPr="00C41DBB"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ОК 3. Принимать решения в стандартных и нестандартных ситуациях и нести за них ответственность.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ОК 5. Использовать информационно-коммуникационные технологии в профессиональной деятельности.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ОК 6. Работать в коллективе и в команде, эффективно общаться с коллегами, руководством, потребителями.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ОК 9. Ориентироваться в условиях частой смены технологий в профессиональной деятельности. </w:t>
      </w:r>
    </w:p>
    <w:p w:rsidR="00C41DBB" w:rsidRPr="00053167" w:rsidRDefault="00C41DBB" w:rsidP="00C41DBB">
      <w:pPr>
        <w:pStyle w:val="Default"/>
        <w:jc w:val="both"/>
        <w:rPr>
          <w:b/>
        </w:rPr>
      </w:pPr>
      <w:r w:rsidRPr="00053167">
        <w:rPr>
          <w:b/>
        </w:rPr>
        <w:t xml:space="preserve">Общие критерии оценки выполнения практических заданий.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Оценка «отлично» ставится, если студент: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-понимает философскую проблему в целом, проявляет способность к самостоятельному суждению; сохраняет логику изложения, свободно владеет философскими категориями, сопровождает ответ новыми примерами, умеет применить знания в новой практической ситуации;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-выполнил работу творчески в полном объеме с соблюдением необходимой последовательности действий; правильно и аккуратно выполнил все записи, сравнительные таблицы.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Оценка «хорошо» ставится, если студент: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-выполнил требования к оценке «5», но допустил недочеты, которые исправляет самостоятельно или с небольшой помощью преподавателя;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-понимает проблему, проявляет способность к рассуждению, но без критического осмысления противоречивости философских идей; владеет философскими категориями, но испытывает затруднения при необходимости использовать их в новой ситуации;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Оценка «удовлетворительно» ставится, если студент: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-выполнил работу на репродуктивном уровне, в ходе выполнения заданий допустил ошибки, которые не может исправить самостоятельно;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-понимает проблему фрагментарно; испытывает очевидные затруднения в определении философских категорий, их смысла и значения; не соблюдает логику изложения;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Оценка «неудовлетворительно» ставится, если студент: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-не выполнил работу в установленном объеме; </w:t>
      </w:r>
    </w:p>
    <w:p w:rsidR="00C41DBB" w:rsidRPr="00C41DBB" w:rsidRDefault="00C41DBB" w:rsidP="00C41DBB">
      <w:pPr>
        <w:pStyle w:val="Default"/>
        <w:jc w:val="both"/>
      </w:pPr>
      <w:r w:rsidRPr="00C41DBB">
        <w:t xml:space="preserve">-не овладел основными умениями и знаниями в соответствии с требованиями программы и не может ответить ни на один из поставленных вопросов. </w:t>
      </w:r>
    </w:p>
    <w:p w:rsidR="00C41DBB" w:rsidRPr="00C41DBB" w:rsidRDefault="00C41DBB" w:rsidP="00C41DBB">
      <w:pPr>
        <w:pStyle w:val="Default"/>
        <w:jc w:val="both"/>
      </w:pPr>
    </w:p>
    <w:p w:rsidR="00C41DBB" w:rsidRPr="00C41DBB" w:rsidRDefault="00C41DBB" w:rsidP="00C41DBB">
      <w:pPr>
        <w:pStyle w:val="Default"/>
        <w:jc w:val="both"/>
      </w:pPr>
      <w:r w:rsidRPr="00C41DBB">
        <w:t>Оценки (по пятибалльной системе) проставляются в журнале и учитываются как показатели текущей успеваемости студентов.</w:t>
      </w:r>
    </w:p>
    <w:p w:rsidR="001777FC" w:rsidRDefault="001777FC" w:rsidP="00053167">
      <w:pPr>
        <w:jc w:val="center"/>
        <w:outlineLvl w:val="3"/>
        <w:rPr>
          <w:b/>
          <w:bCs/>
        </w:rPr>
      </w:pPr>
    </w:p>
    <w:p w:rsidR="001777FC" w:rsidRDefault="001777FC" w:rsidP="00053167">
      <w:pPr>
        <w:jc w:val="center"/>
        <w:outlineLvl w:val="3"/>
        <w:rPr>
          <w:b/>
          <w:bCs/>
        </w:rPr>
      </w:pPr>
    </w:p>
    <w:p w:rsidR="002C134D" w:rsidRDefault="009D60EA" w:rsidP="009D60EA">
      <w:pPr>
        <w:jc w:val="center"/>
        <w:outlineLvl w:val="3"/>
        <w:rPr>
          <w:b/>
          <w:bCs/>
        </w:rPr>
      </w:pPr>
      <w:r>
        <w:rPr>
          <w:b/>
          <w:bCs/>
        </w:rPr>
        <w:lastRenderedPageBreak/>
        <w:t>МЕТОДИЧЕСКИЕ УКАЗАНИЯ ПО ВЫПОЛНЕНИЮ ПРАКТИЧЕСКИХ РАБОТ</w:t>
      </w:r>
      <w:r w:rsidR="002C134D">
        <w:rPr>
          <w:b/>
          <w:bCs/>
        </w:rPr>
        <w:t xml:space="preserve"> ПО ДИСЦИПЛИНЕ ИСТОРИЯ (цикл ОГСЭ)</w:t>
      </w:r>
    </w:p>
    <w:p w:rsidR="002C134D" w:rsidRDefault="002C134D" w:rsidP="002C134D">
      <w:pPr>
        <w:jc w:val="both"/>
        <w:outlineLvl w:val="4"/>
        <w:rPr>
          <w:bCs/>
        </w:rPr>
      </w:pPr>
    </w:p>
    <w:p w:rsidR="002C134D" w:rsidRDefault="002C134D" w:rsidP="002C134D">
      <w:pPr>
        <w:jc w:val="both"/>
      </w:pPr>
      <w:r>
        <w:t xml:space="preserve">   </w:t>
      </w:r>
    </w:p>
    <w:p w:rsidR="002C134D" w:rsidRPr="0018787F" w:rsidRDefault="002C134D" w:rsidP="002C134D">
      <w:pPr>
        <w:jc w:val="both"/>
        <w:outlineLvl w:val="4"/>
        <w:rPr>
          <w:sz w:val="28"/>
          <w:szCs w:val="28"/>
        </w:rPr>
      </w:pPr>
      <w:r w:rsidRPr="0018787F">
        <w:rPr>
          <w:bCs/>
          <w:sz w:val="28"/>
          <w:szCs w:val="28"/>
        </w:rPr>
        <w:t>Перечень рекомендуемых учебных изданий, Интернет-ресурсов,  дополнительной литературы.</w:t>
      </w:r>
    </w:p>
    <w:p w:rsidR="002C134D" w:rsidRDefault="002C134D" w:rsidP="002C134D">
      <w:pPr>
        <w:jc w:val="both"/>
      </w:pPr>
      <w:r>
        <w:t xml:space="preserve">  </w:t>
      </w:r>
    </w:p>
    <w:p w:rsidR="002C134D" w:rsidRPr="0018787F" w:rsidRDefault="002C134D" w:rsidP="002C134D">
      <w:pPr>
        <w:jc w:val="both"/>
        <w:outlineLvl w:val="4"/>
        <w:rPr>
          <w:sz w:val="28"/>
          <w:szCs w:val="28"/>
        </w:rPr>
      </w:pPr>
      <w:r w:rsidRPr="0018787F">
        <w:rPr>
          <w:bCs/>
          <w:sz w:val="28"/>
          <w:szCs w:val="28"/>
        </w:rPr>
        <w:t>Основная литература</w:t>
      </w:r>
    </w:p>
    <w:p w:rsidR="002C134D" w:rsidRDefault="002C134D" w:rsidP="002C134D">
      <w:pPr>
        <w:jc w:val="both"/>
        <w:outlineLvl w:val="4"/>
      </w:pPr>
      <w:r>
        <w:rPr>
          <w:bCs/>
        </w:rPr>
        <w:t>Учебные пособия:</w:t>
      </w:r>
    </w:p>
    <w:p w:rsidR="002C134D" w:rsidRDefault="002C134D" w:rsidP="002C134D">
      <w:pPr>
        <w:jc w:val="both"/>
        <w:outlineLvl w:val="4"/>
      </w:pPr>
      <w:r>
        <w:rPr>
          <w:bCs/>
        </w:rPr>
        <w:t>1.  История России,   1945-2007  гг.:   11  класс:   Учебник  для учащихся</w:t>
      </w:r>
    </w:p>
    <w:p w:rsidR="002C134D" w:rsidRDefault="002C134D" w:rsidP="002C134D">
      <w:pPr>
        <w:jc w:val="both"/>
        <w:outlineLvl w:val="4"/>
      </w:pPr>
      <w:r>
        <w:rPr>
          <w:bCs/>
        </w:rPr>
        <w:t>общеобразовательных учреждений.  /Под ред. Данилова  А.А.,  Уткина</w:t>
      </w:r>
    </w:p>
    <w:p w:rsidR="002C134D" w:rsidRDefault="002C134D" w:rsidP="002C134D">
      <w:pPr>
        <w:jc w:val="both"/>
        <w:outlineLvl w:val="4"/>
      </w:pPr>
      <w:r>
        <w:rPr>
          <w:bCs/>
        </w:rPr>
        <w:t>А.И., Филиппова А.В. – М.: Просвещение, 2008. – 367 с.</w:t>
      </w:r>
    </w:p>
    <w:p w:rsidR="002C134D" w:rsidRDefault="002C134D" w:rsidP="002C134D">
      <w:pPr>
        <w:jc w:val="both"/>
        <w:outlineLvl w:val="4"/>
      </w:pPr>
      <w:r>
        <w:rPr>
          <w:bCs/>
        </w:rPr>
        <w:t>2.  История         современной       России,      1991-2003:         учеб.пособие     /В.И.</w:t>
      </w:r>
    </w:p>
    <w:p w:rsidR="002C134D" w:rsidRDefault="002C134D" w:rsidP="002C134D">
      <w:pPr>
        <w:jc w:val="both"/>
        <w:outlineLvl w:val="4"/>
      </w:pPr>
      <w:r>
        <w:rPr>
          <w:bCs/>
        </w:rPr>
        <w:t>Короткевич. – СПб.: Изд-во С.-Петерб. ун-та, 2004. – 293 с.</w:t>
      </w:r>
    </w:p>
    <w:p w:rsidR="002C134D" w:rsidRDefault="002C134D" w:rsidP="002C134D">
      <w:pPr>
        <w:jc w:val="both"/>
        <w:outlineLvl w:val="4"/>
      </w:pPr>
      <w:r>
        <w:rPr>
          <w:bCs/>
        </w:rPr>
        <w:t>3.  Россия  и  мир в XX  -  нач.  XXI  вв. Учебник  11  класс.  /Под ред.</w:t>
      </w:r>
    </w:p>
    <w:p w:rsidR="002C134D" w:rsidRDefault="002C134D" w:rsidP="002C134D">
      <w:pPr>
        <w:jc w:val="both"/>
        <w:outlineLvl w:val="4"/>
      </w:pPr>
      <w:r>
        <w:rPr>
          <w:bCs/>
        </w:rPr>
        <w:t>Алексашкиной Л.Н. – М.: Просвещение, 2007. - 432 с.</w:t>
      </w:r>
    </w:p>
    <w:p w:rsidR="002C134D" w:rsidRDefault="002C134D" w:rsidP="002C134D">
      <w:pPr>
        <w:jc w:val="both"/>
      </w:pPr>
      <w:r>
        <w:t xml:space="preserve">  </w:t>
      </w:r>
    </w:p>
    <w:p w:rsidR="002C134D" w:rsidRPr="0018787F" w:rsidRDefault="002C134D" w:rsidP="002C134D">
      <w:pPr>
        <w:jc w:val="both"/>
        <w:outlineLvl w:val="4"/>
        <w:rPr>
          <w:sz w:val="28"/>
          <w:szCs w:val="28"/>
        </w:rPr>
      </w:pPr>
      <w:r w:rsidRPr="0018787F">
        <w:rPr>
          <w:bCs/>
          <w:sz w:val="28"/>
          <w:szCs w:val="28"/>
        </w:rPr>
        <w:t>Интернет-ресурсы:</w:t>
      </w:r>
    </w:p>
    <w:p w:rsidR="002C134D" w:rsidRPr="0018787F" w:rsidRDefault="0070403D" w:rsidP="002C134D">
      <w:pPr>
        <w:jc w:val="both"/>
        <w:outlineLvl w:val="4"/>
      </w:pPr>
      <w:hyperlink r:id="rId7" w:history="1">
        <w:r w:rsidR="002C134D" w:rsidRPr="0018787F">
          <w:rPr>
            <w:rStyle w:val="a3"/>
            <w:bCs/>
          </w:rPr>
          <w:t>http://school-collection.edu.ru</w:t>
        </w:r>
      </w:hyperlink>
    </w:p>
    <w:p w:rsidR="002C134D" w:rsidRPr="0018787F" w:rsidRDefault="002C134D" w:rsidP="002C134D">
      <w:pPr>
        <w:jc w:val="both"/>
        <w:outlineLvl w:val="5"/>
      </w:pPr>
      <w:r w:rsidRPr="0018787F">
        <w:t xml:space="preserve">Сайт Евросоюза </w:t>
      </w:r>
      <w:hyperlink r:id="rId8" w:history="1">
        <w:r w:rsidRPr="0018787F">
          <w:rPr>
            <w:rStyle w:val="a3"/>
          </w:rPr>
          <w:t>http://europa.eu/</w:t>
        </w:r>
      </w:hyperlink>
    </w:p>
    <w:p w:rsidR="002C134D" w:rsidRPr="0018787F" w:rsidRDefault="002C134D" w:rsidP="002C134D">
      <w:pPr>
        <w:jc w:val="both"/>
        <w:outlineLvl w:val="5"/>
      </w:pPr>
      <w:r w:rsidRPr="0018787F">
        <w:t xml:space="preserve">Сайт ООН </w:t>
      </w:r>
      <w:hyperlink r:id="rId9" w:history="1">
        <w:r w:rsidRPr="0018787F">
          <w:rPr>
            <w:rStyle w:val="a3"/>
          </w:rPr>
          <w:t>http://www.un.org/ru/</w:t>
        </w:r>
      </w:hyperlink>
    </w:p>
    <w:p w:rsidR="002C134D" w:rsidRPr="0018787F" w:rsidRDefault="002C134D" w:rsidP="002C134D">
      <w:pPr>
        <w:jc w:val="both"/>
        <w:outlineLvl w:val="5"/>
      </w:pPr>
      <w:r w:rsidRPr="0018787F">
        <w:t xml:space="preserve">Резолюции совета Безопасности ООН </w:t>
      </w:r>
      <w:hyperlink r:id="rId10" w:history="1">
        <w:r w:rsidRPr="0018787F">
          <w:rPr>
            <w:rStyle w:val="a3"/>
          </w:rPr>
          <w:t>http://www.un.org/ru/sc/documents/resolutions/</w:t>
        </w:r>
      </w:hyperlink>
    </w:p>
    <w:p w:rsidR="002C134D" w:rsidRPr="0018787F" w:rsidRDefault="002C134D" w:rsidP="002C134D">
      <w:pPr>
        <w:jc w:val="both"/>
        <w:outlineLvl w:val="5"/>
      </w:pPr>
      <w:r w:rsidRPr="0018787F">
        <w:t xml:space="preserve">Сайт ЮНЕСКО </w:t>
      </w:r>
      <w:hyperlink r:id="rId11" w:history="1">
        <w:r w:rsidRPr="0018787F">
          <w:rPr>
            <w:rStyle w:val="a3"/>
          </w:rPr>
          <w:t>http://www.unesco.org/new/ru/unesco/</w:t>
        </w:r>
      </w:hyperlink>
    </w:p>
    <w:p w:rsidR="002C134D" w:rsidRPr="0018787F" w:rsidRDefault="002C134D" w:rsidP="002C134D">
      <w:pPr>
        <w:jc w:val="both"/>
        <w:outlineLvl w:val="5"/>
      </w:pPr>
      <w:r w:rsidRPr="0018787F">
        <w:t xml:space="preserve">Сайт Россия – НАТО </w:t>
      </w:r>
      <w:hyperlink r:id="rId12" w:history="1">
        <w:r w:rsidRPr="0018787F">
          <w:rPr>
            <w:rStyle w:val="a3"/>
          </w:rPr>
          <w:t>http://natomission.ru/cooperation/nrc/</w:t>
        </w:r>
      </w:hyperlink>
    </w:p>
    <w:p w:rsidR="002C134D" w:rsidRPr="0018787F" w:rsidRDefault="002C134D" w:rsidP="002C134D">
      <w:pPr>
        <w:jc w:val="both"/>
        <w:outlineLvl w:val="5"/>
      </w:pPr>
      <w:r w:rsidRPr="0018787F">
        <w:t xml:space="preserve">Предвыборные статьи В. В. Путина </w:t>
      </w:r>
      <w:hyperlink r:id="rId13" w:history="1">
        <w:r w:rsidRPr="0018787F">
          <w:rPr>
            <w:rStyle w:val="a3"/>
          </w:rPr>
          <w:t>http://putin2012.ru/program</w:t>
        </w:r>
      </w:hyperlink>
    </w:p>
    <w:p w:rsidR="002C134D" w:rsidRPr="0018787F" w:rsidRDefault="002C134D" w:rsidP="002C134D">
      <w:pPr>
        <w:jc w:val="both"/>
        <w:outlineLvl w:val="5"/>
      </w:pPr>
      <w:r w:rsidRPr="0018787F">
        <w:t xml:space="preserve">Сайт президента России </w:t>
      </w:r>
      <w:hyperlink r:id="rId14" w:history="1">
        <w:r w:rsidRPr="0018787F">
          <w:rPr>
            <w:rStyle w:val="a3"/>
          </w:rPr>
          <w:t>http://www.kremlin.ru/</w:t>
        </w:r>
      </w:hyperlink>
    </w:p>
    <w:p w:rsidR="002C134D" w:rsidRDefault="002C134D" w:rsidP="002C134D">
      <w:pPr>
        <w:jc w:val="both"/>
      </w:pPr>
      <w:r>
        <w:t xml:space="preserve">  </w:t>
      </w:r>
    </w:p>
    <w:p w:rsidR="002C134D" w:rsidRDefault="002C134D" w:rsidP="002C134D">
      <w:pPr>
        <w:jc w:val="both"/>
        <w:outlineLvl w:val="4"/>
      </w:pPr>
      <w:r>
        <w:rPr>
          <w:bCs/>
        </w:rPr>
        <w:t>Дополнительная литература.</w:t>
      </w:r>
    </w:p>
    <w:p w:rsidR="002C134D" w:rsidRDefault="002C134D" w:rsidP="002C134D">
      <w:pPr>
        <w:jc w:val="both"/>
        <w:outlineLvl w:val="4"/>
      </w:pPr>
      <w:r>
        <w:rPr>
          <w:bCs/>
        </w:rPr>
        <w:t>1.  Бжезинский    З.      Великая     шахматная доска.         М.:   Международные отношения, 1998. – 254 с.</w:t>
      </w:r>
    </w:p>
    <w:p w:rsidR="002C134D" w:rsidRDefault="002C134D" w:rsidP="002C134D">
      <w:pPr>
        <w:jc w:val="both"/>
        <w:outlineLvl w:val="4"/>
      </w:pPr>
      <w:r>
        <w:rPr>
          <w:bCs/>
        </w:rPr>
        <w:t>2.  Большая энциклопедия  России: Современная Россия. М.: ИДДК, 2007.</w:t>
      </w:r>
    </w:p>
    <w:p w:rsidR="002C134D" w:rsidRDefault="002C134D" w:rsidP="002C134D">
      <w:pPr>
        <w:jc w:val="both"/>
        <w:outlineLvl w:val="4"/>
      </w:pPr>
      <w:r>
        <w:rPr>
          <w:bCs/>
        </w:rPr>
        <w:t>MDF. eBook (компьютерное издание). 99 Мб</w:t>
      </w:r>
    </w:p>
    <w:p w:rsidR="002C134D" w:rsidRDefault="002C134D" w:rsidP="002C134D">
      <w:pPr>
        <w:jc w:val="both"/>
        <w:outlineLvl w:val="4"/>
      </w:pPr>
      <w:r>
        <w:rPr>
          <w:bCs/>
        </w:rPr>
        <w:t>3.  Ванюков Д.А. Демократическая  Россия конца  ХХ - начала ХХI  века.</w:t>
      </w:r>
    </w:p>
    <w:p w:rsidR="002C134D" w:rsidRDefault="002C134D" w:rsidP="002C134D">
      <w:pPr>
        <w:jc w:val="both"/>
        <w:outlineLvl w:val="4"/>
      </w:pPr>
      <w:r>
        <w:rPr>
          <w:bCs/>
        </w:rPr>
        <w:t>/Д.А. Ванюков. М.: Мир книги, 2007. - 240 с.</w:t>
      </w:r>
    </w:p>
    <w:p w:rsidR="002C134D" w:rsidRDefault="002C134D" w:rsidP="002C134D">
      <w:pPr>
        <w:jc w:val="both"/>
        <w:outlineLvl w:val="4"/>
      </w:pPr>
      <w:r>
        <w:rPr>
          <w:bCs/>
        </w:rPr>
        <w:t>4.  Дегтев Г.В. Становление и развитие института президентства в России. : теоретико-правовые   и       конституционные         основы/Г.В. Дегтев; МГИМО (ун-т) МИД РФ, Междунар. ин-т упр. – М. :Юристъ, 2005. 237 с.</w:t>
      </w:r>
    </w:p>
    <w:p w:rsidR="002C134D" w:rsidRDefault="002C134D" w:rsidP="002C134D">
      <w:pPr>
        <w:jc w:val="both"/>
        <w:outlineLvl w:val="4"/>
      </w:pPr>
      <w:r>
        <w:rPr>
          <w:bCs/>
        </w:rPr>
        <w:t>5.  Дроздов Ю.  Россия  и мир. Куда  держим  курс. /Ю.Дроздов. –  М.:</w:t>
      </w:r>
    </w:p>
    <w:p w:rsidR="002C134D" w:rsidRDefault="002C134D" w:rsidP="002C134D">
      <w:pPr>
        <w:jc w:val="both"/>
        <w:outlineLvl w:val="4"/>
      </w:pPr>
      <w:r>
        <w:rPr>
          <w:bCs/>
        </w:rPr>
        <w:t>Артстиль-полиграфия, 2009. - 352 с.</w:t>
      </w:r>
    </w:p>
    <w:p w:rsidR="002C134D" w:rsidRDefault="002C134D" w:rsidP="002C134D">
      <w:pPr>
        <w:jc w:val="both"/>
        <w:outlineLvl w:val="4"/>
      </w:pPr>
      <w:r>
        <w:rPr>
          <w:bCs/>
        </w:rPr>
        <w:t>6.  Изосимов       Ю.Ю.         Справочное       пособие      по     отечественной     истории современного периода. 1985-1997 гг. /Ю.Ю. Изосимов. – М.: Аквариум,</w:t>
      </w:r>
    </w:p>
    <w:p w:rsidR="002C134D" w:rsidRDefault="002C134D" w:rsidP="002C134D">
      <w:pPr>
        <w:jc w:val="both"/>
        <w:outlineLvl w:val="4"/>
      </w:pPr>
      <w:r>
        <w:rPr>
          <w:bCs/>
        </w:rPr>
        <w:t>1998. – 217 с.</w:t>
      </w:r>
    </w:p>
    <w:p w:rsidR="002C134D" w:rsidRDefault="002C134D" w:rsidP="002C134D">
      <w:pPr>
        <w:jc w:val="both"/>
        <w:outlineLvl w:val="4"/>
      </w:pPr>
      <w:r>
        <w:rPr>
          <w:bCs/>
        </w:rPr>
        <w:t>7. Шубин А. Мировой порядок. Россия и мир в 2020 году. /А.Шубин. М.:</w:t>
      </w:r>
    </w:p>
    <w:p w:rsidR="002C134D" w:rsidRDefault="002C134D" w:rsidP="002C134D">
      <w:pPr>
        <w:jc w:val="both"/>
        <w:outlineLvl w:val="4"/>
      </w:pPr>
      <w:r>
        <w:rPr>
          <w:bCs/>
        </w:rPr>
        <w:t>Европа, 2005. – 232 c.</w:t>
      </w:r>
    </w:p>
    <w:p w:rsidR="002C134D" w:rsidRDefault="002C134D" w:rsidP="00895A20">
      <w:pPr>
        <w:pStyle w:val="Default"/>
        <w:jc w:val="center"/>
        <w:rPr>
          <w:b/>
          <w:sz w:val="28"/>
          <w:szCs w:val="28"/>
        </w:rPr>
      </w:pPr>
    </w:p>
    <w:p w:rsidR="002C134D" w:rsidRDefault="002C134D" w:rsidP="002C134D">
      <w:pPr>
        <w:rPr>
          <w:b/>
          <w:sz w:val="28"/>
          <w:szCs w:val="28"/>
        </w:rPr>
      </w:pPr>
    </w:p>
    <w:p w:rsidR="002C134D" w:rsidRDefault="002C134D" w:rsidP="002C134D">
      <w:pPr>
        <w:rPr>
          <w:b/>
          <w:sz w:val="28"/>
          <w:szCs w:val="28"/>
        </w:rPr>
      </w:pPr>
    </w:p>
    <w:p w:rsidR="002C134D" w:rsidRDefault="002C134D" w:rsidP="002C134D">
      <w:pPr>
        <w:rPr>
          <w:b/>
          <w:sz w:val="28"/>
          <w:szCs w:val="28"/>
        </w:rPr>
      </w:pPr>
    </w:p>
    <w:p w:rsidR="002C134D" w:rsidRDefault="002C134D" w:rsidP="002C134D">
      <w:pPr>
        <w:rPr>
          <w:b/>
          <w:sz w:val="28"/>
          <w:szCs w:val="28"/>
        </w:rPr>
      </w:pPr>
    </w:p>
    <w:p w:rsidR="002C134D" w:rsidRDefault="002C134D" w:rsidP="002C134D">
      <w:pPr>
        <w:rPr>
          <w:b/>
          <w:sz w:val="28"/>
          <w:szCs w:val="28"/>
        </w:rPr>
      </w:pPr>
    </w:p>
    <w:p w:rsidR="001777FC" w:rsidRDefault="001777FC" w:rsidP="002C134D">
      <w:pPr>
        <w:rPr>
          <w:b/>
          <w:sz w:val="28"/>
          <w:szCs w:val="28"/>
        </w:rPr>
      </w:pPr>
    </w:p>
    <w:p w:rsidR="002C134D" w:rsidRDefault="00BE729F" w:rsidP="00C12A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ПЗ № 1. </w:t>
      </w:r>
      <w:r w:rsidR="002C134D" w:rsidRPr="002C134D">
        <w:rPr>
          <w:b/>
          <w:sz w:val="28"/>
          <w:szCs w:val="28"/>
        </w:rPr>
        <w:t xml:space="preserve">Внутренняя политика государства в СССР в 1980-х г. </w:t>
      </w:r>
      <w:r w:rsidR="002C134D" w:rsidRPr="002C134D">
        <w:rPr>
          <w:b/>
          <w:sz w:val="28"/>
          <w:szCs w:val="28"/>
          <w:lang w:val="en-US"/>
        </w:rPr>
        <w:t>XX</w:t>
      </w:r>
      <w:r w:rsidR="002C134D" w:rsidRPr="002C134D">
        <w:rPr>
          <w:b/>
          <w:sz w:val="28"/>
          <w:szCs w:val="28"/>
        </w:rPr>
        <w:t xml:space="preserve"> века</w:t>
      </w:r>
    </w:p>
    <w:p w:rsidR="002C134D" w:rsidRDefault="002C134D" w:rsidP="002C134D">
      <w:pPr>
        <w:rPr>
          <w:sz w:val="28"/>
          <w:szCs w:val="28"/>
        </w:rPr>
      </w:pPr>
    </w:p>
    <w:p w:rsidR="002C134D" w:rsidRPr="0018787F" w:rsidRDefault="002C134D" w:rsidP="002C134D">
      <w:pPr>
        <w:jc w:val="both"/>
      </w:pPr>
      <w:r w:rsidRPr="0018787F">
        <w:t>Темы докладов</w:t>
      </w:r>
      <w:r w:rsidR="000431D6">
        <w:t xml:space="preserve"> и рефератов</w:t>
      </w:r>
      <w:r w:rsidRPr="0018787F">
        <w:t>:</w:t>
      </w:r>
    </w:p>
    <w:p w:rsidR="002C134D" w:rsidRPr="0018787F" w:rsidRDefault="002C134D" w:rsidP="002C134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787F">
        <w:t>Приход к власти М.С. Горбачева. Перестройка в СССР.</w:t>
      </w:r>
    </w:p>
    <w:p w:rsidR="002C134D" w:rsidRPr="0018787F" w:rsidRDefault="002C134D" w:rsidP="002C134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787F">
        <w:t>Курс на ускорение социально-экономического развития страны и его итоги.</w:t>
      </w:r>
    </w:p>
    <w:p w:rsidR="002C134D" w:rsidRPr="0018787F" w:rsidRDefault="002C134D" w:rsidP="002C134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787F">
        <w:t>Объявление политики «гласности» и идеологический кризис в советском обществе.</w:t>
      </w:r>
    </w:p>
    <w:p w:rsidR="002C134D" w:rsidRDefault="002C134D" w:rsidP="002C134D">
      <w:r w:rsidRPr="0018787F">
        <w:t>4.    Реформы политической системы в ССС</w:t>
      </w:r>
      <w:r>
        <w:t>Р</w:t>
      </w:r>
    </w:p>
    <w:p w:rsidR="002C134D" w:rsidRPr="0018787F" w:rsidRDefault="002C134D" w:rsidP="002C134D">
      <w:r>
        <w:t xml:space="preserve">      5.    Итоги политики перестройки.</w:t>
      </w:r>
    </w:p>
    <w:p w:rsidR="002C134D" w:rsidRPr="00ED24C4" w:rsidRDefault="009B2440" w:rsidP="002C134D">
      <w:pPr>
        <w:spacing w:before="100" w:beforeAutospacing="1"/>
        <w:jc w:val="both"/>
        <w:rPr>
          <w:color w:val="000000"/>
        </w:rPr>
      </w:pPr>
      <w:r>
        <w:rPr>
          <w:b/>
          <w:iCs/>
          <w:color w:val="000000"/>
        </w:rPr>
        <w:t>Цель занятия</w:t>
      </w:r>
      <w:r w:rsidR="002C134D" w:rsidRPr="009B2440">
        <w:rPr>
          <w:b/>
          <w:iCs/>
          <w:color w:val="000000"/>
        </w:rPr>
        <w:t>:</w:t>
      </w:r>
      <w:r w:rsidR="002C134D" w:rsidRPr="00ED24C4">
        <w:rPr>
          <w:color w:val="000000"/>
        </w:rPr>
        <w:t xml:space="preserve"> выяснить исторические предпосылки и неизбежность радикальной реформы советской политической системы и рассмотреть альтернативные пути ее осуществления.</w:t>
      </w:r>
    </w:p>
    <w:p w:rsidR="002C134D" w:rsidRPr="00ED24C4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ED24C4">
        <w:rPr>
          <w:color w:val="000000"/>
        </w:rPr>
        <w:t>      </w:t>
      </w:r>
      <w:r w:rsidRPr="009B2440">
        <w:rPr>
          <w:b/>
          <w:iCs/>
          <w:color w:val="000000"/>
        </w:rPr>
        <w:t>Основные знания:</w:t>
      </w:r>
      <w:r w:rsidRPr="00ED24C4">
        <w:rPr>
          <w:color w:val="000000"/>
        </w:rPr>
        <w:t xml:space="preserve"> исторические предпосылки перестройки; «кадровая революция» М. С. Горбачева; политическая реформа 1988 г.; национальная политика; возрождение многопартийности; реформирование КПСС; августовский политический кризис 1991 г.; распад СССР и его последствия.</w:t>
      </w:r>
    </w:p>
    <w:p w:rsidR="002C134D" w:rsidRPr="00ED24C4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ED24C4">
        <w:rPr>
          <w:color w:val="000000"/>
        </w:rPr>
        <w:t>      </w:t>
      </w:r>
      <w:r w:rsidRPr="009B2440">
        <w:rPr>
          <w:b/>
          <w:iCs/>
          <w:color w:val="000000"/>
        </w:rPr>
        <w:t>Основные понятия:</w:t>
      </w:r>
      <w:r w:rsidRPr="00ED24C4">
        <w:rPr>
          <w:color w:val="000000"/>
        </w:rPr>
        <w:t>«кадровая революция»; перестройка; советский парламентаризм; многопартийность; многопартийная политическая система;ускорение; научно-технический прогресс; рыночная экономика; арендный подряд; кооперация;  либерализм; социал-демократия; фракция; оппозиция; переворот.</w:t>
      </w:r>
    </w:p>
    <w:p w:rsidR="002C134D" w:rsidRPr="00ED24C4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ED24C4">
        <w:rPr>
          <w:color w:val="000000"/>
        </w:rPr>
        <w:t>      </w:t>
      </w:r>
      <w:r w:rsidRPr="00ED24C4">
        <w:rPr>
          <w:i/>
          <w:iCs/>
          <w:color w:val="000000"/>
        </w:rPr>
        <w:t>Работа с историческими источниками:</w:t>
      </w:r>
      <w:r w:rsidRPr="00ED24C4">
        <w:rPr>
          <w:color w:val="000000"/>
        </w:rPr>
        <w:t xml:space="preserve"> статья Ю. В. Андропова «Учение Карла Маркса и некоторые вопросы социалистического строительства в СССР» (М., 1983); доклад М. С. Горбачева на апрельском Пленуме ЦК КПСС 1985 г. (М., 1985); доклад М. С. Горбачева на XIX партийной конференции КПСС (1988 г.); воспоминания М. С. Горбачева «Жизнь и реформы» (М., 1995. — Т. 1); воспоминания Н. И. Рыжкова «Перестройка: история предательств» (М., 1992); постановления ГКЧП 19—21 августа 1991 г.; воспоминания В. И. Воротникова «А было это так» (М., 1996); воспоминания В. И. Болдина «Крушение пьедестала» (М., 1996); воспоминания В. В. Гришина «От Хрущева до Горбачева» (М., 1996); мемуары В. Медведева «В команде Горбачева» (М., 1994); воспоминания А. Грачева «Кремлевская хроника» (М., 1994); мемуары А. Черняева «1991 год. Дневник помощника президента СССР» (М., 1998).</w:t>
      </w:r>
    </w:p>
    <w:p w:rsidR="002C134D" w:rsidRPr="00ED24C4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ED24C4">
        <w:rPr>
          <w:color w:val="000000"/>
        </w:rPr>
        <w:t>      </w:t>
      </w:r>
      <w:r w:rsidRPr="009B2440">
        <w:rPr>
          <w:b/>
          <w:iCs/>
          <w:color w:val="000000"/>
        </w:rPr>
        <w:t>Основные даты</w:t>
      </w:r>
      <w:r w:rsidRPr="009B2440">
        <w:rPr>
          <w:b/>
          <w:color w:val="000000"/>
        </w:rPr>
        <w:t>:</w:t>
      </w:r>
      <w:r w:rsidRPr="00ED24C4">
        <w:rPr>
          <w:color w:val="000000"/>
        </w:rPr>
        <w:t xml:space="preserve"> 11 марта 1985 г. — избрание М. С. Горбачева Генеральным секретарем ЦК КПСС; 1988 г. — провозглашение политической реформы; 1988 г. — создание первой альтернативной политической партии «Демократический союз»; 1989 г. — выборы народных депутатов СССР; 1990 г. — отмена 6-й статьи Конституции СССР о руководящей и направляющей роли КПСС; 19—21 августа 1991 г. — деятельность ГКЧП; декабрь 1991 г. — распад СССР.</w:t>
      </w:r>
    </w:p>
    <w:p w:rsidR="002C134D" w:rsidRPr="00ED24C4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ED24C4">
        <w:rPr>
          <w:color w:val="000000"/>
        </w:rPr>
        <w:t>      </w:t>
      </w:r>
      <w:r w:rsidRPr="00ED24C4">
        <w:rPr>
          <w:i/>
          <w:iCs/>
          <w:color w:val="000000"/>
        </w:rPr>
        <w:t>Проблемы для дискуссии.</w:t>
      </w:r>
      <w:r w:rsidRPr="00ED24C4">
        <w:rPr>
          <w:color w:val="000000"/>
        </w:rPr>
        <w:t xml:space="preserve"> Кризис советской политической системы: предпосылки, проявления, последствия. Политическая перестройка: обретения и потери. Российская многопартийность: предпосылки возрождения. Распад СССР: закономерность или историческая случайность?</w:t>
      </w:r>
    </w:p>
    <w:p w:rsidR="002C134D" w:rsidRPr="00ED24C4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ED24C4">
        <w:rPr>
          <w:color w:val="000000"/>
        </w:rPr>
        <w:t>      Изучение предыстории перестройки можно начать с рассказа о биографиях новых лидеров страны.</w:t>
      </w:r>
    </w:p>
    <w:p w:rsidR="002C134D" w:rsidRPr="007D3828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7D3828">
        <w:rPr>
          <w:color w:val="000000"/>
        </w:rPr>
        <w:lastRenderedPageBreak/>
        <w:t>      </w:t>
      </w:r>
      <w:r w:rsidRPr="007D3828">
        <w:rPr>
          <w:b/>
          <w:bCs/>
          <w:i/>
          <w:iCs/>
          <w:color w:val="000000"/>
        </w:rPr>
        <w:t>Михаил Сергеевич Горбачев (р. 1931 г.)</w:t>
      </w:r>
      <w:r w:rsidRPr="007D3828">
        <w:rPr>
          <w:color w:val="000000"/>
        </w:rPr>
        <w:t xml:space="preserve"> с 15 лет начал трудовую деятельность механизатором МТС. В 1955 г. поступил на юридический факультет МГУ, где учился вместе с будущими известными политиками А. И. Лукьяновым и З. Млынаржем. Настоящим потрясением для молодого студента стало развенчание сталинизма на XX съезде КПСС. Правда, он не думал тогда еще о критике самой системы. После окончания МГУ перешел на комсомольскую, а затем и на партийную работу, став первым секретарем Ставропольского крайкома ВЛКСМ, а затем вторым секретарем крайкома КПСС. В 1970 г. он стал самым молодым в стране первым секретарем крайкома партии и через год был избран в состав ЦК КПСС. Своему быстрому росту Горбачев был обязан не только личным качествам (целеустремленности, напористости, высокой работоспособности), но и поддержке своего бывшего начальника и наставника — члена Политбюро и секретаря ЦК КПСС по сельскому хозяйству Ф. Д. Кулакова. После его внезапной смерти в 1978 г. по неписаным законам партийно-номенклатурных передвижений именно Горбачев был назначен на пост секретаря ЦК по вопросам сельского хозяйства. С этого момента начался его медленный, но уверенный путь к креслу лидера страны. В 1980 г. он становится самым молодым членом Политбюро, а после смерти Брежнева по поручению Андропова начинает заниматься не только сельским хозяйством, но и широким кругом вопросов внутренней и внешней политики. Смерть Андропова сделала Горбачева фактически вторым человеком в партии и неизбежным преемником угасающего Черненко. После смерти престарелого вождя в марте 1985 г. Горбачев единогласно избирается Генеральным секретарем ЦК, одновременно становится Председателем Совета обороны и начинает «перестройку».</w:t>
      </w:r>
    </w:p>
    <w:p w:rsidR="002C134D" w:rsidRPr="009B2440" w:rsidRDefault="009B2440" w:rsidP="002C134D">
      <w:pPr>
        <w:spacing w:before="100" w:beforeAutospacing="1" w:after="100" w:afterAutospacing="1"/>
        <w:jc w:val="both"/>
        <w:rPr>
          <w:b/>
          <w:color w:val="000000"/>
        </w:rPr>
      </w:pPr>
      <w:r w:rsidRPr="009B2440">
        <w:rPr>
          <w:b/>
          <w:color w:val="000000"/>
        </w:rPr>
        <w:t>Задания:</w:t>
      </w:r>
    </w:p>
    <w:p w:rsidR="002C134D" w:rsidRPr="007D3828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7D3828">
        <w:rPr>
          <w:color w:val="000000"/>
        </w:rPr>
        <w:t xml:space="preserve">Когда и в </w:t>
      </w:r>
      <w:r w:rsidR="009B2440" w:rsidRPr="007D3828">
        <w:rPr>
          <w:color w:val="000000"/>
        </w:rPr>
        <w:t>связи,</w:t>
      </w:r>
      <w:r w:rsidRPr="007D3828">
        <w:rPr>
          <w:color w:val="000000"/>
        </w:rPr>
        <w:t xml:space="preserve"> с чем руководителем КПСС и СССР стал М. С. Горбачев? Какие официальные посты он занимал в 1985—1991 гг.? Какие меры по демократизации партийной жизни приняты в 1987 г.? Когда проходила XIX партийная конференция КПСС и какие вопросы она обсуждала? Что принципиально нового появилось в работе XIX партийной конференции в сравнении с предыдущими? Какие решения по реформированию политической системы приняты на этой конференции? Когда начала возрождаться российская многопартийность? Расскажите об августовском политическом кризисе 1991 г.Каковы причины возрождения российской многопартийности в конце 80-х гг.? Какие идейные направления представляли новые политические партии? В чем, на ваш взгляд, причины августовского политического кризиса 1991 г.? Какие причины привели к поражению ГКЧП?</w:t>
      </w:r>
    </w:p>
    <w:p w:rsidR="002C134D" w:rsidRDefault="002C134D" w:rsidP="002C134D">
      <w:pPr>
        <w:ind w:firstLine="708"/>
        <w:rPr>
          <w:sz w:val="28"/>
          <w:szCs w:val="28"/>
        </w:rPr>
      </w:pPr>
    </w:p>
    <w:p w:rsidR="002C134D" w:rsidRDefault="002C134D" w:rsidP="002C134D">
      <w:pPr>
        <w:rPr>
          <w:sz w:val="28"/>
          <w:szCs w:val="28"/>
        </w:rPr>
      </w:pPr>
    </w:p>
    <w:p w:rsidR="002C134D" w:rsidRPr="0018787F" w:rsidRDefault="002C134D" w:rsidP="002C134D">
      <w:pPr>
        <w:tabs>
          <w:tab w:val="left" w:pos="2580"/>
        </w:tabs>
        <w:rPr>
          <w:b/>
        </w:rPr>
      </w:pPr>
      <w:r>
        <w:rPr>
          <w:b/>
          <w:sz w:val="28"/>
          <w:szCs w:val="28"/>
        </w:rPr>
        <w:t>ПЗ № 2.</w:t>
      </w:r>
      <w:r w:rsidRPr="002C134D">
        <w:rPr>
          <w:b/>
          <w:sz w:val="28"/>
          <w:szCs w:val="28"/>
        </w:rPr>
        <w:t xml:space="preserve">Культурное развитие народов Советского Союза в 1980-х г. </w:t>
      </w:r>
      <w:r w:rsidRPr="002C134D">
        <w:rPr>
          <w:b/>
          <w:sz w:val="28"/>
          <w:szCs w:val="28"/>
          <w:lang w:val="en-US"/>
        </w:rPr>
        <w:t>XX</w:t>
      </w:r>
      <w:r w:rsidRPr="002C134D">
        <w:rPr>
          <w:b/>
          <w:sz w:val="28"/>
          <w:szCs w:val="28"/>
        </w:rPr>
        <w:t xml:space="preserve"> века</w:t>
      </w:r>
    </w:p>
    <w:p w:rsidR="009B2440" w:rsidRDefault="009B2440" w:rsidP="002C134D"/>
    <w:p w:rsidR="002C134D" w:rsidRPr="0018787F" w:rsidRDefault="002C134D" w:rsidP="002C134D">
      <w:r w:rsidRPr="0018787F">
        <w:t>Темы докладов</w:t>
      </w:r>
      <w:r w:rsidR="000431D6">
        <w:t xml:space="preserve"> и рефератов</w:t>
      </w:r>
      <w:r w:rsidRPr="0018787F">
        <w:t>:</w:t>
      </w:r>
    </w:p>
    <w:p w:rsidR="002C134D" w:rsidRPr="0018787F" w:rsidRDefault="002C134D" w:rsidP="002C134D">
      <w:pPr>
        <w:numPr>
          <w:ilvl w:val="0"/>
          <w:numId w:val="2"/>
        </w:numPr>
      </w:pPr>
      <w:r w:rsidRPr="0018787F">
        <w:t>Культурное развитие народов Советского Союза и русская культура.</w:t>
      </w:r>
    </w:p>
    <w:p w:rsidR="002C134D" w:rsidRPr="0018787F" w:rsidRDefault="002C134D" w:rsidP="002C134D">
      <w:pPr>
        <w:numPr>
          <w:ilvl w:val="0"/>
          <w:numId w:val="2"/>
        </w:numPr>
      </w:pPr>
      <w:r w:rsidRPr="0018787F">
        <w:t>Гласность — свобода мнений (газеты и журналы в СССР)</w:t>
      </w:r>
    </w:p>
    <w:p w:rsidR="002C134D" w:rsidRPr="0018787F" w:rsidRDefault="002C134D" w:rsidP="002C134D">
      <w:pPr>
        <w:numPr>
          <w:ilvl w:val="0"/>
          <w:numId w:val="2"/>
        </w:numPr>
      </w:pPr>
      <w:r w:rsidRPr="0018787F">
        <w:t>Утверждение политических свобод – начало формирования гражданского общества.</w:t>
      </w:r>
    </w:p>
    <w:p w:rsidR="002C134D" w:rsidRPr="0018787F" w:rsidRDefault="002C134D" w:rsidP="002C134D">
      <w:pPr>
        <w:tabs>
          <w:tab w:val="left" w:pos="2580"/>
        </w:tabs>
      </w:pPr>
      <w:r w:rsidRPr="0018787F">
        <w:t xml:space="preserve"> 4.     Государство и церковь (тысячелетие крещения Руси)</w:t>
      </w:r>
    </w:p>
    <w:p w:rsidR="002C134D" w:rsidRPr="00ED24C4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ED24C4">
        <w:rPr>
          <w:color w:val="000000"/>
        </w:rPr>
        <w:lastRenderedPageBreak/>
        <w:t>  </w:t>
      </w:r>
      <w:r w:rsidRPr="009B2440">
        <w:rPr>
          <w:b/>
          <w:iCs/>
          <w:color w:val="000000"/>
        </w:rPr>
        <w:t>Основные знания:</w:t>
      </w:r>
      <w:r w:rsidRPr="00ED24C4">
        <w:rPr>
          <w:color w:val="000000"/>
        </w:rPr>
        <w:t xml:space="preserve"> концептуальные основы политики «гласности»; изменения в литературе, кинематографе, театре; начало новой волны реабилитации жертв политических репрессий; результаты и последствия «гласности».</w:t>
      </w:r>
    </w:p>
    <w:p w:rsidR="002C134D" w:rsidRPr="00ED24C4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ED24C4">
        <w:rPr>
          <w:color w:val="000000"/>
        </w:rPr>
        <w:t>      </w:t>
      </w:r>
      <w:r w:rsidRPr="009B2440">
        <w:rPr>
          <w:b/>
          <w:iCs/>
          <w:color w:val="000000"/>
        </w:rPr>
        <w:t>Основные понятия</w:t>
      </w:r>
      <w:r w:rsidRPr="009B2440">
        <w:rPr>
          <w:b/>
          <w:color w:val="000000"/>
        </w:rPr>
        <w:t>:</w:t>
      </w:r>
      <w:r w:rsidRPr="00ED24C4">
        <w:rPr>
          <w:color w:val="000000"/>
        </w:rPr>
        <w:t xml:space="preserve"> «гласность»; свобода слова; десталинизация; реабилитация.</w:t>
      </w:r>
    </w:p>
    <w:p w:rsidR="002C134D" w:rsidRPr="00ED24C4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ED24C4">
        <w:rPr>
          <w:color w:val="000000"/>
        </w:rPr>
        <w:t>      </w:t>
      </w:r>
      <w:r w:rsidRPr="00ED24C4">
        <w:rPr>
          <w:i/>
          <w:iCs/>
          <w:color w:val="000000"/>
        </w:rPr>
        <w:t>Работа с историческими источниками:</w:t>
      </w:r>
      <w:r w:rsidRPr="00ED24C4">
        <w:rPr>
          <w:color w:val="000000"/>
        </w:rPr>
        <w:t xml:space="preserve"> резолюция XIX Всесоюзной конференции КПСС «О гласности» (1988 г.); воспоминания М. С. Горбачева «Жизнь и реформы» (М., 1995. — </w:t>
      </w:r>
      <w:r w:rsidRPr="00ED24C4">
        <w:rPr>
          <w:color w:val="000000"/>
          <w:lang w:val="en-US"/>
        </w:rPr>
        <w:t>T</w:t>
      </w:r>
      <w:r w:rsidRPr="00ED24C4">
        <w:rPr>
          <w:color w:val="000000"/>
        </w:rPr>
        <w:t>. 1.</w:t>
      </w:r>
      <w:r w:rsidRPr="00ED24C4">
        <w:rPr>
          <w:color w:val="000000"/>
          <w:lang w:val="en-US"/>
        </w:rPr>
        <w:t> </w:t>
      </w:r>
      <w:r w:rsidRPr="00ED24C4">
        <w:rPr>
          <w:color w:val="000000"/>
        </w:rPr>
        <w:t>— С. 314—333); воспоминания А. Н. Яковлева «Предисловие. Обвал. Послесловие» (М., 1992. — С. 123—200); воспоминания Е. К. Лигачева «Загадка Горбачева» (Новосибирск, 1993. — С. 116—137).</w:t>
      </w:r>
    </w:p>
    <w:p w:rsidR="002C134D" w:rsidRPr="009B2440" w:rsidRDefault="002C134D" w:rsidP="002C134D">
      <w:pPr>
        <w:spacing w:before="100" w:beforeAutospacing="1" w:after="100" w:afterAutospacing="1"/>
        <w:jc w:val="both"/>
        <w:rPr>
          <w:b/>
          <w:color w:val="000000"/>
        </w:rPr>
      </w:pPr>
      <w:r w:rsidRPr="00ED24C4">
        <w:rPr>
          <w:color w:val="000000"/>
        </w:rPr>
        <w:t>      </w:t>
      </w:r>
      <w:r w:rsidRPr="009B2440">
        <w:rPr>
          <w:b/>
          <w:iCs/>
          <w:color w:val="000000"/>
        </w:rPr>
        <w:t>Проблемы для дискуссии.</w:t>
      </w:r>
      <w:r w:rsidRPr="00ED24C4">
        <w:rPr>
          <w:color w:val="000000"/>
        </w:rPr>
        <w:t xml:space="preserve"> Демократизация советского общества: противоречия, успехи, издержки. Политика «гласности» и необратимость общественных перемен в годы перестройки.</w:t>
      </w:r>
    </w:p>
    <w:p w:rsidR="001777FC" w:rsidRDefault="009B2440" w:rsidP="002C134D">
      <w:pPr>
        <w:spacing w:before="100" w:beforeAutospacing="1" w:after="100" w:afterAutospacing="1"/>
        <w:jc w:val="both"/>
        <w:rPr>
          <w:b/>
          <w:color w:val="000000"/>
        </w:rPr>
      </w:pPr>
      <w:r w:rsidRPr="009B2440">
        <w:rPr>
          <w:b/>
          <w:color w:val="000000"/>
        </w:rPr>
        <w:t>      </w:t>
      </w:r>
    </w:p>
    <w:p w:rsidR="002C134D" w:rsidRPr="00ED24C4" w:rsidRDefault="009B2440" w:rsidP="002C134D">
      <w:pPr>
        <w:spacing w:before="100" w:beforeAutospacing="1" w:after="100" w:afterAutospacing="1"/>
        <w:jc w:val="both"/>
        <w:rPr>
          <w:color w:val="000000"/>
        </w:rPr>
      </w:pPr>
      <w:r w:rsidRPr="009B2440">
        <w:rPr>
          <w:b/>
          <w:color w:val="000000"/>
        </w:rPr>
        <w:t>З</w:t>
      </w:r>
      <w:r w:rsidR="002C134D" w:rsidRPr="009B2440">
        <w:rPr>
          <w:b/>
          <w:color w:val="000000"/>
        </w:rPr>
        <w:t>адания</w:t>
      </w:r>
      <w:r w:rsidR="002C134D" w:rsidRPr="00ED24C4">
        <w:rPr>
          <w:color w:val="000000"/>
        </w:rPr>
        <w:t>:</w:t>
      </w:r>
    </w:p>
    <w:p w:rsidR="002C134D" w:rsidRPr="0067757A" w:rsidRDefault="002C134D" w:rsidP="002C134D">
      <w:pPr>
        <w:spacing w:before="100" w:beforeAutospacing="1" w:after="100" w:afterAutospacing="1"/>
        <w:jc w:val="both"/>
        <w:rPr>
          <w:color w:val="000000"/>
        </w:rPr>
      </w:pPr>
      <w:r w:rsidRPr="0067757A">
        <w:rPr>
          <w:color w:val="000000"/>
        </w:rPr>
        <w:t>      Какое образное выражение получила политика советского руководства в духовной сфере в период перестройки? Каковы основные составляющие нового курса в этой сфере? Под какими девизами реализовывалась эта политика? Какие литературные произведения, созданные в прежние годы, опубликованы в период перестройки? Какие воспоминания прежних лет появились в печати в эти годы? Труды каких философов опубликованы во второй половине 80-х — начале 90-х гг.? Произведения каких эмигрантов третьей волны впервые увидели свет в эти годы в СССР? Какова была направленность дискуссий в отечественной литературе в годы перестройки? Назовите наиболее известных авторов литературно-публицистических произведений этих лет. Какие работы западных авторов были опубликованы в СССР в эти годы? Какие перемены произошли за годы перестройки в деятельности творческих организаций? Назовите кинофильмы, появившиеся в эти годы. Какие пьесы этого периода наложили отпечаток на раскрепощение сознания советского человека? Что нового появилось в работе телевидения? Когда и в связи с чем начала работу Комиссия по реабилитации жертв политических репрессий? Кто из репрессированных крупных деятелей советского времени реабилитирован в эти годы?</w:t>
      </w:r>
    </w:p>
    <w:p w:rsidR="002C134D" w:rsidRDefault="002C134D" w:rsidP="002C134D">
      <w:pPr>
        <w:tabs>
          <w:tab w:val="left" w:pos="2385"/>
        </w:tabs>
        <w:rPr>
          <w:sz w:val="28"/>
          <w:szCs w:val="28"/>
        </w:rPr>
      </w:pPr>
    </w:p>
    <w:p w:rsidR="002C134D" w:rsidRDefault="002C134D" w:rsidP="002C134D">
      <w:pPr>
        <w:rPr>
          <w:sz w:val="28"/>
          <w:szCs w:val="28"/>
        </w:rPr>
      </w:pPr>
    </w:p>
    <w:p w:rsidR="0048554F" w:rsidRPr="00181F5F" w:rsidRDefault="0048554F" w:rsidP="0048554F">
      <w:pPr>
        <w:jc w:val="both"/>
        <w:outlineLvl w:val="5"/>
      </w:pPr>
    </w:p>
    <w:p w:rsidR="001777FC" w:rsidRDefault="001777FC" w:rsidP="0048554F">
      <w:pPr>
        <w:jc w:val="both"/>
      </w:pPr>
    </w:p>
    <w:p w:rsidR="001777FC" w:rsidRDefault="001777FC" w:rsidP="001777FC"/>
    <w:p w:rsidR="001777FC" w:rsidRDefault="001777FC" w:rsidP="001777FC"/>
    <w:p w:rsidR="001777FC" w:rsidRDefault="001777FC" w:rsidP="001777FC">
      <w:pPr>
        <w:jc w:val="center"/>
        <w:rPr>
          <w:b/>
          <w:i/>
          <w:sz w:val="28"/>
          <w:szCs w:val="28"/>
        </w:rPr>
      </w:pPr>
      <w:r>
        <w:tab/>
      </w:r>
      <w:r>
        <w:rPr>
          <w:b/>
          <w:i/>
          <w:sz w:val="28"/>
          <w:szCs w:val="28"/>
        </w:rPr>
        <w:t>Список литературы</w:t>
      </w:r>
    </w:p>
    <w:p w:rsidR="001777FC" w:rsidRDefault="001777FC" w:rsidP="001777FC">
      <w:pPr>
        <w:jc w:val="center"/>
        <w:rPr>
          <w:b/>
          <w:i/>
        </w:rPr>
      </w:pPr>
    </w:p>
    <w:p w:rsidR="001777FC" w:rsidRDefault="001777FC" w:rsidP="001777F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1777FC" w:rsidRDefault="001777FC" w:rsidP="001777FC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1777FC" w:rsidRDefault="001777FC" w:rsidP="001777FC">
      <w:pPr>
        <w:numPr>
          <w:ilvl w:val="0"/>
          <w:numId w:val="24"/>
        </w:numPr>
        <w:ind w:left="357" w:hanging="357"/>
        <w:jc w:val="both"/>
      </w:pPr>
      <w:r>
        <w:t>Артёмов В.В., Лубченков Ю.Н. История. Учебник СПО. – ОИЦ «Академия», 2010.</w:t>
      </w:r>
    </w:p>
    <w:p w:rsidR="001777FC" w:rsidRDefault="001777FC" w:rsidP="001777FC">
      <w:pPr>
        <w:numPr>
          <w:ilvl w:val="0"/>
          <w:numId w:val="24"/>
        </w:numPr>
        <w:ind w:left="357" w:hanging="357"/>
        <w:jc w:val="both"/>
      </w:pPr>
      <w:r>
        <w:t>Артёмов В.В., Лубченков Ю.Н. История. Дидактические материалы. – ОИЦ «Академия», 2010.</w:t>
      </w:r>
    </w:p>
    <w:p w:rsidR="001777FC" w:rsidRDefault="001777FC" w:rsidP="001777FC">
      <w:pPr>
        <w:numPr>
          <w:ilvl w:val="0"/>
          <w:numId w:val="24"/>
        </w:numPr>
        <w:ind w:left="357" w:hanging="357"/>
        <w:jc w:val="both"/>
      </w:pPr>
      <w:r>
        <w:t>История.Учебник СПО. Под ред. П.С.Самыгина. – Р.-на-Д., 2010.</w:t>
      </w:r>
    </w:p>
    <w:p w:rsidR="001777FC" w:rsidRDefault="001777FC" w:rsidP="001777FC">
      <w:pPr>
        <w:numPr>
          <w:ilvl w:val="0"/>
          <w:numId w:val="24"/>
        </w:numPr>
        <w:ind w:left="357" w:hanging="357"/>
        <w:jc w:val="both"/>
      </w:pPr>
      <w:r>
        <w:lastRenderedPageBreak/>
        <w:t>Абрамова Ю.А., Абрамов А.В. Новейшая история России (1991-2006гг). Практикум. – М., 2007.</w:t>
      </w:r>
    </w:p>
    <w:p w:rsidR="001777FC" w:rsidRDefault="001777FC" w:rsidP="001777FC">
      <w:pPr>
        <w:numPr>
          <w:ilvl w:val="0"/>
          <w:numId w:val="24"/>
        </w:numPr>
        <w:tabs>
          <w:tab w:val="left" w:pos="900"/>
          <w:tab w:val="left" w:pos="1080"/>
        </w:tabs>
        <w:jc w:val="both"/>
      </w:pPr>
      <w:r>
        <w:t xml:space="preserve">О.С.Сороко Цюпа. Мир в </w:t>
      </w:r>
      <w:r>
        <w:rPr>
          <w:lang w:val="en-US"/>
        </w:rPr>
        <w:t>XX</w:t>
      </w:r>
      <w:r>
        <w:t xml:space="preserve"> веке. 11 класс. – М., «Дрофа», 2009.</w:t>
      </w:r>
    </w:p>
    <w:p w:rsidR="001777FC" w:rsidRDefault="001777FC" w:rsidP="001777FC">
      <w:pPr>
        <w:numPr>
          <w:ilvl w:val="0"/>
          <w:numId w:val="24"/>
        </w:numPr>
        <w:tabs>
          <w:tab w:val="left" w:pos="900"/>
          <w:tab w:val="left" w:pos="1080"/>
        </w:tabs>
        <w:jc w:val="both"/>
      </w:pPr>
      <w:r>
        <w:t>В.В.Кирилов. Отечественная история в схемах и таблицах. – М. «Эксмо», 2009.</w:t>
      </w:r>
    </w:p>
    <w:p w:rsidR="001777FC" w:rsidRDefault="001777FC" w:rsidP="001777FC">
      <w:pPr>
        <w:tabs>
          <w:tab w:val="left" w:pos="900"/>
          <w:tab w:val="left" w:pos="1080"/>
        </w:tabs>
        <w:ind w:left="360"/>
        <w:jc w:val="both"/>
      </w:pPr>
    </w:p>
    <w:p w:rsidR="001777FC" w:rsidRDefault="001777FC" w:rsidP="0017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Дополнительные источники:</w:t>
      </w:r>
    </w:p>
    <w:p w:rsidR="001777FC" w:rsidRDefault="001777FC" w:rsidP="001777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777FC" w:rsidRDefault="001777FC" w:rsidP="001777FC">
      <w:pPr>
        <w:jc w:val="both"/>
        <w:rPr>
          <w:sz w:val="22"/>
          <w:szCs w:val="22"/>
        </w:rPr>
      </w:pPr>
      <w:r>
        <w:rPr>
          <w:sz w:val="22"/>
          <w:szCs w:val="22"/>
        </w:rPr>
        <w:t>1. Бжезинский З. Великая шахматная доска. М.: Международные отношения, 1998. – 254 с.</w:t>
      </w:r>
    </w:p>
    <w:p w:rsidR="001777FC" w:rsidRDefault="001777FC" w:rsidP="001777FC">
      <w:pPr>
        <w:jc w:val="both"/>
      </w:pPr>
      <w:r>
        <w:t>2. Большая энциклопедия России: Современная Россия. М.: ИДДК, 2007. MDF. eBook (компьютерное издание). 99 Мб</w:t>
      </w:r>
    </w:p>
    <w:p w:rsidR="001777FC" w:rsidRDefault="001777FC" w:rsidP="001777FC">
      <w:pPr>
        <w:jc w:val="both"/>
      </w:pPr>
      <w:r>
        <w:t>3. Ванюков Д.А. Демократическая Россия конца ХХ - начала ХХI века. /Д.А. Ванюков. М.: Мир книги, 2007. - 240 с.</w:t>
      </w:r>
    </w:p>
    <w:p w:rsidR="001777FC" w:rsidRDefault="001777FC" w:rsidP="001777FC">
      <w:pPr>
        <w:jc w:val="both"/>
      </w:pPr>
      <w:r>
        <w:t>4. Дегтев Г.В. Становление и развитие института президентства в России : теоретико-правовые и конституционные основы / Г.В.  Дегтев;МГИМО (ун-т) МИД РФ, Междунар. ин-т упр. – М. : Юристъ, 2005. –  237 с.</w:t>
      </w:r>
    </w:p>
    <w:p w:rsidR="001777FC" w:rsidRDefault="001777FC" w:rsidP="001777FC">
      <w:pPr>
        <w:jc w:val="both"/>
      </w:pPr>
      <w:r>
        <w:t>5. Дроздов Ю. Россия и мир. Куда держим курс. /Ю.Дроздов. – М.: Артстиль-полиграфия, 2009. - 352 с.</w:t>
      </w:r>
    </w:p>
    <w:p w:rsidR="001777FC" w:rsidRDefault="001777FC" w:rsidP="001777FC">
      <w:pPr>
        <w:jc w:val="both"/>
      </w:pPr>
      <w:r>
        <w:t>6. Изосимов Ю.Ю. Справочное пособие по отечественной истории современного периода. 1985-1997 гг. /Ю.Ю. Изосимов. – М.: Аквариум, 1998. – 217 с.</w:t>
      </w:r>
    </w:p>
    <w:p w:rsidR="001777FC" w:rsidRDefault="001777FC" w:rsidP="001777FC">
      <w:pPr>
        <w:jc w:val="both"/>
      </w:pPr>
      <w:r>
        <w:t>7. КузыкБ.Н.Россия и мир в XXI веке / Б.Н. Кузык. Издание второе. – М.: Институт экономических стратегий, 2006. – 544с.</w:t>
      </w:r>
    </w:p>
    <w:p w:rsidR="001777FC" w:rsidRDefault="001777FC" w:rsidP="001777FC">
      <w:pPr>
        <w:jc w:val="both"/>
      </w:pPr>
      <w:r>
        <w:t>8. Леонов Н. Закат или рассвет? Россия: 2000–2008. /Н.Леонов. М., 2008. – 545 с.</w:t>
      </w:r>
    </w:p>
    <w:p w:rsidR="001777FC" w:rsidRDefault="001777FC" w:rsidP="001777FC">
      <w:pPr>
        <w:jc w:val="both"/>
      </w:pPr>
      <w:r>
        <w:t>9. Нарочницкая Н.А. Россия и русские в современном мире. М.: Алгоритм, 2009. – 416 с.</w:t>
      </w:r>
    </w:p>
    <w:p w:rsidR="001777FC" w:rsidRDefault="001777FC" w:rsidP="001777FC">
      <w:pPr>
        <w:jc w:val="both"/>
      </w:pPr>
      <w:r>
        <w:t>10. Печенев В.А. «Смутное время» в новейшей истории России (1985- 2003): ист. свидетельства и размышления участника событий / В. Печенев. - М.: Норма, 2004. – 365 с.</w:t>
      </w:r>
    </w:p>
    <w:p w:rsidR="001777FC" w:rsidRDefault="001777FC" w:rsidP="001777FC">
      <w:pPr>
        <w:jc w:val="both"/>
      </w:pPr>
      <w:r>
        <w:t>11. Россия и страны мира. 2008. Статистический сборник. М.: Росстат,  2008. – 361 с.</w:t>
      </w:r>
    </w:p>
    <w:p w:rsidR="001777FC" w:rsidRDefault="001777FC" w:rsidP="001777FC">
      <w:pPr>
        <w:jc w:val="both"/>
      </w:pPr>
      <w:r>
        <w:t>12. Сурков В.Ю. Основные тенденции и перспективы развития современной России. /В.Ю. Сурков. М.: Современный гуманит. университет, 2007. – 49 с.</w:t>
      </w:r>
    </w:p>
    <w:p w:rsidR="001777FC" w:rsidRDefault="001777FC" w:rsidP="001777FC">
      <w:pPr>
        <w:jc w:val="both"/>
      </w:pPr>
      <w:r>
        <w:t>13. Шубин А. Мировой порядок. Россия и мир в 2020 году. /А.Шубин. М.: Европа, 2005. – 232 c.</w:t>
      </w:r>
    </w:p>
    <w:p w:rsidR="001777FC" w:rsidRDefault="001777FC" w:rsidP="001777FC">
      <w:pPr>
        <w:jc w:val="both"/>
      </w:pPr>
    </w:p>
    <w:p w:rsidR="001777FC" w:rsidRDefault="001777FC" w:rsidP="001777FC">
      <w:pPr>
        <w:spacing w:before="120"/>
        <w:jc w:val="both"/>
        <w:rPr>
          <w:b/>
        </w:rPr>
      </w:pPr>
      <w:r>
        <w:rPr>
          <w:b/>
        </w:rPr>
        <w:t>Интернет-ресурсы:</w:t>
      </w:r>
    </w:p>
    <w:p w:rsidR="001777FC" w:rsidRDefault="001777FC" w:rsidP="001777FC">
      <w:pPr>
        <w:spacing w:before="120"/>
        <w:jc w:val="both"/>
        <w:rPr>
          <w:b/>
        </w:rPr>
      </w:pPr>
    </w:p>
    <w:p w:rsidR="001777FC" w:rsidRDefault="001777FC" w:rsidP="001777FC">
      <w:pPr>
        <w:numPr>
          <w:ilvl w:val="0"/>
          <w:numId w:val="25"/>
        </w:numPr>
        <w:tabs>
          <w:tab w:val="num" w:pos="540"/>
        </w:tabs>
        <w:ind w:left="540" w:hanging="540"/>
        <w:jc w:val="both"/>
      </w:pPr>
      <w:r>
        <w:t xml:space="preserve">Библиотека военно-исторической литературы на сайте: </w:t>
      </w:r>
      <w:hyperlink r:id="rId1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militera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lib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index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html</w:t>
        </w:r>
      </w:hyperlink>
      <w:r>
        <w:t>.</w:t>
      </w:r>
    </w:p>
    <w:p w:rsidR="001777FC" w:rsidRDefault="001777FC" w:rsidP="001777FC">
      <w:pPr>
        <w:numPr>
          <w:ilvl w:val="0"/>
          <w:numId w:val="25"/>
        </w:numPr>
        <w:tabs>
          <w:tab w:val="num" w:pos="540"/>
        </w:tabs>
        <w:ind w:left="540" w:hanging="540"/>
        <w:jc w:val="both"/>
      </w:pPr>
      <w:r>
        <w:t xml:space="preserve">Журнал «Россия в глобальной политике» на сайте: </w:t>
      </w:r>
      <w:hyperlink r:id="rId16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globalaffairs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1777FC" w:rsidRDefault="001777FC" w:rsidP="001777FC">
      <w:pPr>
        <w:numPr>
          <w:ilvl w:val="0"/>
          <w:numId w:val="25"/>
        </w:numPr>
        <w:tabs>
          <w:tab w:val="num" w:pos="540"/>
        </w:tabs>
        <w:ind w:left="540" w:hanging="540"/>
        <w:jc w:val="both"/>
      </w:pPr>
      <w:r>
        <w:t>Исторический портал:</w:t>
      </w:r>
      <w:hyperlink r:id="rId17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hrono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1777FC" w:rsidRDefault="001777FC" w:rsidP="001777FC">
      <w:pPr>
        <w:numPr>
          <w:ilvl w:val="0"/>
          <w:numId w:val="25"/>
        </w:numPr>
        <w:tabs>
          <w:tab w:val="num" w:pos="540"/>
        </w:tabs>
        <w:ind w:left="540" w:hanging="540"/>
        <w:jc w:val="both"/>
      </w:pPr>
      <w:r>
        <w:t xml:space="preserve">Официальный сайт Совета безопасности России: </w:t>
      </w:r>
      <w:r>
        <w:rPr>
          <w:lang w:val="en-US"/>
        </w:rPr>
        <w:t>http</w:t>
      </w:r>
      <w:r>
        <w:t>://</w:t>
      </w:r>
      <w:hyperlink r:id="rId1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scrf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gov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1777FC" w:rsidRDefault="001777FC" w:rsidP="001777FC">
      <w:pPr>
        <w:numPr>
          <w:ilvl w:val="0"/>
          <w:numId w:val="25"/>
        </w:numPr>
        <w:tabs>
          <w:tab w:val="num" w:pos="540"/>
        </w:tabs>
        <w:ind w:left="540" w:hanging="540"/>
        <w:jc w:val="both"/>
      </w:pPr>
      <w:r>
        <w:t xml:space="preserve">Портал МИД России </w:t>
      </w:r>
      <w:r>
        <w:rPr>
          <w:lang w:val="en-US"/>
        </w:rPr>
        <w:t>http</w:t>
      </w:r>
      <w:r>
        <w:t>://</w:t>
      </w:r>
      <w:hyperlink r:id="rId19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mid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>.</w:t>
      </w:r>
    </w:p>
    <w:p w:rsidR="001777FC" w:rsidRDefault="001777FC" w:rsidP="001777FC">
      <w:pPr>
        <w:numPr>
          <w:ilvl w:val="0"/>
          <w:numId w:val="25"/>
        </w:numPr>
        <w:tabs>
          <w:tab w:val="num" w:pos="540"/>
        </w:tabs>
        <w:ind w:left="540" w:hanging="540"/>
        <w:jc w:val="both"/>
      </w:pPr>
      <w:r>
        <w:t xml:space="preserve">Портал Правительства России: </w:t>
      </w:r>
      <w:hyperlink r:id="rId20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government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1777FC" w:rsidRDefault="001777FC" w:rsidP="001777FC">
      <w:pPr>
        <w:numPr>
          <w:ilvl w:val="0"/>
          <w:numId w:val="25"/>
        </w:numPr>
        <w:tabs>
          <w:tab w:val="num" w:pos="540"/>
        </w:tabs>
        <w:ind w:left="540" w:hanging="540"/>
        <w:jc w:val="both"/>
      </w:pPr>
      <w:r>
        <w:t xml:space="preserve">Портал Президента России: </w:t>
      </w:r>
      <w:hyperlink r:id="rId21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</w:t>
        </w:r>
        <w:r>
          <w:rPr>
            <w:rStyle w:val="a3"/>
            <w:lang w:val="en-US"/>
          </w:rPr>
          <w:t>kremlin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1777FC" w:rsidRDefault="001777FC" w:rsidP="001777FC">
      <w:pPr>
        <w:numPr>
          <w:ilvl w:val="0"/>
          <w:numId w:val="25"/>
        </w:numPr>
        <w:tabs>
          <w:tab w:val="num" w:pos="540"/>
        </w:tabs>
        <w:ind w:left="540" w:hanging="540"/>
        <w:jc w:val="both"/>
      </w:pPr>
      <w:r>
        <w:t xml:space="preserve">Публикации научно-образовательного форума по международным отношениям на сайте: </w:t>
      </w:r>
      <w:r>
        <w:rPr>
          <w:lang w:val="en-US"/>
        </w:rPr>
        <w:t>http</w:t>
      </w:r>
      <w:r>
        <w:t>://</w:t>
      </w:r>
      <w:hyperlink r:id="rId22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obraforum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  <w:r>
          <w:rPr>
            <w:rStyle w:val="a3"/>
          </w:rPr>
          <w:t>/</w:t>
        </w:r>
        <w:r>
          <w:rPr>
            <w:rStyle w:val="a3"/>
            <w:lang w:val="en-US"/>
          </w:rPr>
          <w:t>pubs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htm</w:t>
        </w:r>
      </w:hyperlink>
      <w:r>
        <w:t>.</w:t>
      </w:r>
    </w:p>
    <w:p w:rsidR="001777FC" w:rsidRDefault="001777FC" w:rsidP="001777FC">
      <w:pPr>
        <w:numPr>
          <w:ilvl w:val="0"/>
          <w:numId w:val="25"/>
        </w:numPr>
        <w:tabs>
          <w:tab w:val="num" w:pos="540"/>
        </w:tabs>
        <w:ind w:left="540" w:hanging="540"/>
        <w:jc w:val="both"/>
      </w:pPr>
      <w:r>
        <w:t xml:space="preserve">Текст Конституции России на сайте: </w:t>
      </w:r>
      <w:r>
        <w:rPr>
          <w:lang w:val="en-US"/>
        </w:rPr>
        <w:t>http</w:t>
      </w:r>
      <w:r>
        <w:t>://</w:t>
      </w:r>
      <w:hyperlink r:id="rId23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constitution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1777FC" w:rsidRDefault="001777FC" w:rsidP="001777FC">
      <w:pPr>
        <w:numPr>
          <w:ilvl w:val="0"/>
          <w:numId w:val="25"/>
        </w:numPr>
        <w:tabs>
          <w:tab w:val="num" w:pos="540"/>
        </w:tabs>
        <w:ind w:left="540" w:hanging="540"/>
        <w:jc w:val="both"/>
      </w:pPr>
      <w:r>
        <w:t>http://school-collection.edu.ru.</w:t>
      </w:r>
    </w:p>
    <w:p w:rsidR="001777FC" w:rsidRDefault="001777FC" w:rsidP="001777FC">
      <w:pPr>
        <w:spacing w:after="200" w:line="276" w:lineRule="auto"/>
        <w:rPr>
          <w:b/>
          <w:i/>
        </w:rPr>
      </w:pPr>
    </w:p>
    <w:p w:rsidR="0048554F" w:rsidRPr="001777FC" w:rsidRDefault="0048554F" w:rsidP="001777FC">
      <w:pPr>
        <w:tabs>
          <w:tab w:val="left" w:pos="3315"/>
        </w:tabs>
      </w:pPr>
    </w:p>
    <w:sectPr w:rsidR="0048554F" w:rsidRPr="001777FC" w:rsidSect="00CB22FC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C8F" w:rsidRDefault="006C7C8F" w:rsidP="002C134D">
      <w:r>
        <w:separator/>
      </w:r>
    </w:p>
  </w:endnote>
  <w:endnote w:type="continuationSeparator" w:id="1">
    <w:p w:rsidR="006C7C8F" w:rsidRDefault="006C7C8F" w:rsidP="002C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C8F" w:rsidRDefault="006C7C8F" w:rsidP="002C134D">
      <w:r>
        <w:separator/>
      </w:r>
    </w:p>
  </w:footnote>
  <w:footnote w:type="continuationSeparator" w:id="1">
    <w:p w:rsidR="006C7C8F" w:rsidRDefault="006C7C8F" w:rsidP="002C1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878" w:rsidRDefault="0070403D">
    <w:pPr>
      <w:pStyle w:val="a4"/>
      <w:jc w:val="center"/>
    </w:pPr>
    <w:r>
      <w:fldChar w:fldCharType="begin"/>
    </w:r>
    <w:r w:rsidR="00394878">
      <w:instrText>PAGE   \* MERGEFORMAT</w:instrText>
    </w:r>
    <w:r>
      <w:fldChar w:fldCharType="separate"/>
    </w:r>
    <w:r w:rsidR="00F76B1D">
      <w:rPr>
        <w:noProof/>
      </w:rPr>
      <w:t>8</w:t>
    </w:r>
    <w:r>
      <w:fldChar w:fldCharType="end"/>
    </w:r>
  </w:p>
  <w:p w:rsidR="00394878" w:rsidRDefault="003948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BE3"/>
    <w:multiLevelType w:val="hybridMultilevel"/>
    <w:tmpl w:val="67ACB2C8"/>
    <w:lvl w:ilvl="0" w:tplc="508C5C92">
      <w:start w:val="1"/>
      <w:numFmt w:val="russianLower"/>
      <w:lvlText w:val="%1)"/>
      <w:lvlJc w:val="left"/>
      <w:pPr>
        <w:ind w:left="1704" w:hanging="360"/>
      </w:pPr>
    </w:lvl>
    <w:lvl w:ilvl="1" w:tplc="04190019">
      <w:start w:val="1"/>
      <w:numFmt w:val="lowerLetter"/>
      <w:lvlText w:val="%2."/>
      <w:lvlJc w:val="left"/>
      <w:pPr>
        <w:ind w:left="2424" w:hanging="360"/>
      </w:pPr>
    </w:lvl>
    <w:lvl w:ilvl="2" w:tplc="0419001B">
      <w:start w:val="1"/>
      <w:numFmt w:val="lowerRoman"/>
      <w:lvlText w:val="%3."/>
      <w:lvlJc w:val="right"/>
      <w:pPr>
        <w:ind w:left="3144" w:hanging="180"/>
      </w:pPr>
    </w:lvl>
    <w:lvl w:ilvl="3" w:tplc="0419000F">
      <w:start w:val="1"/>
      <w:numFmt w:val="decimal"/>
      <w:lvlText w:val="%4."/>
      <w:lvlJc w:val="left"/>
      <w:pPr>
        <w:ind w:left="3864" w:hanging="360"/>
      </w:pPr>
    </w:lvl>
    <w:lvl w:ilvl="4" w:tplc="04190019">
      <w:start w:val="1"/>
      <w:numFmt w:val="lowerLetter"/>
      <w:lvlText w:val="%5."/>
      <w:lvlJc w:val="left"/>
      <w:pPr>
        <w:ind w:left="4584" w:hanging="360"/>
      </w:pPr>
    </w:lvl>
    <w:lvl w:ilvl="5" w:tplc="0419001B">
      <w:start w:val="1"/>
      <w:numFmt w:val="lowerRoman"/>
      <w:lvlText w:val="%6."/>
      <w:lvlJc w:val="right"/>
      <w:pPr>
        <w:ind w:left="5304" w:hanging="180"/>
      </w:pPr>
    </w:lvl>
    <w:lvl w:ilvl="6" w:tplc="0419000F">
      <w:start w:val="1"/>
      <w:numFmt w:val="decimal"/>
      <w:lvlText w:val="%7."/>
      <w:lvlJc w:val="left"/>
      <w:pPr>
        <w:ind w:left="6024" w:hanging="360"/>
      </w:pPr>
    </w:lvl>
    <w:lvl w:ilvl="7" w:tplc="04190019">
      <w:start w:val="1"/>
      <w:numFmt w:val="lowerLetter"/>
      <w:lvlText w:val="%8."/>
      <w:lvlJc w:val="left"/>
      <w:pPr>
        <w:ind w:left="6744" w:hanging="360"/>
      </w:pPr>
    </w:lvl>
    <w:lvl w:ilvl="8" w:tplc="0419001B">
      <w:start w:val="1"/>
      <w:numFmt w:val="lowerRoman"/>
      <w:lvlText w:val="%9."/>
      <w:lvlJc w:val="right"/>
      <w:pPr>
        <w:ind w:left="7464" w:hanging="180"/>
      </w:pPr>
    </w:lvl>
  </w:abstractNum>
  <w:abstractNum w:abstractNumId="1">
    <w:nsid w:val="060E683E"/>
    <w:multiLevelType w:val="hybridMultilevel"/>
    <w:tmpl w:val="5FC47BBA"/>
    <w:lvl w:ilvl="0" w:tplc="167AB0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8253C"/>
    <w:multiLevelType w:val="hybridMultilevel"/>
    <w:tmpl w:val="D73246EC"/>
    <w:lvl w:ilvl="0" w:tplc="5CF0CA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55C2BAE"/>
    <w:multiLevelType w:val="hybridMultilevel"/>
    <w:tmpl w:val="5BE25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F069A"/>
    <w:multiLevelType w:val="hybridMultilevel"/>
    <w:tmpl w:val="497C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07934"/>
    <w:multiLevelType w:val="hybridMultilevel"/>
    <w:tmpl w:val="716E1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52608"/>
    <w:multiLevelType w:val="hybridMultilevel"/>
    <w:tmpl w:val="A8DED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D3E8C"/>
    <w:multiLevelType w:val="hybridMultilevel"/>
    <w:tmpl w:val="D4487E60"/>
    <w:lvl w:ilvl="0" w:tplc="8A5674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7245C30"/>
    <w:multiLevelType w:val="hybridMultilevel"/>
    <w:tmpl w:val="BF4E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16048"/>
    <w:multiLevelType w:val="hybridMultilevel"/>
    <w:tmpl w:val="6C2C5C3C"/>
    <w:lvl w:ilvl="0" w:tplc="E2824CEC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28725B"/>
    <w:multiLevelType w:val="hybridMultilevel"/>
    <w:tmpl w:val="AC84E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1E28ED"/>
    <w:multiLevelType w:val="hybridMultilevel"/>
    <w:tmpl w:val="E7288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C18E6"/>
    <w:multiLevelType w:val="hybridMultilevel"/>
    <w:tmpl w:val="1860A4E8"/>
    <w:lvl w:ilvl="0" w:tplc="C5DAB9B6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F7D40DA"/>
    <w:multiLevelType w:val="hybridMultilevel"/>
    <w:tmpl w:val="9F24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8F4674"/>
    <w:multiLevelType w:val="hybridMultilevel"/>
    <w:tmpl w:val="9466A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77531"/>
    <w:multiLevelType w:val="hybridMultilevel"/>
    <w:tmpl w:val="0276D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D13A7"/>
    <w:multiLevelType w:val="hybridMultilevel"/>
    <w:tmpl w:val="C8B8F0A8"/>
    <w:lvl w:ilvl="0" w:tplc="33AA69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5C090A32"/>
    <w:multiLevelType w:val="hybridMultilevel"/>
    <w:tmpl w:val="C038A9AE"/>
    <w:lvl w:ilvl="0" w:tplc="F98ABC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760FB"/>
    <w:multiLevelType w:val="hybridMultilevel"/>
    <w:tmpl w:val="29762166"/>
    <w:lvl w:ilvl="0" w:tplc="BA8AAEEC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6A2F5A30"/>
    <w:multiLevelType w:val="hybridMultilevel"/>
    <w:tmpl w:val="D4487E60"/>
    <w:lvl w:ilvl="0" w:tplc="8A5674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6ED24A94"/>
    <w:multiLevelType w:val="hybridMultilevel"/>
    <w:tmpl w:val="BAE6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C74A0B"/>
    <w:multiLevelType w:val="hybridMultilevel"/>
    <w:tmpl w:val="4F667D9C"/>
    <w:lvl w:ilvl="0" w:tplc="5BB6CF4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B3A39A1"/>
    <w:multiLevelType w:val="hybridMultilevel"/>
    <w:tmpl w:val="E44E3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453A4"/>
    <w:multiLevelType w:val="hybridMultilevel"/>
    <w:tmpl w:val="BAE67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173BE8"/>
    <w:multiLevelType w:val="hybridMultilevel"/>
    <w:tmpl w:val="8AE4EE42"/>
    <w:lvl w:ilvl="0" w:tplc="162AC2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9"/>
  </w:num>
  <w:num w:numId="7">
    <w:abstractNumId w:val="2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0"/>
  </w:num>
  <w:num w:numId="11">
    <w:abstractNumId w:val="2"/>
  </w:num>
  <w:num w:numId="12">
    <w:abstractNumId w:val="18"/>
  </w:num>
  <w:num w:numId="13">
    <w:abstractNumId w:val="16"/>
  </w:num>
  <w:num w:numId="14">
    <w:abstractNumId w:val="17"/>
  </w:num>
  <w:num w:numId="15">
    <w:abstractNumId w:val="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238F"/>
    <w:rsid w:val="00007D6A"/>
    <w:rsid w:val="0001525B"/>
    <w:rsid w:val="00033436"/>
    <w:rsid w:val="0003442E"/>
    <w:rsid w:val="000431D6"/>
    <w:rsid w:val="00053167"/>
    <w:rsid w:val="000C27E6"/>
    <w:rsid w:val="000E1938"/>
    <w:rsid w:val="000E4233"/>
    <w:rsid w:val="000F0498"/>
    <w:rsid w:val="0011628D"/>
    <w:rsid w:val="0014272D"/>
    <w:rsid w:val="001777FC"/>
    <w:rsid w:val="001918F1"/>
    <w:rsid w:val="001E1A6D"/>
    <w:rsid w:val="00252C37"/>
    <w:rsid w:val="002616EC"/>
    <w:rsid w:val="00267841"/>
    <w:rsid w:val="002C134D"/>
    <w:rsid w:val="003256A6"/>
    <w:rsid w:val="00394878"/>
    <w:rsid w:val="0048554F"/>
    <w:rsid w:val="004E3AFC"/>
    <w:rsid w:val="004F4278"/>
    <w:rsid w:val="005949A7"/>
    <w:rsid w:val="005D6B1D"/>
    <w:rsid w:val="005F46D5"/>
    <w:rsid w:val="0063178A"/>
    <w:rsid w:val="00670BEB"/>
    <w:rsid w:val="006C7C8F"/>
    <w:rsid w:val="0070403D"/>
    <w:rsid w:val="0071349C"/>
    <w:rsid w:val="0074238F"/>
    <w:rsid w:val="007978CB"/>
    <w:rsid w:val="007C0D10"/>
    <w:rsid w:val="00847B07"/>
    <w:rsid w:val="008800FB"/>
    <w:rsid w:val="00895A20"/>
    <w:rsid w:val="008F6D36"/>
    <w:rsid w:val="00957518"/>
    <w:rsid w:val="009A46AA"/>
    <w:rsid w:val="009A7B75"/>
    <w:rsid w:val="009B2440"/>
    <w:rsid w:val="009B51FA"/>
    <w:rsid w:val="009D60EA"/>
    <w:rsid w:val="009E6A01"/>
    <w:rsid w:val="00A5136C"/>
    <w:rsid w:val="00B05DCD"/>
    <w:rsid w:val="00B411DB"/>
    <w:rsid w:val="00B65B38"/>
    <w:rsid w:val="00B81D66"/>
    <w:rsid w:val="00BE1914"/>
    <w:rsid w:val="00BE729F"/>
    <w:rsid w:val="00BF5F78"/>
    <w:rsid w:val="00C12AA5"/>
    <w:rsid w:val="00C41DBB"/>
    <w:rsid w:val="00C460F5"/>
    <w:rsid w:val="00CA4D59"/>
    <w:rsid w:val="00CB22FC"/>
    <w:rsid w:val="00D307B0"/>
    <w:rsid w:val="00D437BE"/>
    <w:rsid w:val="00D8067F"/>
    <w:rsid w:val="00DA4676"/>
    <w:rsid w:val="00DB2EDA"/>
    <w:rsid w:val="00DB56E9"/>
    <w:rsid w:val="00DD796E"/>
    <w:rsid w:val="00E07BCE"/>
    <w:rsid w:val="00E36FDE"/>
    <w:rsid w:val="00E47B7C"/>
    <w:rsid w:val="00EC12F3"/>
    <w:rsid w:val="00EC48EB"/>
    <w:rsid w:val="00F0290E"/>
    <w:rsid w:val="00F575EF"/>
    <w:rsid w:val="00F65156"/>
    <w:rsid w:val="00F76B1D"/>
    <w:rsid w:val="00F82D39"/>
    <w:rsid w:val="00FA3389"/>
    <w:rsid w:val="00FF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13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C13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13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8554F"/>
    <w:pPr>
      <w:spacing w:after="120"/>
    </w:pPr>
  </w:style>
  <w:style w:type="character" w:customStyle="1" w:styleId="a9">
    <w:name w:val="Основной текст Знак"/>
    <w:basedOn w:val="a0"/>
    <w:link w:val="a8"/>
    <w:rsid w:val="00485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31D6"/>
    <w:pPr>
      <w:ind w:left="720"/>
      <w:contextualSpacing/>
    </w:pPr>
  </w:style>
  <w:style w:type="table" w:styleId="ab">
    <w:name w:val="Table Grid"/>
    <w:basedOn w:val="a1"/>
    <w:uiPriority w:val="59"/>
    <w:rsid w:val="00EC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1777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317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17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5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C13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C13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13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13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8554F"/>
    <w:pPr>
      <w:spacing w:after="120"/>
    </w:pPr>
  </w:style>
  <w:style w:type="character" w:customStyle="1" w:styleId="a9">
    <w:name w:val="Основной текст Знак"/>
    <w:basedOn w:val="a0"/>
    <w:link w:val="a8"/>
    <w:rsid w:val="00485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31D6"/>
    <w:pPr>
      <w:ind w:left="720"/>
      <w:contextualSpacing/>
    </w:pPr>
  </w:style>
  <w:style w:type="table" w:styleId="ab">
    <w:name w:val="Table Grid"/>
    <w:basedOn w:val="a1"/>
    <w:uiPriority w:val="59"/>
    <w:rsid w:val="00EC4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qFormat/>
    <w:rsid w:val="001777F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3178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17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.eu/" TargetMode="External"/><Relationship Id="rId13" Type="http://schemas.openxmlformats.org/officeDocument/2006/relationships/hyperlink" Target="http://putin2012.ru/program" TargetMode="External"/><Relationship Id="rId18" Type="http://schemas.openxmlformats.org/officeDocument/2006/relationships/hyperlink" Target="http://www.scrf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kremlin.ru" TargetMode="Externa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natomission.ru/cooperation/nrc/" TargetMode="External"/><Relationship Id="rId17" Type="http://schemas.openxmlformats.org/officeDocument/2006/relationships/hyperlink" Target="http://www.hrono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lobalaffairs.ru" TargetMode="External"/><Relationship Id="rId20" Type="http://schemas.openxmlformats.org/officeDocument/2006/relationships/hyperlink" Target="http://governme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esco.org/new/ru/unesco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ilitera.lib.ru/index.html" TargetMode="External"/><Relationship Id="rId23" Type="http://schemas.openxmlformats.org/officeDocument/2006/relationships/hyperlink" Target="http://www.constitution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un.org/ru/sc/documents/resolutions/" TargetMode="External"/><Relationship Id="rId19" Type="http://schemas.openxmlformats.org/officeDocument/2006/relationships/hyperlink" Target="http://www.mi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.org/ru/" TargetMode="Externa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obraforum.ru/pub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HP</cp:lastModifiedBy>
  <cp:revision>40</cp:revision>
  <cp:lastPrinted>2018-03-13T08:21:00Z</cp:lastPrinted>
  <dcterms:created xsi:type="dcterms:W3CDTF">2018-02-12T03:59:00Z</dcterms:created>
  <dcterms:modified xsi:type="dcterms:W3CDTF">2018-11-30T21:19:00Z</dcterms:modified>
</cp:coreProperties>
</file>