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18" w:rsidRPr="00764C18" w:rsidRDefault="00764C18" w:rsidP="00764C18">
      <w:pPr>
        <w:shd w:val="clear" w:color="auto" w:fill="FFFFFF"/>
        <w:jc w:val="center"/>
        <w:rPr>
          <w:rFonts w:asciiTheme="minorHAnsi" w:eastAsia="Times New Roman" w:hAnsiTheme="minorHAnsi" w:cstheme="minorHAnsi"/>
          <w:color w:val="000000"/>
          <w:sz w:val="40"/>
          <w:lang w:eastAsia="ru-RU"/>
        </w:rPr>
      </w:pPr>
      <w:r w:rsidRPr="00764C18">
        <w:rPr>
          <w:rFonts w:asciiTheme="minorHAnsi" w:eastAsia="Times New Roman" w:hAnsiTheme="minorHAnsi" w:cstheme="minorHAnsi"/>
          <w:color w:val="000000"/>
          <w:sz w:val="40"/>
          <w:lang w:eastAsia="ru-RU"/>
        </w:rPr>
        <w:t>Муниципальное автономное дошкольное образовательное  учреждение детский сад  №95</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p>
    <w:p w:rsidR="00764C18" w:rsidRDefault="00764C18" w:rsidP="00764C18">
      <w:pPr>
        <w:shd w:val="clear" w:color="auto" w:fill="FFFFFF"/>
        <w:jc w:val="center"/>
        <w:rPr>
          <w:rFonts w:asciiTheme="minorHAnsi" w:eastAsia="Times New Roman" w:hAnsiTheme="minorHAnsi" w:cstheme="minorHAnsi"/>
          <w:b/>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40"/>
          <w:lang w:eastAsia="ru-RU"/>
        </w:rPr>
      </w:pPr>
    </w:p>
    <w:p w:rsidR="00764C18" w:rsidRDefault="00764C18" w:rsidP="00764C18">
      <w:pPr>
        <w:shd w:val="clear" w:color="auto" w:fill="FFFFFF"/>
        <w:jc w:val="center"/>
        <w:rPr>
          <w:rFonts w:asciiTheme="minorHAnsi" w:eastAsia="Times New Roman" w:hAnsiTheme="minorHAnsi" w:cstheme="minorHAnsi"/>
          <w:b/>
          <w:bCs/>
          <w:color w:val="000000"/>
          <w:sz w:val="40"/>
          <w:lang w:eastAsia="ru-RU"/>
        </w:rPr>
      </w:pPr>
    </w:p>
    <w:p w:rsidR="00764C18" w:rsidRPr="00764C18" w:rsidRDefault="00764C18" w:rsidP="00764C18">
      <w:pPr>
        <w:shd w:val="clear" w:color="auto" w:fill="FFFFFF"/>
        <w:jc w:val="center"/>
        <w:rPr>
          <w:rFonts w:asciiTheme="minorHAnsi" w:eastAsia="Times New Roman" w:hAnsiTheme="minorHAnsi" w:cstheme="minorHAnsi"/>
          <w:color w:val="000000"/>
          <w:sz w:val="40"/>
          <w:lang w:eastAsia="ru-RU"/>
        </w:rPr>
      </w:pPr>
      <w:r w:rsidRPr="00764C18">
        <w:rPr>
          <w:rFonts w:asciiTheme="minorHAnsi" w:eastAsia="Times New Roman" w:hAnsiTheme="minorHAnsi" w:cstheme="minorHAnsi"/>
          <w:b/>
          <w:bCs/>
          <w:color w:val="000000"/>
          <w:sz w:val="40"/>
          <w:lang w:eastAsia="ru-RU"/>
        </w:rPr>
        <w:t>Методические рекомендации для педагогов ДОУ</w:t>
      </w:r>
    </w:p>
    <w:p w:rsidR="00764C18" w:rsidRPr="00764C18" w:rsidRDefault="00764C18" w:rsidP="00764C18">
      <w:pPr>
        <w:shd w:val="clear" w:color="auto" w:fill="FFFFFF"/>
        <w:jc w:val="center"/>
        <w:rPr>
          <w:rFonts w:asciiTheme="minorHAnsi" w:eastAsia="Times New Roman" w:hAnsiTheme="minorHAnsi" w:cstheme="minorHAnsi"/>
          <w:color w:val="000000"/>
          <w:sz w:val="44"/>
          <w:lang w:eastAsia="ru-RU"/>
        </w:rPr>
      </w:pPr>
      <w:r w:rsidRPr="00764C18">
        <w:rPr>
          <w:rFonts w:asciiTheme="minorHAnsi" w:eastAsia="Times New Roman" w:hAnsiTheme="minorHAnsi" w:cstheme="minorHAnsi"/>
          <w:b/>
          <w:bCs/>
          <w:color w:val="000000"/>
          <w:sz w:val="44"/>
          <w:lang w:eastAsia="ru-RU"/>
        </w:rPr>
        <w:t xml:space="preserve">«Нетрадиционные формы работы педагогов с родителями в ДОУ, в условиях ФГОС </w:t>
      </w:r>
      <w:proofErr w:type="gramStart"/>
      <w:r w:rsidRPr="00764C18">
        <w:rPr>
          <w:rFonts w:asciiTheme="minorHAnsi" w:eastAsia="Times New Roman" w:hAnsiTheme="minorHAnsi" w:cstheme="minorHAnsi"/>
          <w:b/>
          <w:bCs/>
          <w:color w:val="000000"/>
          <w:sz w:val="44"/>
          <w:lang w:eastAsia="ru-RU"/>
        </w:rPr>
        <w:t>ДО</w:t>
      </w:r>
      <w:proofErr w:type="gramEnd"/>
      <w:r w:rsidRPr="00764C18">
        <w:rPr>
          <w:rFonts w:asciiTheme="minorHAnsi" w:eastAsia="Times New Roman" w:hAnsiTheme="minorHAnsi" w:cstheme="minorHAnsi"/>
          <w:b/>
          <w:bCs/>
          <w:color w:val="000000"/>
          <w:sz w:val="44"/>
          <w:lang w:eastAsia="ru-RU"/>
        </w:rPr>
        <w:t>»</w:t>
      </w: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Pr="00764C18" w:rsidRDefault="00764C18" w:rsidP="00764C18">
      <w:pPr>
        <w:shd w:val="clear" w:color="auto" w:fill="FFFFFF"/>
        <w:jc w:val="center"/>
        <w:rPr>
          <w:rFonts w:asciiTheme="minorHAnsi" w:eastAsia="Times New Roman" w:hAnsiTheme="minorHAnsi" w:cstheme="minorHAnsi"/>
          <w:bCs/>
          <w:color w:val="000000"/>
          <w:sz w:val="40"/>
          <w:lang w:eastAsia="ru-RU"/>
        </w:rPr>
      </w:pPr>
    </w:p>
    <w:p w:rsidR="00764C18" w:rsidRPr="00764C18" w:rsidRDefault="00764C18" w:rsidP="00764C18">
      <w:pPr>
        <w:shd w:val="clear" w:color="auto" w:fill="FFFFFF"/>
        <w:jc w:val="center"/>
        <w:rPr>
          <w:rFonts w:asciiTheme="minorHAnsi" w:eastAsia="Times New Roman" w:hAnsiTheme="minorHAnsi" w:cstheme="minorHAnsi"/>
          <w:bCs/>
          <w:color w:val="000000"/>
          <w:sz w:val="40"/>
          <w:lang w:eastAsia="ru-RU"/>
        </w:rPr>
      </w:pPr>
      <w:r w:rsidRPr="00764C18">
        <w:rPr>
          <w:rFonts w:asciiTheme="minorHAnsi" w:eastAsia="Times New Roman" w:hAnsiTheme="minorHAnsi" w:cstheme="minorHAnsi"/>
          <w:bCs/>
          <w:color w:val="000000"/>
          <w:sz w:val="40"/>
          <w:lang w:eastAsia="ru-RU"/>
        </w:rPr>
        <w:t xml:space="preserve">Педагог дополнительного образования  </w:t>
      </w:r>
    </w:p>
    <w:p w:rsidR="00764C18" w:rsidRPr="00764C18" w:rsidRDefault="00764C18" w:rsidP="00764C18">
      <w:pPr>
        <w:shd w:val="clear" w:color="auto" w:fill="FFFFFF"/>
        <w:jc w:val="center"/>
        <w:rPr>
          <w:rFonts w:asciiTheme="minorHAnsi" w:eastAsia="Times New Roman" w:hAnsiTheme="minorHAnsi" w:cstheme="minorHAnsi"/>
          <w:color w:val="000000"/>
          <w:sz w:val="40"/>
          <w:lang w:eastAsia="ru-RU"/>
        </w:rPr>
      </w:pPr>
      <w:proofErr w:type="spellStart"/>
      <w:r>
        <w:rPr>
          <w:rFonts w:asciiTheme="minorHAnsi" w:eastAsia="Times New Roman" w:hAnsiTheme="minorHAnsi" w:cstheme="minorHAnsi"/>
          <w:bCs/>
          <w:color w:val="000000"/>
          <w:sz w:val="40"/>
          <w:lang w:eastAsia="ru-RU"/>
        </w:rPr>
        <w:t>Мантюхина</w:t>
      </w:r>
      <w:proofErr w:type="spellEnd"/>
      <w:r>
        <w:rPr>
          <w:rFonts w:asciiTheme="minorHAnsi" w:eastAsia="Times New Roman" w:hAnsiTheme="minorHAnsi" w:cstheme="minorHAnsi"/>
          <w:bCs/>
          <w:color w:val="000000"/>
          <w:sz w:val="40"/>
          <w:lang w:eastAsia="ru-RU"/>
        </w:rPr>
        <w:t xml:space="preserve"> С</w:t>
      </w:r>
      <w:r w:rsidRPr="00764C18">
        <w:rPr>
          <w:rFonts w:asciiTheme="minorHAnsi" w:eastAsia="Times New Roman" w:hAnsiTheme="minorHAnsi" w:cstheme="minorHAnsi"/>
          <w:bCs/>
          <w:color w:val="000000"/>
          <w:sz w:val="40"/>
          <w:lang w:eastAsia="ru-RU"/>
        </w:rPr>
        <w:t>ветлана Григорьевна</w:t>
      </w: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Default="00764C18" w:rsidP="00764C18">
      <w:pPr>
        <w:shd w:val="clear" w:color="auto" w:fill="FFFFFF"/>
        <w:jc w:val="center"/>
        <w:rPr>
          <w:rFonts w:asciiTheme="minorHAnsi" w:eastAsia="Times New Roman" w:hAnsiTheme="minorHAnsi" w:cstheme="minorHAnsi"/>
          <w:bCs/>
          <w:color w:val="000000"/>
          <w:sz w:val="36"/>
          <w:lang w:eastAsia="ru-RU"/>
        </w:rPr>
      </w:pPr>
    </w:p>
    <w:p w:rsidR="00764C18" w:rsidRPr="00764C18" w:rsidRDefault="00764C18" w:rsidP="00764C18">
      <w:pPr>
        <w:shd w:val="clear" w:color="auto" w:fill="FFFFFF"/>
        <w:jc w:val="center"/>
        <w:rPr>
          <w:rFonts w:asciiTheme="minorHAnsi" w:eastAsia="Times New Roman" w:hAnsiTheme="minorHAnsi" w:cstheme="minorHAnsi"/>
          <w:bCs/>
          <w:color w:val="000000"/>
          <w:sz w:val="40"/>
          <w:lang w:eastAsia="ru-RU"/>
        </w:rPr>
      </w:pPr>
      <w:r w:rsidRPr="00764C18">
        <w:rPr>
          <w:rFonts w:asciiTheme="minorHAnsi" w:eastAsia="Times New Roman" w:hAnsiTheme="minorHAnsi" w:cstheme="minorHAnsi"/>
          <w:bCs/>
          <w:color w:val="000000"/>
          <w:sz w:val="40"/>
          <w:lang w:eastAsia="ru-RU"/>
        </w:rPr>
        <w:t>Нижний Новгород</w:t>
      </w:r>
    </w:p>
    <w:p w:rsidR="00764C18" w:rsidRPr="00764C18" w:rsidRDefault="00764C18" w:rsidP="00764C18">
      <w:pPr>
        <w:shd w:val="clear" w:color="auto" w:fill="FFFFFF"/>
        <w:jc w:val="center"/>
        <w:rPr>
          <w:rFonts w:asciiTheme="minorHAnsi" w:eastAsia="Times New Roman" w:hAnsiTheme="minorHAnsi" w:cstheme="minorHAnsi"/>
          <w:color w:val="000000"/>
          <w:sz w:val="40"/>
          <w:lang w:eastAsia="ru-RU"/>
        </w:rPr>
      </w:pPr>
      <w:r w:rsidRPr="00764C18">
        <w:rPr>
          <w:rFonts w:asciiTheme="minorHAnsi" w:eastAsia="Times New Roman" w:hAnsiTheme="minorHAnsi" w:cstheme="minorHAnsi"/>
          <w:bCs/>
          <w:color w:val="000000"/>
          <w:sz w:val="40"/>
          <w:lang w:eastAsia="ru-RU"/>
        </w:rPr>
        <w:t>2018 г.</w:t>
      </w:r>
    </w:p>
    <w:p w:rsidR="00764C18" w:rsidRDefault="00764C18" w:rsidP="00764C18">
      <w:pPr>
        <w:shd w:val="clear" w:color="auto" w:fill="FFFFFF"/>
        <w:jc w:val="both"/>
        <w:rPr>
          <w:rFonts w:asciiTheme="minorHAnsi" w:eastAsia="Times New Roman" w:hAnsiTheme="minorHAnsi" w:cstheme="minorHAnsi"/>
          <w:b/>
          <w:bCs/>
          <w:color w:val="000000"/>
          <w:lang w:eastAsia="ru-RU"/>
        </w:rPr>
      </w:pPr>
      <w:r>
        <w:rPr>
          <w:rFonts w:asciiTheme="minorHAnsi" w:eastAsia="Times New Roman" w:hAnsiTheme="minorHAnsi" w:cstheme="minorHAnsi"/>
          <w:b/>
          <w:bCs/>
          <w:color w:val="000000"/>
          <w:lang w:eastAsia="ru-RU"/>
        </w:rPr>
        <w:lastRenderedPageBreak/>
        <w:t>Содержание</w:t>
      </w:r>
    </w:p>
    <w:p w:rsidR="004213F0" w:rsidRPr="00764C18" w:rsidRDefault="004213F0" w:rsidP="004213F0">
      <w:pPr>
        <w:shd w:val="clear" w:color="auto" w:fill="FFFFFF"/>
        <w:jc w:val="both"/>
        <w:rPr>
          <w:rFonts w:asciiTheme="minorHAnsi" w:eastAsia="Times New Roman" w:hAnsiTheme="minorHAnsi" w:cstheme="minorHAnsi"/>
          <w:color w:val="000000"/>
          <w:lang w:eastAsia="ru-RU"/>
        </w:rPr>
      </w:pPr>
    </w:p>
    <w:p w:rsidR="004213F0" w:rsidRPr="00764C18" w:rsidRDefault="004213F0" w:rsidP="004213F0">
      <w:pPr>
        <w:numPr>
          <w:ilvl w:val="0"/>
          <w:numId w:val="4"/>
        </w:numPr>
        <w:shd w:val="clear" w:color="auto" w:fill="FFFFFF"/>
        <w:ind w:left="786"/>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Пояснительная записка</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 нетрадиционных формах работы с родителями»</w:t>
      </w:r>
    </w:p>
    <w:p w:rsidR="004213F0" w:rsidRPr="00764C18" w:rsidRDefault="004213F0" w:rsidP="004213F0">
      <w:pPr>
        <w:shd w:val="clear" w:color="auto" w:fill="FFFFFF"/>
        <w:ind w:left="360"/>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2.  </w:t>
      </w:r>
      <w:r w:rsidRPr="00764C18">
        <w:rPr>
          <w:rFonts w:asciiTheme="minorHAnsi" w:eastAsia="Times New Roman" w:hAnsiTheme="minorHAnsi" w:cstheme="minorHAnsi"/>
          <w:color w:val="000000"/>
          <w:lang w:eastAsia="ru-RU"/>
        </w:rPr>
        <w:t>Формы работы с родителями в ДОУ</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r w:rsidRPr="00764C18">
        <w:rPr>
          <w:rFonts w:asciiTheme="minorHAnsi" w:eastAsia="Times New Roman" w:hAnsiTheme="minorHAnsi" w:cstheme="minorHAnsi"/>
          <w:color w:val="000000"/>
          <w:lang w:eastAsia="ru-RU"/>
        </w:rPr>
        <w:t>.1 Формы общения педагога с родителями</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r w:rsidRPr="00764C18">
        <w:rPr>
          <w:rFonts w:asciiTheme="minorHAnsi" w:eastAsia="Times New Roman" w:hAnsiTheme="minorHAnsi" w:cstheme="minorHAnsi"/>
          <w:color w:val="000000"/>
          <w:lang w:eastAsia="ru-RU"/>
        </w:rPr>
        <w:t>.2 Нетрадиционные формы работы с родителями</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r w:rsidRPr="00764C18">
        <w:rPr>
          <w:rFonts w:asciiTheme="minorHAnsi" w:eastAsia="Times New Roman" w:hAnsiTheme="minorHAnsi" w:cstheme="minorHAnsi"/>
          <w:color w:val="000000"/>
          <w:lang w:eastAsia="ru-RU"/>
        </w:rPr>
        <w:t>.3 Нетрадиционные формы проведения родительских собраний</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r w:rsidRPr="00764C18">
        <w:rPr>
          <w:rFonts w:asciiTheme="minorHAnsi" w:eastAsia="Times New Roman" w:hAnsiTheme="minorHAnsi" w:cstheme="minorHAnsi"/>
          <w:color w:val="000000"/>
          <w:lang w:eastAsia="ru-RU"/>
        </w:rPr>
        <w:t>.4 Игры для проведения родительских собраний</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r w:rsidRPr="00764C18">
        <w:rPr>
          <w:rFonts w:asciiTheme="minorHAnsi" w:eastAsia="Times New Roman" w:hAnsiTheme="minorHAnsi" w:cstheme="minorHAnsi"/>
          <w:color w:val="000000"/>
          <w:lang w:eastAsia="ru-RU"/>
        </w:rPr>
        <w:t>.5 Родительское собрание в нетрадиционной форме</w:t>
      </w:r>
    </w:p>
    <w:p w:rsidR="004213F0" w:rsidRPr="00764C18" w:rsidRDefault="004213F0" w:rsidP="004213F0">
      <w:pPr>
        <w:shd w:val="clear" w:color="auto" w:fill="FFFFFF"/>
        <w:ind w:left="786"/>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по теме «В кругу семьи»</w:t>
      </w:r>
    </w:p>
    <w:p w:rsidR="004213F0" w:rsidRPr="00764C18" w:rsidRDefault="004213F0" w:rsidP="004213F0">
      <w:pPr>
        <w:shd w:val="clear" w:color="auto" w:fill="FFFFFF"/>
        <w:ind w:left="360"/>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3 </w:t>
      </w:r>
      <w:r w:rsidRPr="00764C18">
        <w:rPr>
          <w:rFonts w:asciiTheme="minorHAnsi" w:eastAsia="Times New Roman" w:hAnsiTheme="minorHAnsi" w:cstheme="minorHAnsi"/>
          <w:color w:val="000000"/>
          <w:lang w:eastAsia="ru-RU"/>
        </w:rPr>
        <w:t>Список литературы</w:t>
      </w: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4213F0" w:rsidRDefault="004213F0" w:rsidP="004213F0">
      <w:pPr>
        <w:shd w:val="clear" w:color="auto" w:fill="FFFFFF"/>
        <w:tabs>
          <w:tab w:val="right" w:pos="9355"/>
        </w:tabs>
        <w:jc w:val="both"/>
        <w:rPr>
          <w:rFonts w:asciiTheme="minorHAnsi" w:eastAsia="Times New Roman" w:hAnsiTheme="minorHAnsi" w:cstheme="minorHAnsi"/>
          <w:b/>
          <w:bCs/>
          <w:color w:val="000000"/>
          <w:lang w:eastAsia="ru-RU"/>
        </w:rPr>
      </w:pPr>
      <w:r>
        <w:rPr>
          <w:rFonts w:asciiTheme="minorHAnsi" w:eastAsia="Times New Roman" w:hAnsiTheme="minorHAnsi" w:cstheme="minorHAnsi"/>
          <w:bCs/>
          <w:color w:val="000000"/>
          <w:lang w:eastAsia="ru-RU"/>
        </w:rPr>
        <w:t xml:space="preserve"> </w:t>
      </w:r>
    </w:p>
    <w:p w:rsidR="004213F0" w:rsidRPr="00764C18" w:rsidRDefault="004213F0" w:rsidP="004213F0">
      <w:pPr>
        <w:shd w:val="clear" w:color="auto" w:fill="FFFFFF"/>
        <w:tabs>
          <w:tab w:val="right" w:pos="9355"/>
        </w:tabs>
        <w:jc w:val="both"/>
        <w:rPr>
          <w:rFonts w:asciiTheme="minorHAnsi" w:eastAsia="Times New Roman" w:hAnsiTheme="minorHAnsi" w:cstheme="minorHAnsi"/>
          <w:color w:val="000000"/>
          <w:lang w:eastAsia="ru-RU"/>
        </w:rPr>
      </w:pPr>
    </w:p>
    <w:p w:rsidR="00764C18" w:rsidRPr="00764C18" w:rsidRDefault="00764C18" w:rsidP="00764C18">
      <w:pPr>
        <w:shd w:val="clear" w:color="auto" w:fill="FFFFFF"/>
        <w:jc w:val="both"/>
        <w:rPr>
          <w:rFonts w:asciiTheme="minorHAnsi" w:eastAsia="Times New Roman" w:hAnsiTheme="minorHAnsi" w:cstheme="minorHAnsi"/>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764C18" w:rsidRDefault="00764C18" w:rsidP="00764C18">
      <w:pPr>
        <w:shd w:val="clear" w:color="auto" w:fill="FFFFFF"/>
        <w:jc w:val="both"/>
        <w:rPr>
          <w:rFonts w:asciiTheme="minorHAnsi" w:eastAsia="Times New Roman" w:hAnsiTheme="minorHAnsi" w:cstheme="minorHAnsi"/>
          <w:b/>
          <w:bCs/>
          <w:color w:val="000000"/>
          <w:lang w:eastAsia="ru-RU"/>
        </w:rPr>
      </w:pPr>
    </w:p>
    <w:p w:rsidR="004213F0" w:rsidRDefault="004213F0" w:rsidP="00764C18">
      <w:pPr>
        <w:shd w:val="clear" w:color="auto" w:fill="FFFFFF"/>
        <w:jc w:val="both"/>
        <w:rPr>
          <w:rFonts w:asciiTheme="minorHAnsi" w:eastAsia="Times New Roman" w:hAnsiTheme="minorHAnsi" w:cstheme="minorHAnsi"/>
          <w:b/>
          <w:bCs/>
          <w:color w:val="000000"/>
          <w:lang w:eastAsia="ru-RU"/>
        </w:rPr>
      </w:pPr>
    </w:p>
    <w:p w:rsidR="004213F0" w:rsidRDefault="004213F0" w:rsidP="00764C18">
      <w:pPr>
        <w:shd w:val="clear" w:color="auto" w:fill="FFFFFF"/>
        <w:jc w:val="both"/>
        <w:rPr>
          <w:rFonts w:asciiTheme="minorHAnsi" w:eastAsia="Times New Roman" w:hAnsiTheme="minorHAnsi" w:cstheme="minorHAnsi"/>
          <w:b/>
          <w:bCs/>
          <w:color w:val="000000"/>
          <w:lang w:eastAsia="ru-RU"/>
        </w:rPr>
      </w:pPr>
    </w:p>
    <w:p w:rsidR="004213F0" w:rsidRDefault="004213F0" w:rsidP="00764C18">
      <w:pPr>
        <w:shd w:val="clear" w:color="auto" w:fill="FFFFFF"/>
        <w:jc w:val="both"/>
        <w:rPr>
          <w:rFonts w:asciiTheme="minorHAnsi" w:eastAsia="Times New Roman" w:hAnsiTheme="minorHAnsi" w:cstheme="minorHAnsi"/>
          <w:b/>
          <w:bCs/>
          <w:color w:val="000000"/>
          <w:lang w:eastAsia="ru-RU"/>
        </w:rPr>
      </w:pPr>
    </w:p>
    <w:p w:rsidR="00764C18" w:rsidRPr="00764C18" w:rsidRDefault="004213F0"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lastRenderedPageBreak/>
        <w:t>1.</w:t>
      </w:r>
      <w:r w:rsidR="00764C18" w:rsidRPr="00764C18">
        <w:rPr>
          <w:rFonts w:asciiTheme="minorHAnsi" w:eastAsia="Times New Roman" w:hAnsiTheme="minorHAnsi" w:cstheme="minorHAnsi"/>
          <w:b/>
          <w:bCs/>
          <w:color w:val="000000"/>
          <w:lang w:eastAsia="ru-RU"/>
        </w:rPr>
        <w:t>Пояснительная записка</w:t>
      </w:r>
    </w:p>
    <w:p w:rsidR="00764C18" w:rsidRPr="00764C18" w:rsidRDefault="00764C18" w:rsidP="00764C18">
      <w:pPr>
        <w:shd w:val="clear" w:color="auto" w:fill="FFFFFF"/>
        <w:ind w:firstLine="710"/>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Семья и дошкольное учреждение – два важных института социализации детей. Их воспитательные функции различны, но для всестороннего развития ребенка необходимо их </w:t>
      </w:r>
      <w:r w:rsidRPr="00764C18">
        <w:rPr>
          <w:rFonts w:asciiTheme="minorHAnsi" w:eastAsia="Times New Roman" w:hAnsiTheme="minorHAnsi" w:cstheme="minorHAnsi"/>
          <w:b/>
          <w:bCs/>
          <w:color w:val="000000"/>
          <w:lang w:eastAsia="ru-RU"/>
        </w:rPr>
        <w:t>взаимодействие</w:t>
      </w:r>
      <w:r w:rsidRPr="00764C18">
        <w:rPr>
          <w:rFonts w:asciiTheme="minorHAnsi" w:eastAsia="Times New Roman" w:hAnsiTheme="minorHAnsi" w:cstheme="minorHAnsi"/>
          <w:color w:val="000000"/>
          <w:lang w:eastAsia="ru-RU"/>
        </w:rPr>
        <w:t> это актуальный вопрос на сегодняшний день. 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w:t>
      </w:r>
    </w:p>
    <w:p w:rsidR="00764C18" w:rsidRPr="00764C18" w:rsidRDefault="00764C18" w:rsidP="00764C18">
      <w:pPr>
        <w:shd w:val="clear" w:color="auto" w:fill="FFFFFF"/>
        <w:ind w:firstLine="710"/>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Непонимание ложится на ребенка. И мы, педагоги, очень часто испытываем большие трудности в общении с родителями по причине выбора формы взаимодействия. Работа с родителями на сегодняшний день является одной из проблем деятельности ДОУ на современном этапе модернизации системы образования. Вопрос поиска и осуществления современных форм взаимодействия ДОУ с семьей на сегодняшний день является одним из самых актуальных. Сегодня необходимы нововведения в сотрудничество с родителями. Необходима разработка и внедрение системы современных форм работы активного включения родителей в жизнь ДОУ.</w:t>
      </w:r>
    </w:p>
    <w:p w:rsidR="00764C18" w:rsidRPr="00764C18" w:rsidRDefault="00764C18" w:rsidP="00764C18">
      <w:pPr>
        <w:shd w:val="clear" w:color="auto" w:fill="FFFFFF"/>
        <w:ind w:firstLine="710"/>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Термин </w:t>
      </w:r>
      <w:r w:rsidRPr="00764C18">
        <w:rPr>
          <w:rFonts w:asciiTheme="minorHAnsi" w:eastAsia="Times New Roman" w:hAnsiTheme="minorHAnsi" w:cstheme="minorHAnsi"/>
          <w:b/>
          <w:bCs/>
          <w:color w:val="000000"/>
          <w:lang w:eastAsia="ru-RU"/>
        </w:rPr>
        <w:t>«взаимодействие» </w:t>
      </w:r>
      <w:r w:rsidRPr="00764C18">
        <w:rPr>
          <w:rFonts w:asciiTheme="minorHAnsi" w:eastAsia="Times New Roman" w:hAnsiTheme="minorHAnsi" w:cstheme="minorHAnsi"/>
          <w:color w:val="000000"/>
          <w:lang w:eastAsia="ru-RU"/>
        </w:rPr>
        <w:t>предполагает обмен мыслями, чувствами, переживаниями в процессе общения. Современные родители достаточно образованны, у них есть доступ к педагогической информации, которая «обрушивается» на них из разных источников: радио и телепрограмм, педагогической литературы, сайтов, интернет. Но она не предполагает наличия «обратной связи», так как к родителям обращаются как к «усредненному слушателю», не зная специфики семейного воспитания конкретного ребенка, особенностей семьи. Такая коммуникация носит опосредованный характер. Новые формы взаимодействия педагога с родителями предполагают диалог, установление «обратной связи».</w:t>
      </w:r>
    </w:p>
    <w:p w:rsidR="00764C18" w:rsidRDefault="00764C18" w:rsidP="00764C18">
      <w:pPr>
        <w:shd w:val="clear" w:color="auto" w:fill="FFFFFF"/>
        <w:ind w:firstLine="710"/>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 В заключении хотелось бы еще раз подчеркнуть, что семья и дошкольное учреждение – два важных социальных института социализации ребенка. И хотя их воспитательные функции различны, положительные результаты достигаются только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Главное в работе – завоевать доверие и авторитет, убедить родителей в важности и необходимости согласованных действий семьи и дошкольного учреждения. Без родительского участия процесс воспитания невозможен, или, по крайней мере, неполноценен. Поэтому особое внимание должно </w:t>
      </w:r>
      <w:r w:rsidRPr="00764C18">
        <w:rPr>
          <w:rFonts w:asciiTheme="minorHAnsi" w:eastAsia="Times New Roman" w:hAnsiTheme="minorHAnsi" w:cstheme="minorHAnsi"/>
          <w:color w:val="000000"/>
          <w:lang w:eastAsia="ru-RU"/>
        </w:rPr>
        <w:lastRenderedPageBreak/>
        <w:t>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r w:rsidR="004213F0">
        <w:rPr>
          <w:rFonts w:asciiTheme="minorHAnsi" w:eastAsia="Times New Roman" w:hAnsiTheme="minorHAnsi" w:cstheme="minorHAnsi"/>
          <w:color w:val="000000"/>
          <w:lang w:eastAsia="ru-RU"/>
        </w:rPr>
        <w:t xml:space="preserve"> </w:t>
      </w:r>
    </w:p>
    <w:p w:rsidR="004213F0" w:rsidRPr="00764C18" w:rsidRDefault="004213F0" w:rsidP="00764C18">
      <w:pPr>
        <w:shd w:val="clear" w:color="auto" w:fill="FFFFFF"/>
        <w:ind w:firstLine="710"/>
        <w:jc w:val="both"/>
        <w:rPr>
          <w:rFonts w:asciiTheme="minorHAnsi" w:eastAsia="Times New Roman" w:hAnsiTheme="minorHAnsi" w:cstheme="minorHAnsi"/>
          <w:color w:val="000000"/>
          <w:lang w:eastAsia="ru-RU"/>
        </w:rPr>
      </w:pPr>
    </w:p>
    <w:p w:rsidR="00764C18" w:rsidRPr="00764C18" w:rsidRDefault="004213F0"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t xml:space="preserve">2.1 </w:t>
      </w:r>
      <w:r w:rsidR="00764C18" w:rsidRPr="00764C18">
        <w:rPr>
          <w:rFonts w:asciiTheme="minorHAnsi" w:eastAsia="Times New Roman" w:hAnsiTheme="minorHAnsi" w:cstheme="minorHAnsi"/>
          <w:b/>
          <w:bCs/>
          <w:color w:val="000000"/>
          <w:lang w:eastAsia="ru-RU"/>
        </w:rPr>
        <w:t>Формы общения педагога с родителями</w:t>
      </w:r>
    </w:p>
    <w:p w:rsidR="004213F0"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Содержание работы с родителями реализуется через разнообразные формы. Главное - донести до родителей знания.</w:t>
      </w:r>
      <w:r w:rsidR="004213F0">
        <w:rPr>
          <w:rFonts w:asciiTheme="minorHAnsi" w:eastAsia="Times New Roman" w:hAnsiTheme="minorHAnsi" w:cstheme="minorHAnsi"/>
          <w:color w:val="000000"/>
          <w:lang w:eastAsia="ru-RU"/>
        </w:rPr>
        <w:t xml:space="preserve">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 Существуют </w:t>
      </w:r>
      <w:r w:rsidRPr="00764C18">
        <w:rPr>
          <w:rFonts w:asciiTheme="minorHAnsi" w:eastAsia="Times New Roman" w:hAnsiTheme="minorHAnsi" w:cstheme="minorHAnsi"/>
          <w:b/>
          <w:bCs/>
          <w:i/>
          <w:iCs/>
          <w:color w:val="000000"/>
          <w:lang w:eastAsia="ru-RU"/>
        </w:rPr>
        <w:t>традиционные </w:t>
      </w:r>
      <w:r w:rsidRPr="00764C18">
        <w:rPr>
          <w:rFonts w:asciiTheme="minorHAnsi" w:eastAsia="Times New Roman" w:hAnsiTheme="minorHAnsi" w:cstheme="minorHAnsi"/>
          <w:color w:val="000000"/>
          <w:lang w:eastAsia="ru-RU"/>
        </w:rPr>
        <w:t>и </w:t>
      </w:r>
      <w:r w:rsidRPr="00764C18">
        <w:rPr>
          <w:rFonts w:asciiTheme="minorHAnsi" w:eastAsia="Times New Roman" w:hAnsiTheme="minorHAnsi" w:cstheme="minorHAnsi"/>
          <w:b/>
          <w:bCs/>
          <w:i/>
          <w:iCs/>
          <w:color w:val="000000"/>
          <w:lang w:eastAsia="ru-RU"/>
        </w:rPr>
        <w:t>нетрадиционные формы</w:t>
      </w:r>
      <w:r w:rsidRPr="00764C18">
        <w:rPr>
          <w:rFonts w:asciiTheme="minorHAnsi" w:eastAsia="Times New Roman" w:hAnsiTheme="minorHAnsi" w:cstheme="minorHAnsi"/>
          <w:color w:val="000000"/>
          <w:lang w:eastAsia="ru-RU"/>
        </w:rPr>
        <w:t xml:space="preserve"> общения педагога с родителями дошкольников, суть которых - обогатить их педагогическими знаниями. Традиционные формы подразделяются </w:t>
      </w:r>
      <w:proofErr w:type="spellStart"/>
      <w:r w:rsidRPr="00764C18">
        <w:rPr>
          <w:rFonts w:asciiTheme="minorHAnsi" w:eastAsia="Times New Roman" w:hAnsiTheme="minorHAnsi" w:cstheme="minorHAnsi"/>
          <w:color w:val="000000"/>
          <w:lang w:eastAsia="ru-RU"/>
        </w:rPr>
        <w:t>на</w:t>
      </w:r>
      <w:r w:rsidRPr="00764C18">
        <w:rPr>
          <w:rFonts w:asciiTheme="minorHAnsi" w:eastAsia="Times New Roman" w:hAnsiTheme="minorHAnsi" w:cstheme="minorHAnsi"/>
          <w:b/>
          <w:bCs/>
          <w:i/>
          <w:iCs/>
          <w:color w:val="000000"/>
          <w:lang w:eastAsia="ru-RU"/>
        </w:rPr>
        <w:t>коллективные</w:t>
      </w:r>
      <w:proofErr w:type="spellEnd"/>
      <w:r w:rsidRPr="00764C18">
        <w:rPr>
          <w:rFonts w:asciiTheme="minorHAnsi" w:eastAsia="Times New Roman" w:hAnsiTheme="minorHAnsi" w:cstheme="minorHAnsi"/>
          <w:b/>
          <w:bCs/>
          <w:i/>
          <w:iCs/>
          <w:color w:val="000000"/>
          <w:lang w:eastAsia="ru-RU"/>
        </w:rPr>
        <w:t>, индивидуальные и наглядно-информационные.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Коллективные формы.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 коллективным формам относятся родительские собрания. Это целесообразная и действенная форма работы воспитателей с коллективом родителей, организованное ознакомление с задачами, содержанием и методами воспитания детей определенного возраста в условиях детского сада и семьи. Собрание должно быть целенаправленным, т. е. иметь определенную цель, отвечать запросам и интересам родителей, иметь четко обозначенный практический характер.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Повестка дня собрания должна быть разнообразной Можно включать выступления разных специалистов, например, логопеда, психолога, медсестры, а также родителей. На собрании нужно раскрыть проблему, затем охарактеризовать каждого ребенка, показать динамику развития. Длительность собрания не должна превышать 40-50 минут.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Выбор темы определяется потребностью родителей, задачами годового плана. Целесообразно подготовить краткие памятки. Подготовка к родительскому собранию включает в себя выбор актуальной темы на основе опроса родителей (анкетирование, беседы). Важно продумать месторасположение гостей.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Наряду с разработкой содержания материала следует подобрать методы активизации родителей, которые предполагают возникновение интереса  к теме, стимулируют желание родителей активно участвовать в обсуждении, рождают ассоциации с их опытом воспитания. К методам активизации относятся анализ педагогических ситуаций, проигрывание проблемных задач, вопросы, приведение примеров, просмотр видеороликов, использование шуток, игр, юмористических ситуаций.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Следующая коллективная форма взаимодействия с родителями – конференция. Ее задача – пропагандировать лучший опыт семейного воспитания. Конференции включают обмен опытом родителей, например, по </w:t>
      </w:r>
      <w:r w:rsidRPr="00764C18">
        <w:rPr>
          <w:rFonts w:asciiTheme="minorHAnsi" w:eastAsia="Times New Roman" w:hAnsiTheme="minorHAnsi" w:cstheme="minorHAnsi"/>
          <w:color w:val="000000"/>
          <w:lang w:eastAsia="ru-RU"/>
        </w:rPr>
        <w:lastRenderedPageBreak/>
        <w:t>темам «Досуг в семье» или «Физическое развитие ребенка в семье». Родители могут поделиться своим опытом. В ходе конференции используется комплекс методов – наглядные материалы, презентации, выступления специалистов.</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Индивидуальные формы.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 индивидуальным формам взаимодействия с родителями относятся беседы и консультации.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Беседы – наиболее доступная и распространенная форма установления связи педагога с семьей, систематического общения с отцом и матерью ребенка, другими членами семьи. Цели педагогической беседы – обмен мнениями по тому или иному вопросу и достижение единой точки зрения, оказание родителям своевременной помощи. Беседа предполагает диалог, но ведущая роль принадлежит воспитателю. Материалом для бесед служат наблюдения за ребенком. Например, педагога беспокоит агрессивность ребенка или его непослушание, гиперреактивность, плохой аппетит.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Консультации организуют для того, чтобы ответить на все вопросы родителей. Консультации близки к беседам. Основная разница в проведении этих форм заключается в том, что педагог стремится дать квалифицированный совет научить чему-либо. Их могут проводить врач, музыкальный руководитель, воспитатель, психолог, логопед. На консультации родителям сообщаются психолого-педагогические знания, формируются умения, позиция родителей. Консультация позволяет обсудить конкретный вопрос.</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 консультации можно конкретизировать вопрос, который рассматривался на собрании. Есть и консультации – практикумы, где родители приобретают практические знания и умения, например, как провести новогодний праздник в семье, провести зарядку с ребенком, подготовить руку к письму и др.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Наглядно-информационные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Наглядные формы играют важную роль во взаимодействии с семьей. Рассмотрим их подробнее.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День открытых дверей. Родители наблюдают за деятельностью детей, воспитателей. Они узнают детский сад «изнутри», знакомятся с организацией предметно-игровой среды, видами детской деятельности.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Папки-передвижки называются так потому, что даются в семьи на временное пользование. Они содержат конкретный материал о восприятии и образовании детей. В папку-передвижку помещают конкретные рекомендации, памятки, вырезки из газет, фото, брошюры, цитаты и др. Например: «Что делать, если ребенок не хочет убирать игрушки», «Как уложить ребенка спать? ».</w:t>
      </w:r>
    </w:p>
    <w:p w:rsidR="00764C18" w:rsidRPr="00764C18" w:rsidRDefault="00804375"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lastRenderedPageBreak/>
        <w:t xml:space="preserve">2.2 </w:t>
      </w:r>
      <w:r w:rsidR="00764C18" w:rsidRPr="00764C18">
        <w:rPr>
          <w:rFonts w:asciiTheme="minorHAnsi" w:eastAsia="Times New Roman" w:hAnsiTheme="minorHAnsi" w:cstheme="minorHAnsi"/>
          <w:b/>
          <w:bCs/>
          <w:color w:val="000000"/>
          <w:lang w:eastAsia="ru-RU"/>
        </w:rPr>
        <w:t>Нетрадиционные формы общения педагога с родителями</w:t>
      </w:r>
    </w:p>
    <w:p w:rsidR="00764C18" w:rsidRPr="00764C18" w:rsidRDefault="00764C18" w:rsidP="00764C18">
      <w:pPr>
        <w:shd w:val="clear" w:color="auto" w:fill="FFFFFF"/>
        <w:ind w:firstLine="710"/>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В настоящее время практикой накоплено многообразие нетрадиционных форм, но они ещё недостаточно изучены и обобщены. Схему классификации нетрадиционных форм предлагает </w:t>
      </w:r>
      <w:proofErr w:type="spellStart"/>
      <w:r w:rsidRPr="00764C18">
        <w:rPr>
          <w:rFonts w:asciiTheme="minorHAnsi" w:eastAsia="Times New Roman" w:hAnsiTheme="minorHAnsi" w:cstheme="minorHAnsi"/>
          <w:color w:val="000000"/>
          <w:lang w:eastAsia="ru-RU"/>
        </w:rPr>
        <w:t>Т.В.Кротова</w:t>
      </w:r>
      <w:proofErr w:type="spellEnd"/>
      <w:r w:rsidRPr="00764C18">
        <w:rPr>
          <w:rFonts w:asciiTheme="minorHAnsi" w:eastAsia="Times New Roman" w:hAnsiTheme="minorHAnsi" w:cstheme="minorHAnsi"/>
          <w:color w:val="000000"/>
          <w:lang w:eastAsia="ru-RU"/>
        </w:rPr>
        <w:t>. Автором выделяются следующие нетрадиционные формы:</w:t>
      </w:r>
      <w:r w:rsidR="00804375">
        <w:rPr>
          <w:rFonts w:asciiTheme="minorHAnsi" w:eastAsia="Times New Roman" w:hAnsiTheme="minorHAnsi" w:cstheme="minorHAnsi"/>
          <w:color w:val="000000"/>
          <w:lang w:eastAsia="ru-RU"/>
        </w:rPr>
        <w:t xml:space="preserve"> информационно-аналитические  (</w:t>
      </w:r>
      <w:r w:rsidRPr="00764C18">
        <w:rPr>
          <w:rFonts w:asciiTheme="minorHAnsi" w:eastAsia="Times New Roman" w:hAnsiTheme="minorHAnsi" w:cstheme="minorHAnsi"/>
          <w:color w:val="000000"/>
          <w:lang w:eastAsia="ru-RU"/>
        </w:rPr>
        <w:t>хотя по сути приближены к методам изучения семьи), досуговые, познавательные, наглядно-информационные (они представлены в таблице).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Нетрадиционные формы организации общения педагогов и родителей</w:t>
      </w:r>
    </w:p>
    <w:tbl>
      <w:tblPr>
        <w:tblW w:w="987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84"/>
        <w:gridCol w:w="3118"/>
        <w:gridCol w:w="3969"/>
      </w:tblGrid>
      <w:tr w:rsidR="00002EAE" w:rsidRPr="00764C18" w:rsidTr="00002EA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Наименование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С какой целью используется эта форма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Формы проведения общения</w:t>
            </w:r>
          </w:p>
        </w:tc>
      </w:tr>
      <w:tr w:rsidR="00002EAE" w:rsidRPr="00764C18" w:rsidTr="00002EA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Информационно-аналитические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Выявление интересов,</w:t>
            </w:r>
            <w:r w:rsidR="00002EAE">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потребностей,</w:t>
            </w:r>
            <w:r w:rsidR="00002EAE">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запросов родителей, уровня их педагогической грамотности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Проведение социологических срезов, опросов, «Почтовый ящик»</w:t>
            </w:r>
          </w:p>
        </w:tc>
      </w:tr>
      <w:tr w:rsidR="00002EAE" w:rsidRPr="00764C18" w:rsidTr="00002EA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Досуговые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Установление эмоционального контакта между педагогами, родителями, детьми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Совместные досуги, праздники, участие родителей и детей в выставках</w:t>
            </w:r>
          </w:p>
        </w:tc>
      </w:tr>
      <w:tr w:rsidR="00002EAE" w:rsidRPr="00764C18" w:rsidTr="00002EA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Познавательные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w:t>
            </w:r>
          </w:p>
        </w:tc>
      </w:tr>
      <w:tr w:rsidR="00002EAE" w:rsidRPr="00764C18" w:rsidTr="00002EAE">
        <w:trPr>
          <w:trHeight w:val="48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ind w:left="108"/>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Наглядно-информационные: информационно-ознакомительные; информационно-просветительские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ind w:left="108"/>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Ознакомление родителей с работой дошкольного учреждения, особенностями воспитания детей. Формирование у </w:t>
            </w:r>
            <w:r w:rsidRPr="00764C18">
              <w:rPr>
                <w:rFonts w:asciiTheme="minorHAnsi" w:eastAsia="Times New Roman" w:hAnsiTheme="minorHAnsi" w:cstheme="minorHAnsi"/>
                <w:color w:val="000000"/>
                <w:lang w:eastAsia="ru-RU"/>
              </w:rPr>
              <w:lastRenderedPageBreak/>
              <w:t>родителей знаний о воспитании и развитии детей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4C18" w:rsidRPr="00764C18" w:rsidRDefault="00764C18" w:rsidP="004213F0">
            <w:pPr>
              <w:ind w:left="108"/>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w:t>
            </w:r>
            <w:r w:rsidRPr="00764C18">
              <w:rPr>
                <w:rFonts w:asciiTheme="minorHAnsi" w:eastAsia="Times New Roman" w:hAnsiTheme="minorHAnsi" w:cstheme="minorHAnsi"/>
                <w:color w:val="000000"/>
                <w:lang w:eastAsia="ru-RU"/>
              </w:rPr>
              <w:lastRenderedPageBreak/>
              <w:t>библиотек</w:t>
            </w:r>
          </w:p>
        </w:tc>
      </w:tr>
    </w:tbl>
    <w:p w:rsidR="004213F0" w:rsidRDefault="004213F0" w:rsidP="00764C18">
      <w:pPr>
        <w:shd w:val="clear" w:color="auto" w:fill="FFFFFF"/>
        <w:jc w:val="both"/>
        <w:rPr>
          <w:rFonts w:asciiTheme="minorHAnsi" w:eastAsia="Times New Roman" w:hAnsiTheme="minorHAnsi" w:cstheme="minorHAnsi"/>
          <w:i/>
          <w:iCs/>
          <w:color w:val="000000"/>
          <w:lang w:eastAsia="ru-RU"/>
        </w:rPr>
      </w:pP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Информационно-аналитические формы </w:t>
      </w:r>
      <w:r w:rsidRPr="00764C18">
        <w:rPr>
          <w:rFonts w:asciiTheme="minorHAnsi" w:eastAsia="Times New Roman" w:hAnsiTheme="minorHAnsi" w:cstheme="minorHAnsi"/>
          <w:color w:val="000000"/>
          <w:lang w:eastAsia="ru-RU"/>
        </w:rPr>
        <w:t>направлены на выявление интересов, запросов родителей, установление эмоционального контакта между педагогами, родителями и детьми. Сюда относятся опрос, тесты, анкетирование, «почтовый ящик», куда родители могут помещать волнующие их вопросы.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Досуговые формы</w:t>
      </w:r>
      <w:r w:rsidRPr="00764C18">
        <w:rPr>
          <w:rFonts w:asciiTheme="minorHAnsi" w:eastAsia="Times New Roman" w:hAnsiTheme="minorHAnsi" w:cstheme="minorHAnsi"/>
          <w:color w:val="000000"/>
          <w:lang w:eastAsia="ru-RU"/>
        </w:rPr>
        <w:t> – совместные досуги, праздники, выставки –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позволят создать эмоциональный комфорт в группе. Родители становятся более открытыми для общения. К досуговым формам относятся: праздники «Встреча Нового года», «Масленица», «Праздник мам», «Праздник урожая», «Спортивный праздник с родителями», «Кто быстрее соберет ребенка в детский сад?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Познавательные формы. </w:t>
      </w:r>
      <w:r w:rsidRPr="00764C18">
        <w:rPr>
          <w:rFonts w:asciiTheme="minorHAnsi" w:eastAsia="Times New Roman" w:hAnsiTheme="minorHAnsi" w:cstheme="minorHAnsi"/>
          <w:color w:val="000000"/>
          <w:lang w:eastAsia="ru-RU"/>
        </w:rPr>
        <w:t>Повышение психолого-педагогической культуры родителей. Их суть – ознакомление родителей с возрастными особенностями детей дошкольного возраста, формирование практических навыков воспитания детей.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Наглядно-информационные формы </w:t>
      </w:r>
      <w:r w:rsidRPr="00764C18">
        <w:rPr>
          <w:rFonts w:asciiTheme="minorHAnsi" w:eastAsia="Times New Roman" w:hAnsiTheme="minorHAnsi" w:cstheme="minorHAnsi"/>
          <w:color w:val="000000"/>
          <w:lang w:eastAsia="ru-RU"/>
        </w:rPr>
        <w:t>в нетрадиционном звучании позволяют правильно оценить деятельность педагогов, пересмотреть методы и приемы семейного воспитания. Например, открытые НОД для родителей, просмотр видеороликов, фотографий, презентаций, выставки детских работ. Используя мультимедийные средства, педагоги могут показать несколько фрагментов занятий с детьми, организации режимных моментов в ДОУ и таким образом сочетать разные формы взаимодействия.</w:t>
      </w:r>
    </w:p>
    <w:p w:rsidR="004213F0" w:rsidRDefault="004213F0" w:rsidP="00764C18">
      <w:pPr>
        <w:shd w:val="clear" w:color="auto" w:fill="FFFFFF"/>
        <w:jc w:val="both"/>
        <w:rPr>
          <w:rFonts w:asciiTheme="minorHAnsi" w:eastAsia="Times New Roman" w:hAnsiTheme="minorHAnsi" w:cstheme="minorHAnsi"/>
          <w:b/>
          <w:bCs/>
          <w:color w:val="000000"/>
          <w:lang w:eastAsia="ru-RU"/>
        </w:rPr>
      </w:pPr>
    </w:p>
    <w:p w:rsidR="00764C18" w:rsidRPr="00764C18" w:rsidRDefault="00804375"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t xml:space="preserve">2.3 </w:t>
      </w:r>
      <w:r w:rsidR="00764C18" w:rsidRPr="00764C18">
        <w:rPr>
          <w:rFonts w:asciiTheme="minorHAnsi" w:eastAsia="Times New Roman" w:hAnsiTheme="minorHAnsi" w:cstheme="minorHAnsi"/>
          <w:b/>
          <w:bCs/>
          <w:color w:val="000000"/>
          <w:lang w:eastAsia="ru-RU"/>
        </w:rPr>
        <w:t>Нетрадиционные формы проведения родительских собраний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«Педагогическая лаборатория».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Рекомендуется проводить в начале или в конце года. На них обсуждается участие родителей в различных мероприятиях. Проводится анкета « Родитель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w:t>
      </w:r>
      <w:r w:rsidRPr="00764C18">
        <w:rPr>
          <w:rFonts w:asciiTheme="minorHAnsi" w:eastAsia="Times New Roman" w:hAnsiTheme="minorHAnsi" w:cstheme="minorHAnsi"/>
          <w:color w:val="000000"/>
          <w:lang w:eastAsia="ru-RU"/>
        </w:rPr>
        <w:lastRenderedPageBreak/>
        <w:t>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«Читательская конференция»</w:t>
      </w:r>
      <w:r w:rsidRPr="00764C18">
        <w:rPr>
          <w:rFonts w:asciiTheme="minorHAnsi" w:eastAsia="Times New Roman" w:hAnsiTheme="minorHAnsi" w:cstheme="minorHAnsi"/>
          <w:b/>
          <w:bCs/>
          <w:color w:val="000000"/>
          <w:lang w:eastAsia="ru-RU"/>
        </w:rPr>
        <w:t>.</w:t>
      </w:r>
      <w:r w:rsidRPr="00764C18">
        <w:rPr>
          <w:rFonts w:asciiTheme="minorHAnsi" w:eastAsia="Times New Roman" w:hAnsiTheme="minorHAnsi" w:cstheme="minorHAnsi"/>
          <w:color w:val="000000"/>
          <w:lang w:eastAsia="ru-RU"/>
        </w:rPr>
        <w:t>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«Аукцион».</w:t>
      </w:r>
      <w:r w:rsidRPr="00764C18">
        <w:rPr>
          <w:rFonts w:asciiTheme="minorHAnsi" w:eastAsia="Times New Roman" w:hAnsiTheme="minorHAnsi" w:cstheme="minorHAnsi"/>
          <w:color w:val="000000"/>
          <w:lang w:eastAsia="ru-RU"/>
        </w:rPr>
        <w:t> 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«Семинар – практикум».</w:t>
      </w:r>
      <w:r w:rsidRPr="00764C18">
        <w:rPr>
          <w:rFonts w:asciiTheme="minorHAnsi" w:eastAsia="Times New Roman" w:hAnsiTheme="minorHAnsi" w:cstheme="minorHAnsi"/>
          <w:color w:val="000000"/>
          <w:lang w:eastAsia="ru-RU"/>
        </w:rPr>
        <w:t> 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«Душевный разговор».</w:t>
      </w:r>
      <w:r w:rsidRPr="00764C18">
        <w:rPr>
          <w:rFonts w:asciiTheme="minorHAnsi" w:eastAsia="Times New Roman" w:hAnsiTheme="minorHAnsi" w:cstheme="minorHAnsi"/>
          <w:color w:val="000000"/>
          <w:lang w:eastAsia="ru-RU"/>
        </w:rPr>
        <w:t xml:space="preserve"> 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w:t>
      </w:r>
      <w:r w:rsidRPr="00764C18">
        <w:rPr>
          <w:rFonts w:asciiTheme="minorHAnsi" w:eastAsia="Times New Roman" w:hAnsiTheme="minorHAnsi" w:cstheme="minorHAnsi"/>
          <w:color w:val="000000"/>
          <w:lang w:eastAsia="ru-RU"/>
        </w:rPr>
        <w:lastRenderedPageBreak/>
        <w:t xml:space="preserve">Родителям предлагаются различные задания для </w:t>
      </w:r>
      <w:proofErr w:type="spellStart"/>
      <w:r w:rsidRPr="00764C18">
        <w:rPr>
          <w:rFonts w:asciiTheme="minorHAnsi" w:eastAsia="Times New Roman" w:hAnsiTheme="minorHAnsi" w:cstheme="minorHAnsi"/>
          <w:color w:val="000000"/>
          <w:lang w:eastAsia="ru-RU"/>
        </w:rPr>
        <w:t>леворуких</w:t>
      </w:r>
      <w:proofErr w:type="spellEnd"/>
      <w:r w:rsidRPr="00764C18">
        <w:rPr>
          <w:rFonts w:asciiTheme="minorHAnsi" w:eastAsia="Times New Roman" w:hAnsiTheme="minorHAnsi" w:cstheme="minorHAnsi"/>
          <w:color w:val="000000"/>
          <w:lang w:eastAsia="ru-RU"/>
        </w:rPr>
        <w:t xml:space="preserve"> детей, для того чтобы развить моторику обеих рук. Обсуждаются психологические проблемы, связанные с леворукостью.</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«Мастер – класс».</w:t>
      </w:r>
      <w:r w:rsidRPr="00764C18">
        <w:rPr>
          <w:rFonts w:asciiTheme="minorHAnsi" w:eastAsia="Times New Roman" w:hAnsiTheme="minorHAnsi" w:cstheme="minorHAnsi"/>
          <w:color w:val="000000"/>
          <w:lang w:eastAsia="ru-RU"/>
        </w:rPr>
        <w:t>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«Ток – шоу».</w:t>
      </w:r>
      <w:r w:rsidRPr="00764C18">
        <w:rPr>
          <w:rFonts w:asciiTheme="minorHAnsi" w:eastAsia="Times New Roman" w:hAnsiTheme="minorHAnsi" w:cstheme="minorHAnsi"/>
          <w:color w:val="000000"/>
          <w:lang w:eastAsia="ru-RU"/>
        </w:rPr>
        <w:t>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«Вечера вопросов и ответов».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 родительских собраниях нетрадиционной формы можно использовать  следующие </w:t>
      </w:r>
      <w:r w:rsidRPr="00764C18">
        <w:rPr>
          <w:rFonts w:asciiTheme="minorHAnsi" w:eastAsia="Times New Roman" w:hAnsiTheme="minorHAnsi" w:cstheme="minorHAnsi"/>
          <w:b/>
          <w:bCs/>
          <w:i/>
          <w:iCs/>
          <w:color w:val="000000"/>
          <w:lang w:eastAsia="ru-RU"/>
        </w:rPr>
        <w:t>методы  активизации родителей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«Мозговой штурм».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w:t>
      </w:r>
      <w:proofErr w:type="spellStart"/>
      <w:r w:rsidRPr="00764C18">
        <w:rPr>
          <w:rFonts w:asciiTheme="minorHAnsi" w:eastAsia="Times New Roman" w:hAnsiTheme="minorHAnsi" w:cstheme="minorHAnsi"/>
          <w:b/>
          <w:bCs/>
          <w:i/>
          <w:iCs/>
          <w:color w:val="000000"/>
          <w:lang w:eastAsia="ru-RU"/>
        </w:rPr>
        <w:t>Реверсионная</w:t>
      </w:r>
      <w:proofErr w:type="spellEnd"/>
      <w:r w:rsidRPr="00764C18">
        <w:rPr>
          <w:rFonts w:asciiTheme="minorHAnsi" w:eastAsia="Times New Roman" w:hAnsiTheme="minorHAnsi" w:cstheme="minorHAnsi"/>
          <w:b/>
          <w:bCs/>
          <w:i/>
          <w:iCs/>
          <w:color w:val="000000"/>
          <w:lang w:eastAsia="ru-RU"/>
        </w:rPr>
        <w:t xml:space="preserve"> мозговая атака, или Разнос».</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«Список прилагательных и определений».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 Такой список прилагательных определяет различные качества, свойства и характеристики объекта, деятельности или личности, которые необходимо </w:t>
      </w:r>
      <w:r w:rsidRPr="00764C18">
        <w:rPr>
          <w:rFonts w:asciiTheme="minorHAnsi" w:eastAsia="Times New Roman" w:hAnsiTheme="minorHAnsi" w:cstheme="minorHAnsi"/>
          <w:color w:val="000000"/>
          <w:lang w:eastAsia="ru-RU"/>
        </w:rPr>
        <w:lastRenderedPageBreak/>
        <w:t>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 Какой бы вы хотели видеть речь вашего ребенка на пороге школы?».  Родители перечисляют качества, т.е. прилагательные, а затем совместно формулируются  пути достижения цели.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 «Коллективная запись».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«Запись на листах».</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«Эвристические вопросы».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 ним относятся 7 ключевых вопросов: Кто?, 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ребенка, но позже выяснилось, что он не виноват. Как вы поступите и почему именно так? Или: ваша трехлетняя дочь шалит в кафетерии, куда вы ненадолго зашли, - смеется, бегает между столами, размахивает руками. Вы, думая об остальных присутствующих, остановили ее, усадили за стол и сурово отчитали. Какую реакцию на действия родителей можно ожидать от </w:t>
      </w:r>
      <w:r w:rsidRPr="00764C18">
        <w:rPr>
          <w:rFonts w:asciiTheme="minorHAnsi" w:eastAsia="Times New Roman" w:hAnsiTheme="minorHAnsi" w:cstheme="minorHAnsi"/>
          <w:color w:val="000000"/>
          <w:lang w:eastAsia="ru-RU"/>
        </w:rPr>
        <w:lastRenderedPageBreak/>
        <w:t>ребенка, который не умеет пока понимать потребности других людей? Какой опыт может получить ребенок в данной ситуации?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контакт с плачущим ребенком, и др.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proofErr w:type="spellStart"/>
      <w:r w:rsidRPr="00764C18">
        <w:rPr>
          <w:rFonts w:asciiTheme="minorHAnsi" w:eastAsia="Times New Roman" w:hAnsiTheme="minorHAnsi" w:cstheme="minorHAnsi"/>
          <w:b/>
          <w:bCs/>
          <w:i/>
          <w:iCs/>
          <w:color w:val="000000"/>
          <w:lang w:eastAsia="ru-RU"/>
        </w:rPr>
        <w:t>Тренинговые</w:t>
      </w:r>
      <w:proofErr w:type="spellEnd"/>
      <w:r w:rsidRPr="00764C18">
        <w:rPr>
          <w:rFonts w:asciiTheme="minorHAnsi" w:eastAsia="Times New Roman" w:hAnsiTheme="minorHAnsi" w:cstheme="minorHAnsi"/>
          <w:b/>
          <w:bCs/>
          <w:i/>
          <w:iCs/>
          <w:color w:val="000000"/>
          <w:lang w:eastAsia="ru-RU"/>
        </w:rPr>
        <w:t xml:space="preserve"> игровые упражнения и задания.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Родители дают оценку разным способам воздействия на ребенка и формам обращения к нему, выбирают более удачные, заменяют нежелательные конструктивными (вместо "Почему ты опять не убрал свои игрушки?" - "Я не сомневаюсь, что эти игрушки слушаются своего хозяина").  Или родители должны определить, почему неконструктивны такие слова, обращенные к ребенку: "Стыдно!", "Меня не устраивают твои "хочу", мало ли, что ты хочешь!", "Что бы ты без меня делал(а)?", "Как ты можешь поступать так со мной!" и др. Задания могут выполняться в такой форме: воспитатель начинает фразу: "Хорошо учиться в школе - это значит..." или "Для меня диалог с ребенком - это..." Мать или отец  должны закончить предложение.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Анализ родителями поведения ребенка  помогает им понять мотивы его поступков, психические и возрастные потребности.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Обращение к опыту родителей</w:t>
      </w:r>
      <w:r w:rsidRPr="00764C18">
        <w:rPr>
          <w:rFonts w:asciiTheme="minorHAnsi" w:eastAsia="Times New Roman" w:hAnsiTheme="minorHAnsi" w:cstheme="minorHAnsi"/>
          <w:color w:val="000000"/>
          <w:lang w:eastAsia="ru-RU"/>
        </w:rPr>
        <w:t>.</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Участие родителей в образовательной, в совместной досуговой деятельности безусловно очень важно. И мы педагоги, должны вовлекать родителей как можно активнее в этот процесс.</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 xml:space="preserve">Можно предложить выбрать родителям тему из близкой им области знаний и подготовить занятие вместе со своим ребенком, при этом объяснить, чтобы это был не рассказ, а конкурсы, эксперименты, игры, в которых активно поучаствовали бы другие дети. Роль педагога часто бывает привлекательна для родителей, и они охотно включаются в </w:t>
      </w:r>
      <w:proofErr w:type="spellStart"/>
      <w:r w:rsidRPr="00764C18">
        <w:rPr>
          <w:rFonts w:asciiTheme="minorHAnsi" w:eastAsia="Times New Roman" w:hAnsiTheme="minorHAnsi" w:cstheme="minorHAnsi"/>
          <w:color w:val="000000"/>
          <w:lang w:eastAsia="ru-RU"/>
        </w:rPr>
        <w:t>воспитательно</w:t>
      </w:r>
      <w:proofErr w:type="spellEnd"/>
      <w:r w:rsidRPr="00764C18">
        <w:rPr>
          <w:rFonts w:asciiTheme="minorHAnsi" w:eastAsia="Times New Roman" w:hAnsiTheme="minorHAnsi" w:cstheme="minorHAnsi"/>
          <w:color w:val="000000"/>
          <w:lang w:eastAsia="ru-RU"/>
        </w:rPr>
        <w:t>-образовательный процесс.</w:t>
      </w:r>
    </w:p>
    <w:p w:rsid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Общие праздники и игры, совместное планирование, обмен идеями, заучивание стихов, песен, работа над ролью, помощь в изготовлении костюмов, сюрпризов, подарков -такой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w:t>
      </w:r>
      <w:r w:rsidR="00804375">
        <w:rPr>
          <w:rFonts w:asciiTheme="minorHAnsi" w:eastAsia="Times New Roman" w:hAnsiTheme="minorHAnsi" w:cstheme="minorHAnsi"/>
          <w:color w:val="000000"/>
          <w:lang w:eastAsia="ru-RU"/>
        </w:rPr>
        <w:t xml:space="preserve"> </w:t>
      </w:r>
    </w:p>
    <w:p w:rsidR="00804375" w:rsidRPr="00764C18" w:rsidRDefault="00804375" w:rsidP="00764C18">
      <w:pPr>
        <w:shd w:val="clear" w:color="auto" w:fill="FFFFFF"/>
        <w:jc w:val="both"/>
        <w:rPr>
          <w:rFonts w:asciiTheme="minorHAnsi" w:eastAsia="Times New Roman" w:hAnsiTheme="minorHAnsi" w:cstheme="minorHAnsi"/>
          <w:color w:val="000000"/>
          <w:lang w:eastAsia="ru-RU"/>
        </w:rPr>
      </w:pPr>
    </w:p>
    <w:p w:rsidR="00764C18" w:rsidRPr="00764C18" w:rsidRDefault="00804375"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t xml:space="preserve">2.4 </w:t>
      </w:r>
      <w:r w:rsidR="00764C18" w:rsidRPr="00764C18">
        <w:rPr>
          <w:rFonts w:asciiTheme="minorHAnsi" w:eastAsia="Times New Roman" w:hAnsiTheme="minorHAnsi" w:cstheme="minorHAnsi"/>
          <w:b/>
          <w:bCs/>
          <w:color w:val="000000"/>
          <w:lang w:eastAsia="ru-RU"/>
        </w:rPr>
        <w:t>Игры для проведения родительских собраний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«Связующая нить» или «Радостная песенка»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Участники в кругу. По кругу передается клубок ниток. Ведущий обматывает край нити на палец и передает клубок следующему участнику, приветствуя его радостной песенкой: «Я очень рада, что Катя в нашей группе есть…». Следующий участник наматывает нить на палец и поет песню соседу справа.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«Аплодисменты» или Упражнение «Салют».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Участники в кругу. Каждый участник по очереди выходит в круг, называет свое имя, если есть участник с таким именем, то тоже выходит в круг. Все остальные приветствуют их «салютом» аплодисментов.</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«Комплименты».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Глядя в глаза соседу, надо сказать ему несколько слов, похвалить за что-то, пожелать что-то хорошее. Упражнение проводится по кругу.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«Волшебные очки».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Упражнение «Настроение».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Участники по очереди выбирают пиктограмму с изображением своего настроения. Рассказывают о нем.</w:t>
      </w:r>
    </w:p>
    <w:p w:rsidR="00CB1A9C"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«Подарок по кругу»</w:t>
      </w:r>
      <w:r w:rsidR="00CB1A9C">
        <w:rPr>
          <w:rFonts w:asciiTheme="minorHAnsi" w:eastAsia="Times New Roman" w:hAnsiTheme="minorHAnsi" w:cstheme="minorHAnsi"/>
          <w:color w:val="000000"/>
          <w:lang w:eastAsia="ru-RU"/>
        </w:rPr>
        <w:t xml:space="preserve">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«Волшебный стул».</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Один участник садится на стул, остальные говорят ему комплименты.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«Попадания».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 детьми заранее была проведена беседа, и ответы детей были записаны на магнитофон: Что ты любишь делать? Твое любимое блюдо? Любимая сказка? и т. д. На собрании родителям были предложены те же вопросы: Любимое блюдо вашего ребенка, любимая игра. Родители письменно давали ответы, а затем сравнивали свои ответы с ответами детей. Таким образом, родители сами делали вывод о том, как хорошо они знают своего ребенка.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Если во время собрания необходимо дать родителям больше практического материала, то это конечно</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i/>
          <w:iCs/>
          <w:color w:val="000000"/>
          <w:lang w:eastAsia="ru-RU"/>
        </w:rPr>
        <w:t>будет семинар</w:t>
      </w:r>
      <w:r w:rsidRPr="00764C18">
        <w:rPr>
          <w:rFonts w:asciiTheme="minorHAnsi" w:eastAsia="Times New Roman" w:hAnsiTheme="minorHAnsi" w:cstheme="minorHAnsi"/>
          <w:color w:val="000000"/>
          <w:lang w:eastAsia="ru-RU"/>
        </w:rPr>
        <w:t>. На семинарах с родителями обыгрывается  все, о чем говорим. Если это тема игр, то коротко познакомить с различными  видами игр и предложить  поиграть в эти игры: «Определи на вкус», «Чудесный мешочек», «Море волнуется», «Узнай, что изменилось?», «Смешные названия».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Если тема собрания - развитие моторики.</w:t>
      </w:r>
      <w:r w:rsidRPr="00764C18">
        <w:rPr>
          <w:rFonts w:asciiTheme="minorHAnsi" w:eastAsia="Times New Roman" w:hAnsiTheme="minorHAnsi" w:cstheme="minorHAnsi"/>
          <w:color w:val="000000"/>
          <w:lang w:eastAsia="ru-RU"/>
        </w:rPr>
        <w:t xml:space="preserve"> Родители  играют  с пластилином,  с крупами,  с тестом. Провести обучение  родителей пальчиковой гимнастике предложить </w:t>
      </w:r>
      <w:r w:rsidR="00CB1A9C">
        <w:rPr>
          <w:rFonts w:asciiTheme="minorHAnsi" w:eastAsia="Times New Roman" w:hAnsiTheme="minorHAnsi" w:cstheme="minorHAnsi"/>
          <w:color w:val="000000"/>
          <w:lang w:eastAsia="ru-RU"/>
        </w:rPr>
        <w:t>«</w:t>
      </w:r>
      <w:proofErr w:type="spellStart"/>
      <w:r w:rsidRPr="00764C18">
        <w:rPr>
          <w:rFonts w:asciiTheme="minorHAnsi" w:eastAsia="Times New Roman" w:hAnsiTheme="minorHAnsi" w:cstheme="minorHAnsi"/>
          <w:color w:val="000000"/>
          <w:lang w:eastAsia="ru-RU"/>
        </w:rPr>
        <w:t>рисовалки</w:t>
      </w:r>
      <w:proofErr w:type="spellEnd"/>
      <w:r w:rsidR="00CB1A9C">
        <w:rPr>
          <w:rFonts w:asciiTheme="minorHAnsi" w:eastAsia="Times New Roman" w:hAnsiTheme="minorHAnsi" w:cstheme="minorHAnsi"/>
          <w:color w:val="000000"/>
          <w:lang w:eastAsia="ru-RU"/>
        </w:rPr>
        <w:t>»</w:t>
      </w:r>
      <w:r w:rsidRPr="00764C18">
        <w:rPr>
          <w:rFonts w:asciiTheme="minorHAnsi" w:eastAsia="Times New Roman" w:hAnsiTheme="minorHAnsi" w:cstheme="minorHAnsi"/>
          <w:color w:val="000000"/>
          <w:lang w:eastAsia="ru-RU"/>
        </w:rPr>
        <w:t xml:space="preserve">, </w:t>
      </w:r>
      <w:r w:rsidR="00CB1A9C">
        <w:rPr>
          <w:rFonts w:asciiTheme="minorHAnsi" w:eastAsia="Times New Roman" w:hAnsiTheme="minorHAnsi" w:cstheme="minorHAnsi"/>
          <w:color w:val="000000"/>
          <w:lang w:eastAsia="ru-RU"/>
        </w:rPr>
        <w:t>«</w:t>
      </w:r>
      <w:proofErr w:type="spellStart"/>
      <w:r w:rsidRPr="00764C18">
        <w:rPr>
          <w:rFonts w:asciiTheme="minorHAnsi" w:eastAsia="Times New Roman" w:hAnsiTheme="minorHAnsi" w:cstheme="minorHAnsi"/>
          <w:color w:val="000000"/>
          <w:lang w:eastAsia="ru-RU"/>
        </w:rPr>
        <w:t>обводилки</w:t>
      </w:r>
      <w:proofErr w:type="spellEnd"/>
      <w:r w:rsidR="00CB1A9C">
        <w:rPr>
          <w:rFonts w:asciiTheme="minorHAnsi" w:eastAsia="Times New Roman" w:hAnsiTheme="minorHAnsi" w:cstheme="minorHAnsi"/>
          <w:color w:val="000000"/>
          <w:lang w:eastAsia="ru-RU"/>
        </w:rPr>
        <w:t>»</w:t>
      </w:r>
      <w:r w:rsidRPr="00764C18">
        <w:rPr>
          <w:rFonts w:asciiTheme="minorHAnsi" w:eastAsia="Times New Roman" w:hAnsiTheme="minorHAnsi" w:cstheme="minorHAnsi"/>
          <w:color w:val="000000"/>
          <w:lang w:eastAsia="ru-RU"/>
        </w:rPr>
        <w:t xml:space="preserve"> и прочее.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Если тема связана с развитием  речи</w:t>
      </w:r>
      <w:r w:rsidRPr="00764C18">
        <w:rPr>
          <w:rFonts w:asciiTheme="minorHAnsi" w:eastAsia="Times New Roman" w:hAnsiTheme="minorHAnsi" w:cstheme="minorHAnsi"/>
          <w:color w:val="000000"/>
          <w:lang w:eastAsia="ru-RU"/>
        </w:rPr>
        <w:t>.</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Предложить различные игры и упражнения на развитие речи: «Скажи наоборот», «Кузовок», «Продолжи фразу», «Я Илюша беру с собою грушу».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Для пополнения родительских знаний о психологическом здоровье,</w:t>
      </w:r>
      <w:r w:rsidRPr="00764C18">
        <w:rPr>
          <w:rFonts w:asciiTheme="minorHAnsi" w:eastAsia="Times New Roman" w:hAnsiTheme="minorHAnsi" w:cstheme="minorHAnsi"/>
          <w:color w:val="000000"/>
          <w:lang w:eastAsia="ru-RU"/>
        </w:rPr>
        <w:t xml:space="preserve"> об эмоциональных состояниях использую психологические игры, упражнения на </w:t>
      </w:r>
      <w:proofErr w:type="spellStart"/>
      <w:r w:rsidRPr="00764C18">
        <w:rPr>
          <w:rFonts w:asciiTheme="minorHAnsi" w:eastAsia="Times New Roman" w:hAnsiTheme="minorHAnsi" w:cstheme="minorHAnsi"/>
          <w:color w:val="000000"/>
          <w:lang w:eastAsia="ru-RU"/>
        </w:rPr>
        <w:t>саморегуляцию</w:t>
      </w:r>
      <w:proofErr w:type="spellEnd"/>
      <w:r w:rsidRPr="00764C18">
        <w:rPr>
          <w:rFonts w:asciiTheme="minorHAnsi" w:eastAsia="Times New Roman" w:hAnsiTheme="minorHAnsi" w:cstheme="minorHAnsi"/>
          <w:color w:val="000000"/>
          <w:lang w:eastAsia="ru-RU"/>
        </w:rPr>
        <w:t xml:space="preserve">, на снижение </w:t>
      </w:r>
      <w:proofErr w:type="spellStart"/>
      <w:r w:rsidRPr="00764C18">
        <w:rPr>
          <w:rFonts w:asciiTheme="minorHAnsi" w:eastAsia="Times New Roman" w:hAnsiTheme="minorHAnsi" w:cstheme="minorHAnsi"/>
          <w:color w:val="000000"/>
          <w:lang w:eastAsia="ru-RU"/>
        </w:rPr>
        <w:t>психо</w:t>
      </w:r>
      <w:proofErr w:type="spellEnd"/>
      <w:r w:rsidRPr="00764C18">
        <w:rPr>
          <w:rFonts w:asciiTheme="minorHAnsi" w:eastAsia="Times New Roman" w:hAnsiTheme="minorHAnsi" w:cstheme="minorHAnsi"/>
          <w:color w:val="000000"/>
          <w:lang w:eastAsia="ru-RU"/>
        </w:rPr>
        <w:t>-эмоционального напряжения.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«Создание рисунка по кругу».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«Я такой же, как ты»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 руках у ведущего мяч. Тот, кому он достанется, бросает его любому и, обратившись по имени, объясняет, почему он такой же: Я такой же, как ты, потому что …». Тот, кому бросили мячик, выражает согласие или не согласие, и обращается к другому участнику.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Для установления позитивных взаимоотношений в семье, использую психологические гостиные.  Сама атмосфера гостиной настраивает на </w:t>
      </w:r>
      <w:r w:rsidRPr="00764C18">
        <w:rPr>
          <w:rFonts w:asciiTheme="minorHAnsi" w:eastAsia="Times New Roman" w:hAnsiTheme="minorHAnsi" w:cstheme="minorHAnsi"/>
          <w:color w:val="000000"/>
          <w:lang w:eastAsia="ru-RU"/>
        </w:rPr>
        <w:lastRenderedPageBreak/>
        <w:t>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Использую на таких мероприятиях и  элементы тренинга. Например: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Упражнение «Удовольствие</w:t>
      </w:r>
      <w:r w:rsidRPr="00764C18">
        <w:rPr>
          <w:rFonts w:asciiTheme="minorHAnsi" w:eastAsia="Times New Roman" w:hAnsiTheme="minorHAnsi" w:cstheme="minorHAnsi"/>
          <w:color w:val="000000"/>
          <w:lang w:eastAsia="ru-RU"/>
        </w:rPr>
        <w:t>»</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Участникам тренинга раздают листы бумаги и предлагают написать 10 видов повседневной деятельности, которые приносят удовольствие. Затем предлагается </w:t>
      </w:r>
      <w:proofErr w:type="spellStart"/>
      <w:r w:rsidRPr="00764C18">
        <w:rPr>
          <w:rFonts w:asciiTheme="minorHAnsi" w:eastAsia="Times New Roman" w:hAnsiTheme="minorHAnsi" w:cstheme="minorHAnsi"/>
          <w:color w:val="000000"/>
          <w:lang w:eastAsia="ru-RU"/>
        </w:rPr>
        <w:t>проранжировать</w:t>
      </w:r>
      <w:proofErr w:type="spellEnd"/>
      <w:r w:rsidRPr="00764C18">
        <w:rPr>
          <w:rFonts w:asciiTheme="minorHAnsi" w:eastAsia="Times New Roman" w:hAnsiTheme="minorHAnsi" w:cstheme="minorHAnsi"/>
          <w:color w:val="000000"/>
          <w:lang w:eastAsia="ru-RU"/>
        </w:rPr>
        <w:t xml:space="preserve"> их по степени удовольствия. Затем объяснить участникам, что это и есть ресурс, который можно использовать как «скорую помощь» для восстановления сил.</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 середине каждого мероприятия используем </w:t>
      </w:r>
      <w:r w:rsidRPr="00764C18">
        <w:rPr>
          <w:rFonts w:asciiTheme="minorHAnsi" w:eastAsia="Times New Roman" w:hAnsiTheme="minorHAnsi" w:cstheme="minorHAnsi"/>
          <w:i/>
          <w:iCs/>
          <w:color w:val="000000"/>
          <w:lang w:eastAsia="ru-RU"/>
        </w:rPr>
        <w:t>разминки.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Цель: снятие напряжение усталости, создание атмосферы психологического и коммуникативного комфорта, пробуждение интереса к коллегам по работе. Например: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Участники в кругу.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вы рады встрече с  нами, улыбнитесь соседу.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вам у нас понравилось,  то похлопайте в ладоши.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вы часто сердитесь, закройте глаза.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вы выражаете гнев тем, что стучите кулаком по столу, покачайте головой;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вы полагаете, что  ваше настроение зависит от настроения окружающих, подмигните;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Если вы считаете, что у вас сейчас хорошее настроение - покружитесь.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Пантомимическая  разминка. Игра «Найди пару»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Раздаём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написано также «слон».</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w:t>
      </w:r>
      <w:r w:rsidRPr="00764C18">
        <w:rPr>
          <w:rFonts w:asciiTheme="minorHAnsi" w:eastAsia="Times New Roman" w:hAnsiTheme="minorHAnsi" w:cstheme="minorHAnsi"/>
          <w:color w:val="000000"/>
          <w:lang w:eastAsia="ru-RU"/>
        </w:rPr>
        <w:lastRenderedPageBreak/>
        <w:t>продолжайте молчать, не переговаривайтесь. Только когда все пары будут образованы, мы проверим, что у вас получилось.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«Дотронься до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Я буду говорить,  до чего необходимо дотронуться, а вы будете выполнять.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Дотроньтесь до того у кого светлые волосы, у кого голубые глаза, у кого есть серьги. Дотроньтесь до того, у кого есть красный цвет на платье, у кого красивая прическа…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Игра «Светофор».</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Все участники встают в колонну по одному, взявшись за туловище впереди стоящего, руки сцеплены в замок. По команде ведущего все одновременно делают шаг или маленький прыжок в соответствии с цветом: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Желтый – вправо,</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Зеленый – вперед,</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Красный – назад.</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«Есть или нет?»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Играющие встают в круг</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 xml:space="preserve">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w:t>
      </w:r>
      <w:r w:rsidR="00764C18" w:rsidRPr="00764C18">
        <w:rPr>
          <w:rFonts w:asciiTheme="minorHAnsi" w:eastAsia="Times New Roman" w:hAnsiTheme="minorHAnsi" w:cstheme="minorHAnsi"/>
          <w:color w:val="000000"/>
          <w:lang w:eastAsia="ru-RU"/>
        </w:rPr>
        <w:t xml:space="preserve"> Есть ли в поле светлячки?</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в море рыбки?</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крылья у теленка?</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клюв у поросенка?</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гребень у горы?</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двери у норы?</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хвост у петуха?</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w:t>
      </w:r>
      <w:r w:rsidR="00764C18" w:rsidRPr="00764C18">
        <w:rPr>
          <w:rFonts w:asciiTheme="minorHAnsi" w:eastAsia="Times New Roman" w:hAnsiTheme="minorHAnsi" w:cstheme="minorHAnsi"/>
          <w:color w:val="000000"/>
          <w:lang w:eastAsia="ru-RU"/>
        </w:rPr>
        <w:t xml:space="preserve"> Есть ли ключ у скрипки?</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рифма у стиха?</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r w:rsidR="00764C18" w:rsidRPr="00764C18">
        <w:rPr>
          <w:rFonts w:asciiTheme="minorHAnsi" w:eastAsia="Times New Roman" w:hAnsiTheme="minorHAnsi" w:cstheme="minorHAnsi"/>
          <w:color w:val="000000"/>
          <w:lang w:eastAsia="ru-RU"/>
        </w:rPr>
        <w:t>Есть ли в нем ошибки?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Разминка «Овощи»</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1. </w:t>
      </w:r>
      <w:r w:rsidR="00764C18" w:rsidRPr="00764C18">
        <w:rPr>
          <w:rFonts w:asciiTheme="minorHAnsi" w:eastAsia="Times New Roman" w:hAnsiTheme="minorHAnsi" w:cstheme="minorHAnsi"/>
          <w:color w:val="000000"/>
          <w:lang w:eastAsia="ru-RU"/>
        </w:rPr>
        <w:t>Захотелось плакать вдруг, слёзы лить заставил....(лук)</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2.</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Набирай скорее в миску краснощёкую....(редиску)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3. Отыскали</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наконец</w:t>
      </w:r>
      <w:r w:rsidR="00CB1A9C">
        <w:rPr>
          <w:rFonts w:asciiTheme="minorHAnsi" w:eastAsia="Times New Roman" w:hAnsiTheme="minorHAnsi" w:cstheme="minorHAnsi"/>
          <w:color w:val="000000"/>
          <w:lang w:eastAsia="ru-RU"/>
        </w:rPr>
        <w:t>,</w:t>
      </w:r>
      <w:r w:rsidRPr="00764C18">
        <w:rPr>
          <w:rFonts w:asciiTheme="minorHAnsi" w:eastAsia="Times New Roman" w:hAnsiTheme="minorHAnsi" w:cstheme="minorHAnsi"/>
          <w:color w:val="000000"/>
          <w:lang w:eastAsia="ru-RU"/>
        </w:rPr>
        <w:t xml:space="preserve"> и зелёный....(огурец)</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4</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.Под кустом копнешь немножко, выглянет на свет....(картошка)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5.</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Завалился на бочок лежебока....(кабачок)</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6.</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Разве в огороде пусто, если там растёт....(капуста)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7.</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Удивляет горожан темнокожий....(баклажан)</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8 </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За  ботву, как за верёвку, можно вытянуть....(морковку)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9.</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Кто, ребята, не знаком с белозубым....(чесноком)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10.</w:t>
      </w:r>
      <w:r w:rsidR="00CB1A9C">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Держится за землю крепко, вылезать не хочет....(репка.)</w:t>
      </w:r>
    </w:p>
    <w:p w:rsidR="00764C18" w:rsidRPr="00CB1A9C" w:rsidRDefault="00764C18" w:rsidP="00764C18">
      <w:pPr>
        <w:shd w:val="clear" w:color="auto" w:fill="FFFFFF"/>
        <w:jc w:val="both"/>
        <w:rPr>
          <w:rFonts w:asciiTheme="minorHAnsi" w:eastAsia="Times New Roman" w:hAnsiTheme="minorHAnsi" w:cstheme="minorHAnsi"/>
          <w:bCs/>
          <w:i/>
          <w:color w:val="000000"/>
          <w:lang w:eastAsia="ru-RU"/>
        </w:rPr>
      </w:pPr>
      <w:r w:rsidRPr="00764C18">
        <w:rPr>
          <w:rFonts w:asciiTheme="minorHAnsi" w:eastAsia="Times New Roman" w:hAnsiTheme="minorHAnsi" w:cstheme="minorHAnsi"/>
          <w:bCs/>
          <w:i/>
          <w:color w:val="000000"/>
          <w:lang w:eastAsia="ru-RU"/>
        </w:rPr>
        <w:lastRenderedPageBreak/>
        <w:t>Разминки подбираются к темам мероприятий</w:t>
      </w:r>
      <w:r w:rsidR="00804375" w:rsidRPr="00CB1A9C">
        <w:rPr>
          <w:rFonts w:asciiTheme="minorHAnsi" w:eastAsia="Times New Roman" w:hAnsiTheme="minorHAnsi" w:cstheme="minorHAnsi"/>
          <w:bCs/>
          <w:i/>
          <w:color w:val="000000"/>
          <w:lang w:eastAsia="ru-RU"/>
        </w:rPr>
        <w:t xml:space="preserve"> </w:t>
      </w:r>
    </w:p>
    <w:p w:rsidR="00804375" w:rsidRPr="00764C18" w:rsidRDefault="00804375" w:rsidP="00764C18">
      <w:pPr>
        <w:shd w:val="clear" w:color="auto" w:fill="FFFFFF"/>
        <w:jc w:val="both"/>
        <w:rPr>
          <w:rFonts w:asciiTheme="minorHAnsi" w:eastAsia="Times New Roman" w:hAnsiTheme="minorHAnsi" w:cstheme="minorHAnsi"/>
          <w:color w:val="000000"/>
          <w:lang w:eastAsia="ru-RU"/>
        </w:rPr>
      </w:pPr>
    </w:p>
    <w:p w:rsidR="00764C18" w:rsidRPr="00764C18" w:rsidRDefault="00804375"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t xml:space="preserve">2.5 </w:t>
      </w:r>
      <w:r w:rsidR="00764C18" w:rsidRPr="00764C18">
        <w:rPr>
          <w:rFonts w:asciiTheme="minorHAnsi" w:eastAsia="Times New Roman" w:hAnsiTheme="minorHAnsi" w:cstheme="minorHAnsi"/>
          <w:b/>
          <w:bCs/>
          <w:color w:val="000000"/>
          <w:lang w:eastAsia="ru-RU"/>
        </w:rPr>
        <w:t>Родительское собрание в нетрадиционной форме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«В семейном кругу».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u w:val="single"/>
          <w:lang w:eastAsia="ru-RU"/>
        </w:rPr>
        <w:t>Цели</w:t>
      </w:r>
      <w:r w:rsidRPr="00764C18">
        <w:rPr>
          <w:rFonts w:asciiTheme="minorHAnsi" w:eastAsia="Times New Roman" w:hAnsiTheme="minorHAnsi" w:cstheme="minorHAnsi"/>
          <w:b/>
          <w:bCs/>
          <w:color w:val="000000"/>
          <w:lang w:eastAsia="ru-RU"/>
        </w:rPr>
        <w:t>: </w:t>
      </w:r>
      <w:r w:rsidRPr="00764C18">
        <w:rPr>
          <w:rFonts w:asciiTheme="minorHAnsi" w:eastAsia="Times New Roman" w:hAnsiTheme="minorHAnsi" w:cstheme="minorHAnsi"/>
          <w:color w:val="000000"/>
          <w:lang w:eastAsia="ru-RU"/>
        </w:rPr>
        <w:t>поиск новых форм взаимодействия ДОУ с семьей;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повышение педагогической культуры родителей.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План проведения: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1. Вступительное слово</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2. Круглый стол</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3. Конкурсы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4. Обмен родительским опытом о проведении праздников в семье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5. Подведение итогов собрания. Принятие решения.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i/>
          <w:iCs/>
          <w:color w:val="000000"/>
          <w:lang w:eastAsia="ru-RU"/>
        </w:rPr>
        <w:t>Ход собрания.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1. Подготовительный этап.</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Оформить рекомендации для воспитателей «Праздник с родителями»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Провести анкетирование «Ваши впечатления от праздников»</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Дать родителям задание: составить родословную, принести семейные фотографии.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2. Этап проведения круглого стола.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Воспитатель: Как заметил известный французский писатель Антуан де Сент.- Экзюпери,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 Сегодня на нашем собрании нам предстоит поделиться опытом, поговорить о семейных традициях.</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Как вы считаете, нужно ли организовывать праздники по поводу дня рождения ребенка? (родители высказывают свое мнение)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Мама воспитанника: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в нашей жизни до другого.</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Воспитатель: «тускло и серо было бы это детство, если бы из него выбросить праздники», как писал К. Ушинский. А как по – вашему, уважаемые родители, праздники  помогают в воспитании ребенка?</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(высказывание родителей)</w:t>
      </w:r>
      <w:r w:rsidR="00764C18" w:rsidRPr="00764C18">
        <w:rPr>
          <w:rFonts w:asciiTheme="minorHAnsi" w:eastAsia="Times New Roman" w:hAnsiTheme="minorHAnsi" w:cstheme="minorHAnsi"/>
          <w:color w:val="000000"/>
          <w:lang w:eastAsia="ru-RU"/>
        </w:rPr>
        <w:t>.</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Мама воспитанника: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Ум у ребенка развивают загадки, викторины, познавательные игры. В доме праздник – нужно заранее подготовить подарки, украсить комнату, все </w:t>
      </w:r>
      <w:r w:rsidRPr="00764C18">
        <w:rPr>
          <w:rFonts w:asciiTheme="minorHAnsi" w:eastAsia="Times New Roman" w:hAnsiTheme="minorHAnsi" w:cstheme="minorHAnsi"/>
          <w:color w:val="000000"/>
          <w:lang w:eastAsia="ru-RU"/>
        </w:rPr>
        <w:lastRenderedPageBreak/>
        <w:t>вымыть, вычистить – так труд входит в жизнь ребенка. А когда мы рисуем, поем, читаем стихи, танцуем, гримируемся, слушаем музыку – разве не воспитываем мы свих детей эстетически? Какой праздник пройдет без веселых подвижных игр, когда ловкость и сообразительность способствуют здоровому росту?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Папа воспитанника: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 еще: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Воспитатель: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А как быть, если 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 Что вы ответите? Можно ли посадить за один праздничный стол с взрослыми детей? В каких случаях нет?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(высказывания родителей)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Как это не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Его оставляют за общим столом, он становится свидетелем взрослых разговоров, нередко вмешается в них. Ребенок скажет или сделает что – ни будь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 каком празднике рассказывает С. Михалков в стихотворении «Бедный Костя»: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Если вдруг приходят гости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 дом на праздничный пирог,</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Мама с папой просят Костю:</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«Спой, пожалуйста, сынок!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Начинает Костя мяться,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Дуться, хныкать и сопеть.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 не трудно догадаться: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Мальчуган не хочет петь.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«Пой! – настаивает мама,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Только стой на стуле прямо!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Папа шепчет: «Константин,</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xml:space="preserve">Спой </w:t>
      </w:r>
      <w:proofErr w:type="spellStart"/>
      <w:r w:rsidRPr="00764C18">
        <w:rPr>
          <w:rFonts w:asciiTheme="minorHAnsi" w:eastAsia="Times New Roman" w:hAnsiTheme="minorHAnsi" w:cstheme="minorHAnsi"/>
          <w:color w:val="000000"/>
          <w:lang w:eastAsia="ru-RU"/>
        </w:rPr>
        <w:t>куплетик</w:t>
      </w:r>
      <w:proofErr w:type="spellEnd"/>
      <w:r w:rsidRPr="00764C18">
        <w:rPr>
          <w:rFonts w:asciiTheme="minorHAnsi" w:eastAsia="Times New Roman" w:hAnsiTheme="minorHAnsi" w:cstheme="minorHAnsi"/>
          <w:color w:val="000000"/>
          <w:lang w:eastAsia="ru-RU"/>
        </w:rPr>
        <w:t>! Хоть один!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От досады и от злости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Все кипит в груди у Кости.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Он, кряхтя, на стул встает,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 отвращением поет.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А поен он, как не странно,</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Серенаду Дон – Жуана,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Что запомнилась ему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Неизвестно почему.</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Гости хлопают в ладоши: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«Ах, певец какой хороший!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Кто – то просит: «Ты, малыш,</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Лучше спой «Шумел камыш…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За столом смеются гости,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И никто не скажет: «Бросьте!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Перестаньте приставать,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Малышу пора в кровать».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Воспитатель: А бывает мы любим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выступлений. Особенно стеснительно чувствуют себя робкие дети. Заставлять их выступать не следует, гораздо охотнее они будут петь, танцевать, что – то рассказывать. Когда это выпадает им сделать при игре или фанту. Помните, пожалуйста, об этом.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В дни рождения, а иногда и в праздники, мы дарим детям подарки, они их любят и всегда ждут. А какие подарки вы предпочитаете дарить своим детям? (обмен опытом)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Нужно ли дарить их в праздники? Какие?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(высказывания родителей)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Подарки должны быть немного «на вырост», но не слишком, а в меру. Каждая игрушка должна развивать мышление ребенка, внимание, память. Не забудьте о мячиках и скалках, спортивном инвентаре, об альбомах для рисования и фломастерах, о книжках, об азбуке в картинках, детскими песенками. Желательно, чтобы до поступления в школу ребенок имел несколько любимых книг, дисков с музыкой или мультфильмами. Конечно, подарки детям – отнюдь не баловство, но, тем не менее, именно подарками легко избаловать детей.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3. Конкурсы.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Работа со словом «Семья»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Я называю слово, а ваша задача подобрать 10 существительных, которые у вас ассоциируются с этим словом.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Для разминки предлагается слово «СЕМЬЯ» (родители приводят  слова-ассоциации)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 (Затем идет зачитывание определений и прикрепление этих листочков на доске)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Конкурс «Моя родословная»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Какие они – наши семьи, семьи ребят из нашей группы? Мы можем многое узнать о них, посмотрев на родословные, которые вы составили с детьми. Посмотрите, какие яркие, красочные образы получились.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Среди рисунков выбираются наиболее полные и оригинально оформленные родословные.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i/>
          <w:iCs/>
          <w:color w:val="000000"/>
          <w:lang w:eastAsia="ru-RU"/>
        </w:rPr>
        <w:t>Конкурс «Юмористический»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Сейчас нам предстоит услышать смешные истории из жизни родителей и их детей. Послушаем ваши рассказы.</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4. Обмен родительским опытом о проведении праздников в семье.</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А теперь поговорим о праздновании дня рождения вашего ребенка. Вот такая ситуация: Встретились две дамы, разговорились.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У моего сына через 2 дня день рождения, — делилась радостно одна из них.</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Думаю ребят пригласить, пирогов напеку, салатов наделаю, музыка будет. Пусть празднуют.</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И все? – поинтересовалась собеседница.</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 А что ты мне еще посоветуешь? Что мне – клоуном перед ними быть?</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Представьте, что такой разговор состоялся между вами и вашей приятельницей. И она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 (обмен опытом)</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b/>
          <w:bCs/>
          <w:color w:val="000000"/>
          <w:lang w:eastAsia="ru-RU"/>
        </w:rPr>
        <w:t>5. Подведение итогов собрания. Принятие решения.</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1. Ребенок становится на год старше. Из года в год объясняйте детям: ты стал взрослее, сильнее, умнее, больше умеешь, больше можешь. Во многих семьях существует обычай в дни рождения отмечать на стене или двери рост ребенка. Пусть он видит, насколько подрос за год. Неплохо, если в день рождения вы сфотографируете ребенка одного или в кругу семьи.</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lastRenderedPageBreak/>
        <w:t>2. Думать о празднике, составлять программу, приглашать гостей надо заранее, чтобы дети могли подготовиться. Придумать вместе с ребенком, как пригласить гостей, — это могут быть пригласительные билеты, самодельные открытки с рисунками детей.</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3. Чтобы день рождения запомнился ребенку, нужно заранее придумать программу. Пусть в ней будут игры, аттракционы, конкурсы, концерты.</w:t>
      </w:r>
    </w:p>
    <w:p w:rsidR="00CB1A9C"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весело и интересно, с выдумкой, приятными сюрпризами.            </w:t>
      </w:r>
      <w:r w:rsidR="00CB1A9C">
        <w:rPr>
          <w:rFonts w:asciiTheme="minorHAnsi" w:eastAsia="Times New Roman" w:hAnsiTheme="minorHAnsi" w:cstheme="minorHAnsi"/>
          <w:color w:val="000000"/>
          <w:lang w:eastAsia="ru-RU"/>
        </w:rPr>
        <w:t xml:space="preserve"> </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От нашей выдумки, фантазии зависит успех. Пусть в вашем доме никто не чувствует себя забытым и одиноким.</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p>
    <w:p w:rsidR="00764C18" w:rsidRPr="00764C18" w:rsidRDefault="00CB1A9C"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 xml:space="preserve"> </w:t>
      </w:r>
    </w:p>
    <w:p w:rsidR="00764C18" w:rsidRPr="00764C18" w:rsidRDefault="00E160F1" w:rsidP="00764C18">
      <w:pPr>
        <w:shd w:val="clear" w:color="auto" w:fill="FFFFFF"/>
        <w:jc w:val="both"/>
        <w:rPr>
          <w:rFonts w:asciiTheme="minorHAnsi" w:eastAsia="Times New Roman" w:hAnsiTheme="minorHAnsi" w:cstheme="minorHAnsi"/>
          <w:color w:val="000000"/>
          <w:lang w:eastAsia="ru-RU"/>
        </w:rPr>
      </w:pPr>
      <w:r>
        <w:rPr>
          <w:rFonts w:asciiTheme="minorHAnsi" w:eastAsia="Times New Roman" w:hAnsiTheme="minorHAnsi" w:cstheme="minorHAnsi"/>
          <w:b/>
          <w:bCs/>
          <w:color w:val="000000"/>
          <w:lang w:eastAsia="ru-RU"/>
        </w:rPr>
        <w:t xml:space="preserve">3. </w:t>
      </w:r>
      <w:bookmarkStart w:id="0" w:name="_GoBack"/>
      <w:bookmarkEnd w:id="0"/>
      <w:r w:rsidR="00764C18" w:rsidRPr="00764C18">
        <w:rPr>
          <w:rFonts w:asciiTheme="minorHAnsi" w:eastAsia="Times New Roman" w:hAnsiTheme="minorHAnsi" w:cstheme="minorHAnsi"/>
          <w:b/>
          <w:bCs/>
          <w:color w:val="000000"/>
          <w:lang w:eastAsia="ru-RU"/>
        </w:rPr>
        <w:t>Список литературы:</w:t>
      </w:r>
    </w:p>
    <w:p w:rsidR="00764C18" w:rsidRPr="00764C18" w:rsidRDefault="00764C18" w:rsidP="00764C18">
      <w:pPr>
        <w:numPr>
          <w:ilvl w:val="0"/>
          <w:numId w:val="1"/>
        </w:numPr>
        <w:shd w:val="clear" w:color="auto" w:fill="FFFFFF"/>
        <w:ind w:left="502"/>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Зверева О.Л., Кротова Т.В.</w:t>
      </w:r>
    </w:p>
    <w:p w:rsidR="00764C18" w:rsidRPr="00764C18" w:rsidRDefault="00764C18" w:rsidP="00764C18">
      <w:pPr>
        <w:shd w:val="clear" w:color="auto" w:fill="FFFFFF"/>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Общение педагога с родителями в ДОУ: Методический аспект.- М.: ТЦ Сфера, 2010. – 80с.</w:t>
      </w:r>
    </w:p>
    <w:p w:rsidR="00764C18" w:rsidRPr="00764C18" w:rsidRDefault="00764C18" w:rsidP="00804375">
      <w:pPr>
        <w:numPr>
          <w:ilvl w:val="0"/>
          <w:numId w:val="2"/>
        </w:numPr>
        <w:shd w:val="clear" w:color="auto" w:fill="FFFFFF"/>
        <w:ind w:left="502"/>
        <w:jc w:val="both"/>
        <w:rPr>
          <w:rFonts w:asciiTheme="minorHAnsi" w:eastAsia="Times New Roman" w:hAnsiTheme="minorHAnsi" w:cstheme="minorHAnsi"/>
          <w:color w:val="000000"/>
          <w:lang w:eastAsia="ru-RU"/>
        </w:rPr>
      </w:pPr>
      <w:r w:rsidRPr="00764C18">
        <w:rPr>
          <w:rFonts w:asciiTheme="minorHAnsi" w:eastAsia="Times New Roman" w:hAnsiTheme="minorHAnsi" w:cstheme="minorHAnsi"/>
          <w:color w:val="000000"/>
          <w:lang w:eastAsia="ru-RU"/>
        </w:rPr>
        <w:t>Зверева О.Л.</w:t>
      </w:r>
      <w:r w:rsidR="00804375">
        <w:rPr>
          <w:rFonts w:asciiTheme="minorHAnsi" w:eastAsia="Times New Roman" w:hAnsiTheme="minorHAnsi" w:cstheme="minorHAnsi"/>
          <w:color w:val="000000"/>
          <w:lang w:eastAsia="ru-RU"/>
        </w:rPr>
        <w:t xml:space="preserve"> </w:t>
      </w:r>
      <w:r w:rsidRPr="00764C18">
        <w:rPr>
          <w:rFonts w:asciiTheme="minorHAnsi" w:eastAsia="Times New Roman" w:hAnsiTheme="minorHAnsi" w:cstheme="minorHAnsi"/>
          <w:color w:val="000000"/>
          <w:lang w:eastAsia="ru-RU"/>
        </w:rPr>
        <w:t>Родительские собрания в ДОУ: Методическое пособие/</w:t>
      </w:r>
      <w:proofErr w:type="spellStart"/>
      <w:r w:rsidRPr="00764C18">
        <w:rPr>
          <w:rFonts w:asciiTheme="minorHAnsi" w:eastAsia="Times New Roman" w:hAnsiTheme="minorHAnsi" w:cstheme="minorHAnsi"/>
          <w:color w:val="000000"/>
          <w:lang w:eastAsia="ru-RU"/>
        </w:rPr>
        <w:t>О.Л.Зверева</w:t>
      </w:r>
      <w:proofErr w:type="spellEnd"/>
      <w:r w:rsidRPr="00764C18">
        <w:rPr>
          <w:rFonts w:asciiTheme="minorHAnsi" w:eastAsia="Times New Roman" w:hAnsiTheme="minorHAnsi" w:cstheme="minorHAnsi"/>
          <w:color w:val="000000"/>
          <w:lang w:eastAsia="ru-RU"/>
        </w:rPr>
        <w:t xml:space="preserve">, </w:t>
      </w:r>
      <w:proofErr w:type="spellStart"/>
      <w:r w:rsidRPr="00764C18">
        <w:rPr>
          <w:rFonts w:asciiTheme="minorHAnsi" w:eastAsia="Times New Roman" w:hAnsiTheme="minorHAnsi" w:cstheme="minorHAnsi"/>
          <w:color w:val="000000"/>
          <w:lang w:eastAsia="ru-RU"/>
        </w:rPr>
        <w:t>Т.В.Кротова</w:t>
      </w:r>
      <w:proofErr w:type="spellEnd"/>
      <w:r w:rsidRPr="00764C18">
        <w:rPr>
          <w:rFonts w:asciiTheme="minorHAnsi" w:eastAsia="Times New Roman" w:hAnsiTheme="minorHAnsi" w:cstheme="minorHAnsi"/>
          <w:color w:val="000000"/>
          <w:lang w:eastAsia="ru-RU"/>
        </w:rPr>
        <w:t>. – 4-е изд. – М.: Айрис-пресс, 2009. – 128 с.</w:t>
      </w:r>
    </w:p>
    <w:p w:rsidR="00764C18" w:rsidRPr="00764C18" w:rsidRDefault="00764C18" w:rsidP="00764C18">
      <w:pPr>
        <w:numPr>
          <w:ilvl w:val="0"/>
          <w:numId w:val="3"/>
        </w:numPr>
        <w:shd w:val="clear" w:color="auto" w:fill="FFFFFF"/>
        <w:ind w:left="502"/>
        <w:jc w:val="both"/>
        <w:rPr>
          <w:rFonts w:asciiTheme="minorHAnsi" w:eastAsia="Times New Roman" w:hAnsiTheme="minorHAnsi" w:cstheme="minorHAnsi"/>
          <w:lang w:eastAsia="ru-RU"/>
        </w:rPr>
      </w:pPr>
      <w:r w:rsidRPr="00764C18">
        <w:rPr>
          <w:rFonts w:asciiTheme="minorHAnsi" w:eastAsia="Times New Roman" w:hAnsiTheme="minorHAnsi" w:cstheme="minorHAnsi"/>
          <w:lang w:eastAsia="ru-RU"/>
        </w:rPr>
        <w:t>Е.В. Шитова. </w:t>
      </w:r>
      <w:hyperlink r:id="rId6" w:history="1">
        <w:r w:rsidRPr="00764C18">
          <w:rPr>
            <w:rFonts w:asciiTheme="minorHAnsi" w:eastAsia="Times New Roman" w:hAnsiTheme="minorHAnsi" w:cstheme="minorHAnsi"/>
            <w:lang w:eastAsia="ru-RU"/>
          </w:rPr>
          <w:t>Работа с родителями: практические рекомендации и консультации по воспитанию детей 2-7 лет</w:t>
        </w:r>
      </w:hyperlink>
      <w:r w:rsidRPr="00764C18">
        <w:rPr>
          <w:rFonts w:asciiTheme="minorHAnsi" w:eastAsia="Times New Roman" w:hAnsiTheme="minorHAnsi" w:cstheme="minorHAnsi"/>
          <w:lang w:eastAsia="ru-RU"/>
        </w:rPr>
        <w:t>. Издательство: Учитель, 2015</w:t>
      </w:r>
    </w:p>
    <w:p w:rsidR="009A4644" w:rsidRPr="00764C18" w:rsidRDefault="009A4644" w:rsidP="00764C18">
      <w:pPr>
        <w:jc w:val="both"/>
        <w:rPr>
          <w:rFonts w:asciiTheme="minorHAnsi" w:hAnsiTheme="minorHAnsi" w:cstheme="minorHAnsi"/>
        </w:rPr>
      </w:pPr>
    </w:p>
    <w:sectPr w:rsidR="009A4644" w:rsidRPr="00764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3CE2"/>
    <w:multiLevelType w:val="multilevel"/>
    <w:tmpl w:val="B1988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E1D2B"/>
    <w:multiLevelType w:val="multilevel"/>
    <w:tmpl w:val="76FE7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D0F37"/>
    <w:multiLevelType w:val="multilevel"/>
    <w:tmpl w:val="D8F83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416FE1"/>
    <w:multiLevelType w:val="multilevel"/>
    <w:tmpl w:val="CE6A6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B3FBE"/>
    <w:multiLevelType w:val="multilevel"/>
    <w:tmpl w:val="37F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D47A81"/>
    <w:multiLevelType w:val="multilevel"/>
    <w:tmpl w:val="1056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05"/>
    <w:rsid w:val="00002EAE"/>
    <w:rsid w:val="004213F0"/>
    <w:rsid w:val="00454505"/>
    <w:rsid w:val="006855D0"/>
    <w:rsid w:val="00764C18"/>
    <w:rsid w:val="00804375"/>
    <w:rsid w:val="009A4644"/>
    <w:rsid w:val="00CB1A9C"/>
    <w:rsid w:val="00D53C87"/>
    <w:rsid w:val="00E1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0"/>
    <w:pPr>
      <w:spacing w:after="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D53C87"/>
    <w:pPr>
      <w:spacing w:after="240"/>
    </w:pPr>
    <w:rPr>
      <w:sz w:val="28"/>
    </w:rPr>
  </w:style>
  <w:style w:type="character" w:customStyle="1" w:styleId="10">
    <w:name w:val="Стиль1 Знак"/>
    <w:basedOn w:val="a4"/>
    <w:link w:val="1"/>
    <w:rsid w:val="00D53C87"/>
    <w:rPr>
      <w:sz w:val="28"/>
    </w:rPr>
  </w:style>
  <w:style w:type="paragraph" w:styleId="a3">
    <w:name w:val="No Spacing"/>
    <w:link w:val="a4"/>
    <w:uiPriority w:val="1"/>
    <w:qFormat/>
    <w:rsid w:val="00D53C87"/>
    <w:pPr>
      <w:spacing w:after="0" w:line="240" w:lineRule="auto"/>
    </w:pPr>
  </w:style>
  <w:style w:type="character" w:styleId="a5">
    <w:name w:val="Emphasis"/>
    <w:basedOn w:val="a0"/>
    <w:uiPriority w:val="20"/>
    <w:qFormat/>
    <w:rsid w:val="00D53C87"/>
    <w:rPr>
      <w:i/>
      <w:iCs/>
    </w:rPr>
  </w:style>
  <w:style w:type="character" w:customStyle="1" w:styleId="a4">
    <w:name w:val="Без интервала Знак"/>
    <w:basedOn w:val="a0"/>
    <w:link w:val="a3"/>
    <w:uiPriority w:val="1"/>
    <w:rsid w:val="00D53C87"/>
  </w:style>
  <w:style w:type="paragraph" w:styleId="a6">
    <w:name w:val="List Paragraph"/>
    <w:basedOn w:val="a"/>
    <w:uiPriority w:val="34"/>
    <w:qFormat/>
    <w:rsid w:val="00D53C87"/>
    <w:pPr>
      <w:ind w:left="720"/>
      <w:contextualSpacing/>
    </w:pPr>
    <w:rPr>
      <w:rFonts w:cs="Times New Roman"/>
    </w:rPr>
  </w:style>
  <w:style w:type="character" w:styleId="a7">
    <w:name w:val="Subtle Emphasis"/>
    <w:basedOn w:val="a0"/>
    <w:uiPriority w:val="19"/>
    <w:qFormat/>
    <w:rsid w:val="00D53C87"/>
    <w:rPr>
      <w:i/>
      <w:iCs/>
      <w:color w:val="808080" w:themeColor="text1" w:themeTint="7F"/>
    </w:rPr>
  </w:style>
  <w:style w:type="paragraph" w:customStyle="1" w:styleId="2">
    <w:name w:val="Стиль2"/>
    <w:basedOn w:val="1"/>
    <w:link w:val="20"/>
    <w:qFormat/>
    <w:rsid w:val="00D53C87"/>
    <w:pPr>
      <w:spacing w:after="0"/>
    </w:pPr>
  </w:style>
  <w:style w:type="character" w:customStyle="1" w:styleId="20">
    <w:name w:val="Стиль2 Знак"/>
    <w:basedOn w:val="10"/>
    <w:link w:val="2"/>
    <w:rsid w:val="00D53C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0"/>
    <w:pPr>
      <w:spacing w:after="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D53C87"/>
    <w:pPr>
      <w:spacing w:after="240"/>
    </w:pPr>
    <w:rPr>
      <w:sz w:val="28"/>
    </w:rPr>
  </w:style>
  <w:style w:type="character" w:customStyle="1" w:styleId="10">
    <w:name w:val="Стиль1 Знак"/>
    <w:basedOn w:val="a4"/>
    <w:link w:val="1"/>
    <w:rsid w:val="00D53C87"/>
    <w:rPr>
      <w:sz w:val="28"/>
    </w:rPr>
  </w:style>
  <w:style w:type="paragraph" w:styleId="a3">
    <w:name w:val="No Spacing"/>
    <w:link w:val="a4"/>
    <w:uiPriority w:val="1"/>
    <w:qFormat/>
    <w:rsid w:val="00D53C87"/>
    <w:pPr>
      <w:spacing w:after="0" w:line="240" w:lineRule="auto"/>
    </w:pPr>
  </w:style>
  <w:style w:type="character" w:styleId="a5">
    <w:name w:val="Emphasis"/>
    <w:basedOn w:val="a0"/>
    <w:uiPriority w:val="20"/>
    <w:qFormat/>
    <w:rsid w:val="00D53C87"/>
    <w:rPr>
      <w:i/>
      <w:iCs/>
    </w:rPr>
  </w:style>
  <w:style w:type="character" w:customStyle="1" w:styleId="a4">
    <w:name w:val="Без интервала Знак"/>
    <w:basedOn w:val="a0"/>
    <w:link w:val="a3"/>
    <w:uiPriority w:val="1"/>
    <w:rsid w:val="00D53C87"/>
  </w:style>
  <w:style w:type="paragraph" w:styleId="a6">
    <w:name w:val="List Paragraph"/>
    <w:basedOn w:val="a"/>
    <w:uiPriority w:val="34"/>
    <w:qFormat/>
    <w:rsid w:val="00D53C87"/>
    <w:pPr>
      <w:ind w:left="720"/>
      <w:contextualSpacing/>
    </w:pPr>
    <w:rPr>
      <w:rFonts w:cs="Times New Roman"/>
    </w:rPr>
  </w:style>
  <w:style w:type="character" w:styleId="a7">
    <w:name w:val="Subtle Emphasis"/>
    <w:basedOn w:val="a0"/>
    <w:uiPriority w:val="19"/>
    <w:qFormat/>
    <w:rsid w:val="00D53C87"/>
    <w:rPr>
      <w:i/>
      <w:iCs/>
      <w:color w:val="808080" w:themeColor="text1" w:themeTint="7F"/>
    </w:rPr>
  </w:style>
  <w:style w:type="paragraph" w:customStyle="1" w:styleId="2">
    <w:name w:val="Стиль2"/>
    <w:basedOn w:val="1"/>
    <w:link w:val="20"/>
    <w:qFormat/>
    <w:rsid w:val="00D53C87"/>
    <w:pPr>
      <w:spacing w:after="0"/>
    </w:pPr>
  </w:style>
  <w:style w:type="character" w:customStyle="1" w:styleId="20">
    <w:name w:val="Стиль2 Знак"/>
    <w:basedOn w:val="10"/>
    <w:link w:val="2"/>
    <w:rsid w:val="00D53C8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4713">
      <w:bodyDiv w:val="1"/>
      <w:marLeft w:val="0"/>
      <w:marRight w:val="0"/>
      <w:marTop w:val="0"/>
      <w:marBottom w:val="0"/>
      <w:divBdr>
        <w:top w:val="none" w:sz="0" w:space="0" w:color="auto"/>
        <w:left w:val="none" w:sz="0" w:space="0" w:color="auto"/>
        <w:bottom w:val="none" w:sz="0" w:space="0" w:color="auto"/>
        <w:right w:val="none" w:sz="0" w:space="0" w:color="auto"/>
      </w:divBdr>
    </w:div>
    <w:div w:id="10507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uchmag.ru/estore/e45669/&amp;sa=D&amp;ust=1456734620682000&amp;usg=AFQjCNGS7gdwMkEpEllxpywCDmWrYbLV8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4</cp:revision>
  <dcterms:created xsi:type="dcterms:W3CDTF">2018-10-27T08:47:00Z</dcterms:created>
  <dcterms:modified xsi:type="dcterms:W3CDTF">2018-10-27T09:29:00Z</dcterms:modified>
</cp:coreProperties>
</file>